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334ADBEB" w:rsidR="002E688C" w:rsidRDefault="000C4470" w:rsidP="00987E4D">
      <w:pPr>
        <w:tabs>
          <w:tab w:val="left" w:pos="2226"/>
        </w:tabs>
        <w:suppressAutoHyphens/>
        <w:jc w:val="center"/>
        <w:rPr>
          <w:rFonts w:ascii="Arial" w:hAnsi="Arial" w:cs="Arial"/>
          <w:b/>
          <w:spacing w:val="-3"/>
        </w:rPr>
      </w:pPr>
      <w:r>
        <w:rPr>
          <w:rFonts w:ascii="Arial" w:hAnsi="Arial" w:cs="Arial"/>
          <w:b/>
          <w:spacing w:val="-3"/>
        </w:rPr>
        <w:t xml:space="preserve">                                                                                                                                                                                                                                                                                                                                                                                                                                                                                                                                                                                                                                                                                                                                                                                                                                                                                                                                                                                                                                                                                                                                                                                                                                                                                                                                                                                                                                                                                                                                                                                                                                                                                                                                                                                                                                                                                                                                                                                                                                                                                                                                                                                                                                                       </w:t>
      </w:r>
      <w:r w:rsidR="00633610">
        <w:rPr>
          <w:rFonts w:ascii="Arial" w:hAnsi="Arial" w:cs="Arial"/>
          <w:b/>
          <w:spacing w:val="-3"/>
        </w:rPr>
        <w:t xml:space="preserve">                                                                   </w:t>
      </w:r>
      <w:r w:rsidR="002E688C"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0E341393" w:rsidR="009E0E63" w:rsidRDefault="00DA3981" w:rsidP="006E1889">
      <w:pPr>
        <w:suppressAutoHyphens/>
        <w:jc w:val="center"/>
        <w:rPr>
          <w:rFonts w:ascii="Arial" w:hAnsi="Arial" w:cs="Arial"/>
          <w:spacing w:val="-3"/>
        </w:rPr>
      </w:pPr>
      <w:r>
        <w:rPr>
          <w:noProof/>
        </w:rPr>
        <w:drawing>
          <wp:inline distT="0" distB="0" distL="0" distR="0" wp14:anchorId="100E73C0" wp14:editId="4C576837">
            <wp:extent cx="5850466" cy="1474849"/>
            <wp:effectExtent l="0" t="0" r="0" b="0"/>
            <wp:docPr id="10535503" name="Picture 10535503"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3" name="Picture 10535503" descr="A collage of images of peop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859247" cy="1477063"/>
                    </a:xfrm>
                    <a:prstGeom prst="rect">
                      <a:avLst/>
                    </a:prstGeom>
                  </pic:spPr>
                </pic:pic>
              </a:graphicData>
            </a:graphic>
          </wp:inline>
        </w:drawing>
      </w:r>
    </w:p>
    <w:p w14:paraId="2568B8CA" w14:textId="77777777" w:rsidR="00DA3981" w:rsidRDefault="00DA3981"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DA3981" w14:paraId="296F2534" w14:textId="77777777" w:rsidTr="009D6143">
        <w:tc>
          <w:tcPr>
            <w:tcW w:w="9209" w:type="dxa"/>
            <w:shd w:val="clear" w:color="auto" w:fill="00B050"/>
          </w:tcPr>
          <w:p w14:paraId="5A02687B" w14:textId="77777777" w:rsidR="00DA3981" w:rsidRPr="00967E61" w:rsidRDefault="00DA3981" w:rsidP="009D6143">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DA3981" w14:paraId="2CCEE7F1" w14:textId="77777777" w:rsidTr="009D6143">
        <w:trPr>
          <w:trHeight w:val="525"/>
        </w:trPr>
        <w:tc>
          <w:tcPr>
            <w:tcW w:w="9209" w:type="dxa"/>
          </w:tcPr>
          <w:p w14:paraId="27F312A9" w14:textId="77777777" w:rsidR="00DA3981" w:rsidRDefault="00DA3981" w:rsidP="009D6143">
            <w:pPr>
              <w:suppressAutoHyphens/>
              <w:rPr>
                <w:rFonts w:ascii="Arial" w:hAnsi="Arial" w:cs="Arial"/>
                <w:sz w:val="22"/>
                <w:szCs w:val="22"/>
              </w:rPr>
            </w:pPr>
          </w:p>
          <w:p w14:paraId="331F9DE9" w14:textId="77777777" w:rsidR="00DA3981" w:rsidRPr="002B100F" w:rsidRDefault="00DA3981" w:rsidP="009D6143">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 xml:space="preserve">the University of </w:t>
            </w:r>
            <w:proofErr w:type="gramStart"/>
            <w:r>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EF9B62E" w14:textId="77777777" w:rsidR="00DA3981" w:rsidRDefault="00DA3981" w:rsidP="009D6143">
            <w:pPr>
              <w:rPr>
                <w:rFonts w:ascii="Arial" w:hAnsi="Arial" w:cs="Arial"/>
                <w:sz w:val="22"/>
                <w:szCs w:val="22"/>
              </w:rPr>
            </w:pPr>
          </w:p>
        </w:tc>
      </w:tr>
    </w:tbl>
    <w:p w14:paraId="5DAB6C7B" w14:textId="77777777" w:rsidR="001B0A47" w:rsidRPr="002B100F" w:rsidRDefault="001B0A47"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0DA3981">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DA3981" w:rsidRDefault="00A63814">
            <w:pPr>
              <w:suppressAutoHyphens/>
              <w:jc w:val="both"/>
              <w:rPr>
                <w:rFonts w:ascii="Arial" w:hAnsi="Arial" w:cs="Arial"/>
                <w:b/>
                <w:color w:val="FFFFFF" w:themeColor="background1"/>
                <w:spacing w:val="-3"/>
              </w:rPr>
            </w:pPr>
            <w:r w:rsidRPr="00DA398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DA3981" w:rsidRDefault="00A63814">
            <w:pPr>
              <w:suppressAutoHyphens/>
              <w:rPr>
                <w:rFonts w:ascii="Arial" w:hAnsi="Arial" w:cs="Arial"/>
                <w:b/>
                <w:color w:val="FFFFFF" w:themeColor="background1"/>
                <w:spacing w:val="-3"/>
              </w:rPr>
            </w:pPr>
            <w:r w:rsidRPr="00DA3981">
              <w:rPr>
                <w:rFonts w:ascii="Arial" w:hAnsi="Arial" w:cs="Arial"/>
                <w:b/>
                <w:color w:val="FFFFFF" w:themeColor="background1"/>
                <w:spacing w:val="-3"/>
              </w:rPr>
              <w:t>AREA OF WORK</w:t>
            </w:r>
          </w:p>
        </w:tc>
      </w:tr>
      <w:tr w:rsidR="00785296" w:rsidRPr="0093183D" w14:paraId="31DBF715" w14:textId="77777777" w:rsidTr="31641BA7">
        <w:tc>
          <w:tcPr>
            <w:tcW w:w="4566" w:type="dxa"/>
            <w:tcBorders>
              <w:top w:val="single" w:sz="6" w:space="0" w:color="auto"/>
              <w:left w:val="single" w:sz="6" w:space="0" w:color="auto"/>
              <w:bottom w:val="nil"/>
              <w:right w:val="single" w:sz="6" w:space="0" w:color="auto"/>
            </w:tcBorders>
          </w:tcPr>
          <w:p w14:paraId="2F208D29" w14:textId="77777777" w:rsidR="00785296" w:rsidRPr="00DA3981" w:rsidRDefault="00785296" w:rsidP="00785296">
            <w:pPr>
              <w:suppressAutoHyphens/>
              <w:jc w:val="center"/>
              <w:rPr>
                <w:rFonts w:ascii="Arial" w:hAnsi="Arial" w:cs="Arial"/>
                <w:spacing w:val="-3"/>
                <w:sz w:val="22"/>
                <w:szCs w:val="22"/>
              </w:rPr>
            </w:pPr>
            <w:bookmarkStart w:id="0" w:name="_Hlk40253866"/>
          </w:p>
          <w:p w14:paraId="478539C3" w14:textId="34707A37" w:rsidR="00785296" w:rsidRPr="00DA3981" w:rsidRDefault="007203B4" w:rsidP="00785296">
            <w:pPr>
              <w:suppressAutoHyphens/>
              <w:jc w:val="center"/>
              <w:rPr>
                <w:rFonts w:ascii="Arial" w:hAnsi="Arial" w:cs="Arial"/>
                <w:spacing w:val="-3"/>
                <w:sz w:val="22"/>
                <w:szCs w:val="22"/>
              </w:rPr>
            </w:pPr>
            <w:r w:rsidRPr="00DA3981">
              <w:rPr>
                <w:rFonts w:ascii="Arial" w:hAnsi="Arial" w:cs="Arial"/>
                <w:spacing w:val="-3"/>
                <w:sz w:val="22"/>
                <w:szCs w:val="22"/>
              </w:rPr>
              <w:t>Adult Skill</w:t>
            </w:r>
            <w:r w:rsidR="00785296" w:rsidRPr="00DA3981">
              <w:rPr>
                <w:rFonts w:ascii="Arial" w:hAnsi="Arial" w:cs="Arial"/>
                <w:spacing w:val="-3"/>
                <w:sz w:val="22"/>
                <w:szCs w:val="22"/>
              </w:rPr>
              <w:t xml:space="preserve"> Tutor</w:t>
            </w:r>
            <w:r w:rsidRPr="00DA3981">
              <w:rPr>
                <w:rFonts w:ascii="Arial" w:hAnsi="Arial" w:cs="Arial"/>
                <w:spacing w:val="-3"/>
                <w:sz w:val="22"/>
                <w:szCs w:val="22"/>
              </w:rPr>
              <w:t xml:space="preserve"> </w:t>
            </w:r>
            <w:r w:rsidR="00E02D72" w:rsidRPr="00DA3981">
              <w:rPr>
                <w:rFonts w:ascii="Arial" w:hAnsi="Arial" w:cs="Arial"/>
                <w:spacing w:val="-3"/>
                <w:sz w:val="22"/>
                <w:szCs w:val="22"/>
              </w:rPr>
              <w:t>–</w:t>
            </w:r>
            <w:r w:rsidRPr="00DA3981">
              <w:rPr>
                <w:rFonts w:ascii="Arial" w:hAnsi="Arial" w:cs="Arial"/>
                <w:spacing w:val="-3"/>
                <w:sz w:val="22"/>
                <w:szCs w:val="22"/>
              </w:rPr>
              <w:t xml:space="preserve"> </w:t>
            </w:r>
            <w:r w:rsidR="00E02D72" w:rsidRPr="00DA3981">
              <w:rPr>
                <w:rFonts w:ascii="Arial" w:hAnsi="Arial" w:cs="Arial"/>
                <w:spacing w:val="-3"/>
                <w:sz w:val="22"/>
                <w:szCs w:val="22"/>
              </w:rPr>
              <w:t>Industry Skills</w:t>
            </w:r>
          </w:p>
        </w:tc>
        <w:tc>
          <w:tcPr>
            <w:tcW w:w="4676" w:type="dxa"/>
            <w:tcBorders>
              <w:top w:val="single" w:sz="6" w:space="0" w:color="auto"/>
              <w:left w:val="single" w:sz="6" w:space="0" w:color="auto"/>
              <w:bottom w:val="nil"/>
              <w:right w:val="single" w:sz="6" w:space="0" w:color="auto"/>
            </w:tcBorders>
          </w:tcPr>
          <w:p w14:paraId="7F2010D1" w14:textId="77777777" w:rsidR="00785296" w:rsidRPr="00DA3981" w:rsidRDefault="00785296" w:rsidP="00785296">
            <w:pPr>
              <w:suppressAutoHyphens/>
              <w:jc w:val="center"/>
              <w:rPr>
                <w:rFonts w:ascii="Arial" w:hAnsi="Arial" w:cs="Arial"/>
                <w:spacing w:val="-3"/>
                <w:sz w:val="22"/>
                <w:szCs w:val="22"/>
              </w:rPr>
            </w:pPr>
          </w:p>
          <w:p w14:paraId="0C322A99" w14:textId="3381D099" w:rsidR="00785296" w:rsidRPr="00DA3981" w:rsidRDefault="007203B4" w:rsidP="00785296">
            <w:pPr>
              <w:jc w:val="center"/>
              <w:rPr>
                <w:rFonts w:ascii="Arial" w:hAnsi="Arial" w:cs="Arial"/>
                <w:sz w:val="22"/>
                <w:szCs w:val="22"/>
              </w:rPr>
            </w:pPr>
            <w:r w:rsidRPr="00DA3981">
              <w:rPr>
                <w:rFonts w:ascii="Arial" w:hAnsi="Arial" w:cs="Arial"/>
                <w:sz w:val="22"/>
                <w:szCs w:val="22"/>
              </w:rPr>
              <w:t>Adult Skills</w:t>
            </w:r>
            <w:r w:rsidR="00BA4781" w:rsidRPr="00DA3981">
              <w:rPr>
                <w:rFonts w:ascii="Arial" w:hAnsi="Arial" w:cs="Arial"/>
                <w:sz w:val="22"/>
                <w:szCs w:val="22"/>
              </w:rPr>
              <w:t xml:space="preserve"> - Liverpool</w:t>
            </w:r>
          </w:p>
          <w:p w14:paraId="5A39BBE3" w14:textId="77777777" w:rsidR="00785296" w:rsidRPr="00DA3981" w:rsidRDefault="00785296" w:rsidP="00785296">
            <w:pPr>
              <w:suppressAutoHyphens/>
              <w:jc w:val="center"/>
              <w:rPr>
                <w:rFonts w:ascii="Arial" w:hAnsi="Arial" w:cs="Arial"/>
                <w:spacing w:val="-3"/>
                <w:sz w:val="22"/>
                <w:szCs w:val="22"/>
              </w:rPr>
            </w:pPr>
          </w:p>
        </w:tc>
      </w:tr>
      <w:bookmarkEnd w:id="0"/>
      <w:tr w:rsidR="002F06E0" w:rsidRPr="002B100F" w14:paraId="7BC5E5E0" w14:textId="77777777" w:rsidTr="00DA3981">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2F06E0" w:rsidRPr="00DA3981" w:rsidRDefault="002F06E0" w:rsidP="002F06E0">
            <w:pPr>
              <w:suppressAutoHyphens/>
              <w:jc w:val="both"/>
              <w:rPr>
                <w:rFonts w:ascii="Arial" w:hAnsi="Arial" w:cs="Arial"/>
                <w:b/>
                <w:color w:val="FFFFFF" w:themeColor="background1"/>
                <w:spacing w:val="-3"/>
              </w:rPr>
            </w:pPr>
            <w:r w:rsidRPr="00DA3981">
              <w:rPr>
                <w:rFonts w:ascii="Arial" w:hAnsi="Arial" w:cs="Arial"/>
                <w:b/>
                <w:color w:val="FFFFFF" w:themeColor="background1"/>
                <w:spacing w:val="-3"/>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2F06E0" w:rsidRPr="00DA3981" w:rsidRDefault="002F06E0" w:rsidP="002F06E0">
            <w:pPr>
              <w:suppressAutoHyphens/>
              <w:jc w:val="both"/>
              <w:rPr>
                <w:rFonts w:ascii="Arial" w:hAnsi="Arial" w:cs="Arial"/>
                <w:b/>
                <w:color w:val="FFFFFF" w:themeColor="background1"/>
                <w:spacing w:val="-3"/>
              </w:rPr>
            </w:pPr>
            <w:r w:rsidRPr="00DA3981">
              <w:rPr>
                <w:rFonts w:ascii="Arial" w:hAnsi="Arial" w:cs="Arial"/>
                <w:b/>
                <w:color w:val="FFFFFF" w:themeColor="background1"/>
                <w:spacing w:val="-3"/>
              </w:rPr>
              <w:t>BENEFITS</w:t>
            </w:r>
          </w:p>
        </w:tc>
      </w:tr>
      <w:tr w:rsidR="002F06E0" w:rsidRPr="002B100F" w14:paraId="36FA53B9" w14:textId="77777777" w:rsidTr="31641BA7">
        <w:tc>
          <w:tcPr>
            <w:tcW w:w="4566" w:type="dxa"/>
            <w:tcBorders>
              <w:top w:val="single" w:sz="6" w:space="0" w:color="auto"/>
              <w:left w:val="single" w:sz="6" w:space="0" w:color="auto"/>
              <w:bottom w:val="nil"/>
              <w:right w:val="single" w:sz="6" w:space="0" w:color="auto"/>
            </w:tcBorders>
          </w:tcPr>
          <w:p w14:paraId="41C8F396" w14:textId="77777777" w:rsidR="002F06E0" w:rsidRPr="002B100F" w:rsidRDefault="002F06E0" w:rsidP="002F06E0">
            <w:pPr>
              <w:suppressAutoHyphens/>
              <w:jc w:val="both"/>
              <w:rPr>
                <w:rFonts w:ascii="Arial" w:hAnsi="Arial" w:cs="Arial"/>
                <w:spacing w:val="-3"/>
              </w:rPr>
            </w:pPr>
          </w:p>
          <w:p w14:paraId="3ACD1624" w14:textId="595372C8" w:rsidR="001409D4" w:rsidRPr="00DA3981" w:rsidRDefault="007203B4" w:rsidP="00DA3981">
            <w:pPr>
              <w:spacing w:line="228" w:lineRule="auto"/>
              <w:jc w:val="center"/>
              <w:rPr>
                <w:sz w:val="22"/>
                <w:szCs w:val="22"/>
              </w:rPr>
            </w:pPr>
            <w:r w:rsidRPr="00DA3981">
              <w:rPr>
                <w:rFonts w:ascii="Arial" w:hAnsi="Arial" w:cs="Arial"/>
                <w:sz w:val="22"/>
                <w:szCs w:val="22"/>
              </w:rPr>
              <w:t>Band 3 / Band 4</w:t>
            </w:r>
            <w:r w:rsidR="001409D4" w:rsidRPr="00DA3981">
              <w:rPr>
                <w:rFonts w:ascii="Arial" w:hAnsi="Arial" w:cs="Arial"/>
                <w:sz w:val="22"/>
                <w:szCs w:val="22"/>
              </w:rPr>
              <w:t xml:space="preserve"> </w:t>
            </w:r>
            <w:r w:rsidR="00DA3981" w:rsidRPr="00DA3981">
              <w:rPr>
                <w:rFonts w:ascii="Arial" w:hAnsi="Arial" w:cs="Arial"/>
                <w:sz w:val="22"/>
                <w:szCs w:val="22"/>
              </w:rPr>
              <w:t>(</w:t>
            </w:r>
            <w:r w:rsidR="00DA3981" w:rsidRPr="00DA3981">
              <w:rPr>
                <w:rFonts w:ascii="Arial" w:eastAsia="Arial" w:hAnsi="Arial" w:cs="Arial"/>
                <w:sz w:val="22"/>
                <w:szCs w:val="22"/>
              </w:rPr>
              <w:t>£25,082 - £33,922 per annum</w:t>
            </w:r>
            <w:r w:rsidR="00DA3981" w:rsidRPr="00DA3981">
              <w:rPr>
                <w:sz w:val="22"/>
                <w:szCs w:val="22"/>
              </w:rPr>
              <w:t>)</w:t>
            </w:r>
          </w:p>
          <w:p w14:paraId="6A5FEB12" w14:textId="51B930D0" w:rsidR="002F06E0" w:rsidRPr="00DA3981" w:rsidRDefault="001409D4" w:rsidP="004E5313">
            <w:pPr>
              <w:suppressAutoHyphens/>
              <w:jc w:val="center"/>
              <w:rPr>
                <w:rFonts w:ascii="Arial" w:hAnsi="Arial" w:cs="Arial"/>
                <w:spacing w:val="-3"/>
                <w:sz w:val="22"/>
                <w:szCs w:val="22"/>
              </w:rPr>
            </w:pPr>
            <w:r w:rsidRPr="00DA3981">
              <w:rPr>
                <w:rFonts w:ascii="Arial" w:hAnsi="Arial" w:cs="Arial"/>
                <w:sz w:val="22"/>
                <w:szCs w:val="22"/>
              </w:rPr>
              <w:t>(Teaching Qualification</w:t>
            </w:r>
            <w:r w:rsidR="004A1795" w:rsidRPr="00DA3981">
              <w:rPr>
                <w:rFonts w:ascii="Arial" w:hAnsi="Arial" w:cs="Arial"/>
                <w:sz w:val="22"/>
                <w:szCs w:val="22"/>
              </w:rPr>
              <w:t>, Relevant External Assessor Qualifications or Significant Industry Experience</w:t>
            </w:r>
            <w:r w:rsidRPr="00DA3981">
              <w:rPr>
                <w:rFonts w:ascii="Arial" w:hAnsi="Arial" w:cs="Arial"/>
                <w:sz w:val="22"/>
                <w:szCs w:val="22"/>
              </w:rPr>
              <w:t xml:space="preserve"> required to progress to Band 4)</w:t>
            </w:r>
          </w:p>
          <w:p w14:paraId="72A3D3EC" w14:textId="77777777" w:rsidR="002F06E0" w:rsidRPr="002B100F" w:rsidRDefault="002F06E0" w:rsidP="002F06E0">
            <w:pPr>
              <w:suppressAutoHyphens/>
              <w:rPr>
                <w:rFonts w:ascii="Arial" w:hAnsi="Arial" w:cs="Arial"/>
                <w:spacing w:val="-3"/>
              </w:rPr>
            </w:pPr>
          </w:p>
        </w:tc>
        <w:tc>
          <w:tcPr>
            <w:tcW w:w="4676" w:type="dxa"/>
            <w:tcBorders>
              <w:top w:val="single" w:sz="6" w:space="0" w:color="auto"/>
              <w:left w:val="nil"/>
              <w:bottom w:val="nil"/>
              <w:right w:val="single" w:sz="6" w:space="0" w:color="auto"/>
            </w:tcBorders>
          </w:tcPr>
          <w:p w14:paraId="0D0B940D" w14:textId="77777777" w:rsidR="002F06E0" w:rsidRPr="00DA3981" w:rsidRDefault="002F06E0" w:rsidP="002F06E0">
            <w:pPr>
              <w:suppressAutoHyphens/>
              <w:jc w:val="both"/>
              <w:rPr>
                <w:rFonts w:ascii="Arial" w:hAnsi="Arial" w:cs="Arial"/>
                <w:b/>
                <w:spacing w:val="-3"/>
                <w:sz w:val="22"/>
                <w:szCs w:val="18"/>
              </w:rPr>
            </w:pPr>
          </w:p>
          <w:p w14:paraId="640B970B" w14:textId="77777777" w:rsidR="002F06E0" w:rsidRPr="00DA3981" w:rsidRDefault="002F06E0" w:rsidP="002F06E0">
            <w:pPr>
              <w:suppressAutoHyphens/>
              <w:jc w:val="center"/>
              <w:rPr>
                <w:rFonts w:ascii="Arial" w:hAnsi="Arial" w:cs="Arial"/>
                <w:spacing w:val="-3"/>
                <w:sz w:val="22"/>
                <w:szCs w:val="18"/>
              </w:rPr>
            </w:pPr>
            <w:r w:rsidRPr="00DA3981">
              <w:rPr>
                <w:rFonts w:ascii="Arial" w:hAnsi="Arial" w:cs="Arial"/>
                <w:spacing w:val="-3"/>
                <w:sz w:val="22"/>
                <w:szCs w:val="18"/>
              </w:rPr>
              <w:t xml:space="preserve">32 days pro rata annual leave to include up to 5 days to be taken between Christmas and New Year </w:t>
            </w:r>
          </w:p>
          <w:p w14:paraId="79BF600B" w14:textId="77777777" w:rsidR="002F06E0" w:rsidRPr="00DA3981" w:rsidRDefault="002F06E0" w:rsidP="002F06E0">
            <w:pPr>
              <w:suppressAutoHyphens/>
              <w:jc w:val="center"/>
              <w:rPr>
                <w:rFonts w:ascii="Arial" w:hAnsi="Arial" w:cs="Arial"/>
                <w:spacing w:val="-3"/>
                <w:sz w:val="22"/>
                <w:szCs w:val="18"/>
              </w:rPr>
            </w:pPr>
            <w:r w:rsidRPr="00DA3981">
              <w:rPr>
                <w:rFonts w:ascii="Arial" w:hAnsi="Arial" w:cs="Arial"/>
                <w:spacing w:val="-3"/>
                <w:sz w:val="22"/>
                <w:szCs w:val="18"/>
              </w:rPr>
              <w:t xml:space="preserve">at direction of the </w:t>
            </w:r>
            <w:proofErr w:type="gramStart"/>
            <w:r w:rsidRPr="00DA3981">
              <w:rPr>
                <w:rFonts w:ascii="Arial" w:hAnsi="Arial" w:cs="Arial"/>
                <w:spacing w:val="-3"/>
                <w:sz w:val="22"/>
                <w:szCs w:val="18"/>
              </w:rPr>
              <w:t>Principal</w:t>
            </w:r>
            <w:proofErr w:type="gramEnd"/>
          </w:p>
          <w:p w14:paraId="28E1FCFB" w14:textId="00B2E189" w:rsidR="00F853D9" w:rsidRPr="00DA3981" w:rsidRDefault="00F853D9" w:rsidP="002F06E0">
            <w:pPr>
              <w:suppressAutoHyphens/>
              <w:jc w:val="center"/>
              <w:rPr>
                <w:rFonts w:ascii="Arial" w:hAnsi="Arial" w:cs="Arial"/>
                <w:spacing w:val="-3"/>
                <w:sz w:val="22"/>
                <w:szCs w:val="18"/>
              </w:rPr>
            </w:pPr>
            <w:r w:rsidRPr="00DA3981">
              <w:rPr>
                <w:rFonts w:ascii="Arial" w:hAnsi="Arial" w:cs="Arial"/>
                <w:spacing w:val="-3"/>
                <w:sz w:val="22"/>
                <w:szCs w:val="18"/>
              </w:rPr>
              <w:t>(pro rata where hours worked are under 37 hours per week)</w:t>
            </w:r>
          </w:p>
          <w:p w14:paraId="0E27B00A" w14:textId="77777777" w:rsidR="002F06E0" w:rsidRPr="00DA3981" w:rsidRDefault="002F06E0" w:rsidP="002F06E0">
            <w:pPr>
              <w:suppressAutoHyphens/>
              <w:jc w:val="center"/>
              <w:rPr>
                <w:rFonts w:ascii="Arial" w:hAnsi="Arial" w:cs="Arial"/>
                <w:spacing w:val="-3"/>
                <w:sz w:val="22"/>
                <w:szCs w:val="18"/>
              </w:rPr>
            </w:pPr>
          </w:p>
        </w:tc>
      </w:tr>
      <w:tr w:rsidR="002F06E0" w:rsidRPr="002B100F" w14:paraId="210EF6BB" w14:textId="77777777" w:rsidTr="00DA3981">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DA3981" w:rsidRDefault="002F06E0" w:rsidP="002F06E0">
            <w:pPr>
              <w:suppressAutoHyphens/>
              <w:jc w:val="both"/>
              <w:rPr>
                <w:rFonts w:ascii="Arial" w:hAnsi="Arial" w:cs="Arial"/>
                <w:color w:val="FFFFFF" w:themeColor="background1"/>
                <w:spacing w:val="-3"/>
              </w:rPr>
            </w:pPr>
            <w:r w:rsidRPr="00DA3981">
              <w:rPr>
                <w:rFonts w:ascii="Arial" w:hAnsi="Arial" w:cs="Arial"/>
                <w:b/>
                <w:color w:val="FFFFFF" w:themeColor="background1"/>
                <w:spacing w:val="-3"/>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F06E0" w:rsidRPr="00DA3981" w:rsidRDefault="002F06E0" w:rsidP="002F06E0">
            <w:pPr>
              <w:suppressAutoHyphens/>
              <w:rPr>
                <w:rFonts w:ascii="Arial" w:hAnsi="Arial" w:cs="Arial"/>
                <w:color w:val="FFFFFF" w:themeColor="background1"/>
                <w:spacing w:val="-3"/>
              </w:rPr>
            </w:pPr>
            <w:r w:rsidRPr="00DA3981">
              <w:rPr>
                <w:rFonts w:ascii="Arial" w:hAnsi="Arial" w:cs="Arial"/>
                <w:b/>
                <w:color w:val="FFFFFF" w:themeColor="background1"/>
                <w:spacing w:val="-3"/>
              </w:rPr>
              <w:t>LINE MANAGER FOR</w:t>
            </w:r>
          </w:p>
        </w:tc>
      </w:tr>
      <w:tr w:rsidR="00785296" w:rsidRPr="0093183D" w14:paraId="2A929A98" w14:textId="77777777" w:rsidTr="31641BA7">
        <w:tc>
          <w:tcPr>
            <w:tcW w:w="4566" w:type="dxa"/>
            <w:tcBorders>
              <w:top w:val="single" w:sz="6" w:space="0" w:color="auto"/>
              <w:left w:val="single" w:sz="6" w:space="0" w:color="auto"/>
              <w:bottom w:val="single" w:sz="6" w:space="0" w:color="auto"/>
              <w:right w:val="single" w:sz="6" w:space="0" w:color="auto"/>
            </w:tcBorders>
          </w:tcPr>
          <w:p w14:paraId="2DF30E95" w14:textId="65971ABC" w:rsidR="00785296" w:rsidRPr="00DA3981" w:rsidRDefault="007203B4" w:rsidP="00785296">
            <w:pPr>
              <w:suppressAutoHyphens/>
              <w:jc w:val="center"/>
              <w:rPr>
                <w:rFonts w:ascii="Arial" w:hAnsi="Arial" w:cs="Arial"/>
                <w:spacing w:val="-3"/>
                <w:sz w:val="22"/>
                <w:szCs w:val="18"/>
              </w:rPr>
            </w:pPr>
            <w:r w:rsidRPr="00DA3981">
              <w:rPr>
                <w:rFonts w:ascii="Arial" w:hAnsi="Arial" w:cs="Arial"/>
                <w:spacing w:val="-3"/>
                <w:sz w:val="22"/>
                <w:szCs w:val="18"/>
              </w:rPr>
              <w:t>Curriculum Support</w:t>
            </w:r>
            <w:r w:rsidR="00785296" w:rsidRPr="00DA3981">
              <w:rPr>
                <w:rFonts w:ascii="Arial" w:hAnsi="Arial" w:cs="Arial"/>
                <w:spacing w:val="-3"/>
                <w:sz w:val="22"/>
                <w:szCs w:val="18"/>
              </w:rPr>
              <w:t xml:space="preserve"> Manager </w:t>
            </w:r>
            <w:r w:rsidRPr="00DA3981">
              <w:rPr>
                <w:rFonts w:ascii="Arial" w:hAnsi="Arial" w:cs="Arial"/>
                <w:spacing w:val="-3"/>
                <w:sz w:val="22"/>
                <w:szCs w:val="18"/>
              </w:rPr>
              <w:t>– Adult Skills</w:t>
            </w:r>
          </w:p>
          <w:p w14:paraId="4FA66B47" w14:textId="64370621" w:rsidR="00785296" w:rsidRPr="00DA3981" w:rsidRDefault="00785296" w:rsidP="00785296">
            <w:pPr>
              <w:suppressAutoHyphens/>
              <w:jc w:val="center"/>
              <w:rPr>
                <w:rFonts w:ascii="Arial" w:hAnsi="Arial" w:cs="Arial"/>
                <w:spacing w:val="-3"/>
                <w:sz w:val="22"/>
                <w:szCs w:val="18"/>
              </w:rPr>
            </w:pPr>
          </w:p>
        </w:tc>
        <w:tc>
          <w:tcPr>
            <w:tcW w:w="4676" w:type="dxa"/>
            <w:tcBorders>
              <w:top w:val="single" w:sz="6" w:space="0" w:color="auto"/>
              <w:left w:val="nil"/>
              <w:bottom w:val="single" w:sz="6" w:space="0" w:color="auto"/>
              <w:right w:val="single" w:sz="6" w:space="0" w:color="auto"/>
            </w:tcBorders>
          </w:tcPr>
          <w:p w14:paraId="608347DD" w14:textId="77777777" w:rsidR="00785296" w:rsidRPr="00DA3981" w:rsidRDefault="00785296" w:rsidP="00785296">
            <w:pPr>
              <w:suppressAutoHyphens/>
              <w:jc w:val="center"/>
              <w:rPr>
                <w:rFonts w:ascii="Arial" w:hAnsi="Arial" w:cs="Arial"/>
                <w:spacing w:val="-3"/>
                <w:sz w:val="22"/>
                <w:szCs w:val="18"/>
              </w:rPr>
            </w:pPr>
          </w:p>
          <w:p w14:paraId="2768CC0B" w14:textId="77777777" w:rsidR="00785296" w:rsidRPr="00DA3981" w:rsidRDefault="00785296" w:rsidP="00785296">
            <w:pPr>
              <w:suppressAutoHyphens/>
              <w:jc w:val="center"/>
              <w:rPr>
                <w:rFonts w:ascii="Arial" w:hAnsi="Arial" w:cs="Arial"/>
                <w:spacing w:val="-3"/>
                <w:sz w:val="22"/>
                <w:szCs w:val="18"/>
              </w:rPr>
            </w:pPr>
            <w:r w:rsidRPr="00DA3981">
              <w:rPr>
                <w:rFonts w:ascii="Arial" w:hAnsi="Arial" w:cs="Arial"/>
                <w:spacing w:val="-3"/>
                <w:sz w:val="22"/>
                <w:szCs w:val="18"/>
              </w:rPr>
              <w:t>N/A</w:t>
            </w:r>
          </w:p>
          <w:p w14:paraId="4B94D5A5" w14:textId="77777777" w:rsidR="00785296" w:rsidRPr="00DA3981" w:rsidRDefault="00785296" w:rsidP="00785296">
            <w:pPr>
              <w:suppressAutoHyphens/>
              <w:jc w:val="center"/>
              <w:rPr>
                <w:rFonts w:ascii="Arial" w:hAnsi="Arial" w:cs="Arial"/>
                <w:spacing w:val="-3"/>
                <w:sz w:val="22"/>
                <w:szCs w:val="18"/>
              </w:rPr>
            </w:pPr>
          </w:p>
        </w:tc>
      </w:tr>
      <w:tr w:rsidR="002F06E0" w:rsidRPr="002B100F" w14:paraId="76512B86" w14:textId="77777777" w:rsidTr="00DA3981">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DA3981" w:rsidRDefault="002F06E0" w:rsidP="002F06E0">
            <w:pPr>
              <w:numPr>
                <w:ilvl w:val="0"/>
                <w:numId w:val="20"/>
              </w:numPr>
              <w:suppressAutoHyphens/>
              <w:ind w:left="567" w:hanging="567"/>
              <w:jc w:val="both"/>
              <w:rPr>
                <w:rFonts w:ascii="Arial" w:hAnsi="Arial" w:cs="Arial"/>
                <w:b/>
                <w:color w:val="FFFFFF" w:themeColor="background1"/>
                <w:spacing w:val="-3"/>
              </w:rPr>
            </w:pPr>
            <w:r w:rsidRPr="00DA3981">
              <w:rPr>
                <w:rFonts w:ascii="Arial" w:hAnsi="Arial" w:cs="Arial"/>
                <w:b/>
                <w:color w:val="FFFFFF" w:themeColor="background1"/>
                <w:spacing w:val="-3"/>
              </w:rPr>
              <w:t>GENERIC KEY TASKS AND RESPONSIBILITIES</w:t>
            </w:r>
          </w:p>
          <w:p w14:paraId="3BEBFD2A" w14:textId="77777777" w:rsidR="002F06E0" w:rsidRPr="00DA3981" w:rsidRDefault="002F06E0" w:rsidP="002F06E0">
            <w:pPr>
              <w:suppressAutoHyphens/>
              <w:ind w:left="567"/>
              <w:jc w:val="both"/>
              <w:rPr>
                <w:rFonts w:ascii="Arial" w:hAnsi="Arial" w:cs="Arial"/>
                <w:b/>
                <w:color w:val="FFFFFF" w:themeColor="background1"/>
                <w:spacing w:val="-3"/>
              </w:rPr>
            </w:pPr>
            <w:r w:rsidRPr="00DA3981">
              <w:rPr>
                <w:rFonts w:ascii="Arial" w:hAnsi="Arial" w:cs="Arial"/>
                <w:b/>
                <w:color w:val="FFFFFF" w:themeColor="background1"/>
                <w:spacing w:val="-3"/>
              </w:rPr>
              <w:t>Refer to Management Guidelines regarding the determination of the duties of lecturing staff</w:t>
            </w:r>
          </w:p>
        </w:tc>
      </w:tr>
      <w:tr w:rsidR="002F06E0" w:rsidRPr="002B100F" w14:paraId="3DEEC669" w14:textId="77777777" w:rsidTr="31641BA7">
        <w:tc>
          <w:tcPr>
            <w:tcW w:w="9242" w:type="dxa"/>
            <w:gridSpan w:val="2"/>
            <w:tcBorders>
              <w:top w:val="nil"/>
              <w:left w:val="single" w:sz="6" w:space="0" w:color="auto"/>
              <w:bottom w:val="nil"/>
              <w:right w:val="single" w:sz="6" w:space="0" w:color="auto"/>
            </w:tcBorders>
          </w:tcPr>
          <w:p w14:paraId="7C2198BB" w14:textId="77777777" w:rsidR="00785296" w:rsidRPr="00DA3981" w:rsidRDefault="00785296" w:rsidP="00785296">
            <w:pPr>
              <w:suppressAutoHyphens/>
              <w:jc w:val="both"/>
              <w:rPr>
                <w:rFonts w:ascii="Arial" w:hAnsi="Arial" w:cs="Arial"/>
                <w:b/>
                <w:bCs/>
                <w:spacing w:val="-3"/>
                <w:sz w:val="22"/>
                <w:szCs w:val="22"/>
              </w:rPr>
            </w:pPr>
            <w:r w:rsidRPr="00DA3981">
              <w:rPr>
                <w:rFonts w:ascii="Arial" w:hAnsi="Arial" w:cs="Arial"/>
                <w:b/>
                <w:bCs/>
                <w:spacing w:val="-3"/>
                <w:sz w:val="22"/>
                <w:szCs w:val="22"/>
              </w:rPr>
              <w:t>Role Overview:</w:t>
            </w:r>
          </w:p>
          <w:p w14:paraId="70BEFC2D" w14:textId="04D622B2" w:rsidR="008048D3" w:rsidRPr="00DA3981" w:rsidRDefault="00785296" w:rsidP="002D68A8">
            <w:pPr>
              <w:suppressAutoHyphens/>
              <w:jc w:val="both"/>
              <w:rPr>
                <w:rFonts w:ascii="Arial" w:hAnsi="Arial" w:cs="Arial"/>
                <w:spacing w:val="-3"/>
                <w:sz w:val="22"/>
                <w:szCs w:val="22"/>
              </w:rPr>
            </w:pPr>
            <w:r w:rsidRPr="00DA3981">
              <w:rPr>
                <w:rFonts w:ascii="Arial" w:hAnsi="Arial" w:cs="Arial"/>
                <w:spacing w:val="-3"/>
                <w:sz w:val="22"/>
                <w:szCs w:val="22"/>
              </w:rPr>
              <w:t xml:space="preserve">We are seeking a passionate and experienced </w:t>
            </w:r>
            <w:r w:rsidR="0046129F" w:rsidRPr="00DA3981">
              <w:rPr>
                <w:rFonts w:ascii="Arial" w:hAnsi="Arial" w:cs="Arial"/>
                <w:spacing w:val="-3"/>
                <w:sz w:val="22"/>
                <w:szCs w:val="22"/>
              </w:rPr>
              <w:t>Adult Skill</w:t>
            </w:r>
            <w:r w:rsidR="0070433D" w:rsidRPr="00DA3981">
              <w:rPr>
                <w:rFonts w:ascii="Arial" w:hAnsi="Arial" w:cs="Arial"/>
                <w:spacing w:val="-3"/>
                <w:sz w:val="22"/>
                <w:szCs w:val="22"/>
              </w:rPr>
              <w:t>s</w:t>
            </w:r>
            <w:r w:rsidRPr="00DA3981">
              <w:rPr>
                <w:rFonts w:ascii="Arial" w:hAnsi="Arial" w:cs="Arial"/>
                <w:spacing w:val="-3"/>
                <w:sz w:val="22"/>
                <w:szCs w:val="22"/>
              </w:rPr>
              <w:t xml:space="preserve"> Tutor to </w:t>
            </w:r>
            <w:r w:rsidR="001F74C6" w:rsidRPr="00DA3981">
              <w:rPr>
                <w:rFonts w:ascii="Arial" w:hAnsi="Arial" w:cs="Arial"/>
                <w:spacing w:val="-3"/>
                <w:sz w:val="22"/>
                <w:szCs w:val="22"/>
              </w:rPr>
              <w:t>deliver</w:t>
            </w:r>
            <w:r w:rsidRPr="00DA3981">
              <w:rPr>
                <w:rFonts w:ascii="Arial" w:hAnsi="Arial" w:cs="Arial"/>
                <w:spacing w:val="-3"/>
                <w:sz w:val="22"/>
                <w:szCs w:val="22"/>
              </w:rPr>
              <w:t xml:space="preserve"> </w:t>
            </w:r>
            <w:r w:rsidR="008048D3" w:rsidRPr="00DA3981">
              <w:rPr>
                <w:rFonts w:ascii="Arial" w:hAnsi="Arial" w:cs="Arial"/>
                <w:spacing w:val="-3"/>
                <w:sz w:val="22"/>
                <w:szCs w:val="22"/>
              </w:rPr>
              <w:t>high quality training in:</w:t>
            </w:r>
          </w:p>
          <w:p w14:paraId="71E6C573" w14:textId="51926820" w:rsidR="008048D3" w:rsidRPr="00DA3981" w:rsidRDefault="00C87C03" w:rsidP="008048D3">
            <w:pPr>
              <w:pStyle w:val="ListParagraph"/>
              <w:numPr>
                <w:ilvl w:val="0"/>
                <w:numId w:val="66"/>
              </w:numPr>
              <w:suppressAutoHyphens/>
              <w:jc w:val="both"/>
              <w:rPr>
                <w:rFonts w:ascii="Arial" w:hAnsi="Arial" w:cs="Arial"/>
                <w:spacing w:val="-3"/>
                <w:sz w:val="22"/>
                <w:szCs w:val="22"/>
              </w:rPr>
            </w:pPr>
            <w:r w:rsidRPr="00DA3981">
              <w:rPr>
                <w:rFonts w:ascii="Arial" w:hAnsi="Arial" w:cs="Arial"/>
                <w:spacing w:val="-3"/>
                <w:sz w:val="22"/>
                <w:szCs w:val="22"/>
              </w:rPr>
              <w:t xml:space="preserve">Horticulture Machinery Operations </w:t>
            </w:r>
            <w:r w:rsidR="00E84573" w:rsidRPr="00DA3981">
              <w:rPr>
                <w:rFonts w:ascii="Arial" w:hAnsi="Arial" w:cs="Arial"/>
                <w:spacing w:val="-3"/>
                <w:sz w:val="22"/>
                <w:szCs w:val="22"/>
              </w:rPr>
              <w:t xml:space="preserve">– including pedestrian / ride-on mowers, </w:t>
            </w:r>
            <w:proofErr w:type="spellStart"/>
            <w:r w:rsidR="00E84573" w:rsidRPr="00DA3981">
              <w:rPr>
                <w:rFonts w:ascii="Arial" w:hAnsi="Arial" w:cs="Arial"/>
                <w:spacing w:val="-3"/>
                <w:sz w:val="22"/>
                <w:szCs w:val="22"/>
              </w:rPr>
              <w:t>hedgetrimmers</w:t>
            </w:r>
            <w:proofErr w:type="spellEnd"/>
            <w:r w:rsidR="00E84573" w:rsidRPr="00DA3981">
              <w:rPr>
                <w:rFonts w:ascii="Arial" w:hAnsi="Arial" w:cs="Arial"/>
                <w:spacing w:val="-3"/>
                <w:sz w:val="22"/>
                <w:szCs w:val="22"/>
              </w:rPr>
              <w:t xml:space="preserve">, </w:t>
            </w:r>
            <w:proofErr w:type="spellStart"/>
            <w:r w:rsidR="00E84573" w:rsidRPr="00DA3981">
              <w:rPr>
                <w:rFonts w:ascii="Arial" w:hAnsi="Arial" w:cs="Arial"/>
                <w:spacing w:val="-3"/>
                <w:sz w:val="22"/>
                <w:szCs w:val="22"/>
              </w:rPr>
              <w:t>brushcutters</w:t>
            </w:r>
            <w:proofErr w:type="spellEnd"/>
            <w:r w:rsidR="00A17DAA" w:rsidRPr="00DA3981">
              <w:rPr>
                <w:rFonts w:ascii="Arial" w:hAnsi="Arial" w:cs="Arial"/>
                <w:spacing w:val="-3"/>
                <w:sz w:val="22"/>
                <w:szCs w:val="22"/>
              </w:rPr>
              <w:t>, blowers</w:t>
            </w:r>
            <w:r w:rsidR="003D1DF4" w:rsidRPr="00DA3981">
              <w:rPr>
                <w:rFonts w:ascii="Arial" w:hAnsi="Arial" w:cs="Arial"/>
                <w:spacing w:val="-3"/>
                <w:sz w:val="22"/>
                <w:szCs w:val="22"/>
              </w:rPr>
              <w:t>, compact tractors</w:t>
            </w:r>
            <w:r w:rsidR="00A17DAA" w:rsidRPr="00DA3981">
              <w:rPr>
                <w:rFonts w:ascii="Arial" w:hAnsi="Arial" w:cs="Arial"/>
                <w:spacing w:val="-3"/>
                <w:sz w:val="22"/>
                <w:szCs w:val="22"/>
              </w:rPr>
              <w:t xml:space="preserve"> etc</w:t>
            </w:r>
            <w:r w:rsidR="00EF40AD" w:rsidRPr="00DA3981">
              <w:rPr>
                <w:rFonts w:ascii="Arial" w:hAnsi="Arial" w:cs="Arial"/>
                <w:spacing w:val="-3"/>
                <w:sz w:val="22"/>
                <w:szCs w:val="22"/>
              </w:rPr>
              <w:t>.</w:t>
            </w:r>
          </w:p>
          <w:p w14:paraId="458529B9" w14:textId="4CC3E3AF" w:rsidR="001F74C6" w:rsidRPr="00DA3981" w:rsidRDefault="004D7DC1" w:rsidP="004F4105">
            <w:pPr>
              <w:pStyle w:val="ListParagraph"/>
              <w:numPr>
                <w:ilvl w:val="0"/>
                <w:numId w:val="66"/>
              </w:numPr>
              <w:suppressAutoHyphens/>
              <w:jc w:val="both"/>
              <w:rPr>
                <w:rFonts w:ascii="Arial" w:hAnsi="Arial" w:cs="Arial"/>
                <w:spacing w:val="-3"/>
                <w:sz w:val="22"/>
                <w:szCs w:val="22"/>
              </w:rPr>
            </w:pPr>
            <w:r w:rsidRPr="00DA3981">
              <w:rPr>
                <w:rFonts w:ascii="Arial" w:hAnsi="Arial" w:cs="Arial"/>
                <w:spacing w:val="-3"/>
                <w:sz w:val="22"/>
                <w:szCs w:val="22"/>
              </w:rPr>
              <w:t>Pesticide Application</w:t>
            </w:r>
            <w:r w:rsidR="00B468F3" w:rsidRPr="00DA3981">
              <w:rPr>
                <w:rFonts w:ascii="Arial" w:hAnsi="Arial" w:cs="Arial"/>
                <w:spacing w:val="-3"/>
                <w:sz w:val="22"/>
                <w:szCs w:val="22"/>
              </w:rPr>
              <w:t xml:space="preserve"> (PA1, PA2, PA6a)</w:t>
            </w:r>
            <w:r w:rsidR="00182712" w:rsidRPr="00DA3981">
              <w:rPr>
                <w:rFonts w:ascii="Arial" w:hAnsi="Arial" w:cs="Arial"/>
                <w:spacing w:val="-3"/>
                <w:sz w:val="22"/>
                <w:szCs w:val="22"/>
              </w:rPr>
              <w:t>.</w:t>
            </w:r>
          </w:p>
          <w:p w14:paraId="67E9A755" w14:textId="77777777" w:rsidR="008048D3" w:rsidRPr="00DA3981" w:rsidRDefault="008048D3" w:rsidP="002D68A8">
            <w:pPr>
              <w:suppressAutoHyphens/>
              <w:jc w:val="both"/>
              <w:rPr>
                <w:rFonts w:ascii="Arial" w:hAnsi="Arial" w:cs="Arial"/>
                <w:spacing w:val="-3"/>
                <w:sz w:val="22"/>
                <w:szCs w:val="22"/>
              </w:rPr>
            </w:pPr>
          </w:p>
          <w:p w14:paraId="2CC40B9D" w14:textId="4AA175D1" w:rsidR="002F06E0" w:rsidRPr="00DA3981" w:rsidRDefault="001F74C6" w:rsidP="002D68A8">
            <w:pPr>
              <w:suppressAutoHyphens/>
              <w:jc w:val="both"/>
              <w:rPr>
                <w:rFonts w:ascii="Arial" w:hAnsi="Arial" w:cs="Arial"/>
                <w:spacing w:val="-3"/>
                <w:sz w:val="22"/>
                <w:szCs w:val="22"/>
              </w:rPr>
            </w:pPr>
            <w:r w:rsidRPr="00DA3981">
              <w:rPr>
                <w:rFonts w:ascii="Arial" w:hAnsi="Arial" w:cs="Arial"/>
                <w:spacing w:val="-3"/>
                <w:sz w:val="22"/>
                <w:szCs w:val="22"/>
              </w:rPr>
              <w:t>To assess</w:t>
            </w:r>
            <w:r w:rsidR="00266E8B" w:rsidRPr="00DA3981">
              <w:rPr>
                <w:rFonts w:ascii="Arial" w:hAnsi="Arial" w:cs="Arial"/>
                <w:spacing w:val="-3"/>
                <w:sz w:val="22"/>
                <w:szCs w:val="22"/>
              </w:rPr>
              <w:t xml:space="preserve"> (where qualified to do so) or arrange external assessments where appropriate</w:t>
            </w:r>
            <w:r w:rsidR="003D1DF4" w:rsidRPr="00DA3981">
              <w:rPr>
                <w:rFonts w:ascii="Arial" w:hAnsi="Arial" w:cs="Arial"/>
                <w:spacing w:val="-3"/>
                <w:sz w:val="22"/>
                <w:szCs w:val="22"/>
              </w:rPr>
              <w:t>.</w:t>
            </w:r>
          </w:p>
          <w:p w14:paraId="2B9CFD8B" w14:textId="77777777" w:rsidR="00266E8B" w:rsidRPr="00DA3981" w:rsidRDefault="00266E8B" w:rsidP="002D68A8">
            <w:pPr>
              <w:suppressAutoHyphens/>
              <w:jc w:val="both"/>
              <w:rPr>
                <w:rFonts w:ascii="Arial" w:hAnsi="Arial" w:cs="Arial"/>
                <w:spacing w:val="-3"/>
                <w:sz w:val="22"/>
                <w:szCs w:val="22"/>
              </w:rPr>
            </w:pPr>
          </w:p>
          <w:p w14:paraId="5A55DC88" w14:textId="1843630C" w:rsidR="00266E8B" w:rsidRPr="00DA3981" w:rsidRDefault="00E64A30" w:rsidP="002D68A8">
            <w:pPr>
              <w:suppressAutoHyphens/>
              <w:jc w:val="both"/>
              <w:rPr>
                <w:rFonts w:ascii="Arial" w:hAnsi="Arial" w:cs="Arial"/>
                <w:spacing w:val="-3"/>
                <w:sz w:val="22"/>
                <w:szCs w:val="22"/>
              </w:rPr>
            </w:pPr>
            <w:r w:rsidRPr="00DA3981">
              <w:rPr>
                <w:rFonts w:ascii="Arial" w:hAnsi="Arial" w:cs="Arial"/>
                <w:spacing w:val="-3"/>
                <w:sz w:val="22"/>
                <w:szCs w:val="22"/>
              </w:rPr>
              <w:t>To liaise with employers.</w:t>
            </w:r>
          </w:p>
          <w:p w14:paraId="423EEAE9" w14:textId="77777777" w:rsidR="00E64A30" w:rsidRPr="00DA3981" w:rsidRDefault="00E64A30" w:rsidP="002D68A8">
            <w:pPr>
              <w:suppressAutoHyphens/>
              <w:jc w:val="both"/>
              <w:rPr>
                <w:rFonts w:ascii="Arial" w:hAnsi="Arial" w:cs="Arial"/>
                <w:spacing w:val="-3"/>
                <w:sz w:val="22"/>
                <w:szCs w:val="22"/>
              </w:rPr>
            </w:pPr>
          </w:p>
          <w:p w14:paraId="206E4110" w14:textId="6AFB6934" w:rsidR="00E64A30" w:rsidRPr="00DA3981" w:rsidRDefault="00E64A30" w:rsidP="002D68A8">
            <w:pPr>
              <w:suppressAutoHyphens/>
              <w:jc w:val="both"/>
              <w:rPr>
                <w:rFonts w:ascii="Arial" w:hAnsi="Arial" w:cs="Arial"/>
                <w:spacing w:val="-3"/>
                <w:sz w:val="22"/>
                <w:szCs w:val="22"/>
              </w:rPr>
            </w:pPr>
            <w:r w:rsidRPr="00DA3981">
              <w:rPr>
                <w:rFonts w:ascii="Arial" w:hAnsi="Arial" w:cs="Arial"/>
                <w:spacing w:val="-3"/>
                <w:sz w:val="22"/>
                <w:szCs w:val="22"/>
              </w:rPr>
              <w:lastRenderedPageBreak/>
              <w:t>To develop bespoke training packages</w:t>
            </w:r>
            <w:r w:rsidR="00DE10A5" w:rsidRPr="00DA3981">
              <w:rPr>
                <w:rFonts w:ascii="Arial" w:hAnsi="Arial" w:cs="Arial"/>
                <w:spacing w:val="-3"/>
                <w:sz w:val="22"/>
                <w:szCs w:val="22"/>
              </w:rPr>
              <w:t xml:space="preserve"> (when required) with employers.</w:t>
            </w:r>
          </w:p>
          <w:p w14:paraId="3656B9AB" w14:textId="28911858" w:rsidR="002D68A8" w:rsidRPr="00DA3981" w:rsidRDefault="002D68A8" w:rsidP="002D68A8">
            <w:pPr>
              <w:suppressAutoHyphens/>
              <w:jc w:val="both"/>
              <w:rPr>
                <w:rFonts w:ascii="Arial" w:hAnsi="Arial" w:cs="Arial"/>
                <w:spacing w:val="-3"/>
                <w:sz w:val="22"/>
                <w:szCs w:val="22"/>
              </w:rPr>
            </w:pPr>
          </w:p>
        </w:tc>
      </w:tr>
      <w:tr w:rsidR="002F06E0" w:rsidRPr="002B100F" w14:paraId="502EE87E" w14:textId="77777777" w:rsidTr="31641BA7">
        <w:tc>
          <w:tcPr>
            <w:tcW w:w="9242" w:type="dxa"/>
            <w:gridSpan w:val="2"/>
            <w:tcBorders>
              <w:top w:val="nil"/>
              <w:left w:val="single" w:sz="6" w:space="0" w:color="auto"/>
              <w:bottom w:val="single" w:sz="4" w:space="0" w:color="auto"/>
              <w:right w:val="single" w:sz="6" w:space="0" w:color="auto"/>
            </w:tcBorders>
          </w:tcPr>
          <w:p w14:paraId="133A3B60" w14:textId="77777777" w:rsidR="00785296" w:rsidRPr="00DA3981" w:rsidRDefault="00785296" w:rsidP="00785296">
            <w:pPr>
              <w:suppressAutoHyphens/>
              <w:jc w:val="both"/>
              <w:rPr>
                <w:rFonts w:ascii="Arial" w:hAnsi="Arial" w:cs="Arial"/>
                <w:b/>
                <w:bCs/>
                <w:spacing w:val="-3"/>
                <w:sz w:val="22"/>
                <w:szCs w:val="22"/>
              </w:rPr>
            </w:pPr>
            <w:r w:rsidRPr="00DA3981">
              <w:rPr>
                <w:rFonts w:ascii="Arial" w:hAnsi="Arial" w:cs="Arial"/>
                <w:b/>
                <w:bCs/>
                <w:spacing w:val="-3"/>
                <w:sz w:val="22"/>
                <w:szCs w:val="22"/>
              </w:rPr>
              <w:lastRenderedPageBreak/>
              <w:t>Key Responsibilities:</w:t>
            </w:r>
          </w:p>
          <w:p w14:paraId="3C04966F" w14:textId="4F55A3E1"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Deliver engaging and effective practical sessions tailored to student</w:t>
            </w:r>
            <w:r w:rsidR="00C70213" w:rsidRPr="00DA3981">
              <w:rPr>
                <w:rFonts w:ascii="Arial" w:hAnsi="Arial" w:cs="Arial"/>
                <w:spacing w:val="-3"/>
                <w:sz w:val="22"/>
                <w:szCs w:val="22"/>
              </w:rPr>
              <w:t xml:space="preserve"> / employer</w:t>
            </w:r>
            <w:r w:rsidRPr="00DA3981">
              <w:rPr>
                <w:rFonts w:ascii="Arial" w:hAnsi="Arial" w:cs="Arial"/>
                <w:spacing w:val="-3"/>
                <w:sz w:val="22"/>
                <w:szCs w:val="22"/>
              </w:rPr>
              <w:t xml:space="preserve"> needs, meeting industry standards and tailored for learner progression.</w:t>
            </w:r>
          </w:p>
          <w:p w14:paraId="170C01E2" w14:textId="77777777"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Monitor and evaluate student progress, providing timely and constructive feedback.</w:t>
            </w:r>
          </w:p>
          <w:p w14:paraId="42B1019C" w14:textId="77777777"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Stay up to date with industry trends and developments to ensure teaching remains current and relevant.</w:t>
            </w:r>
          </w:p>
          <w:p w14:paraId="1B979497" w14:textId="77777777"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Comply with Quality Assurance and promote good working practices, including health and safety compliance.</w:t>
            </w:r>
          </w:p>
          <w:p w14:paraId="212C334F" w14:textId="1F33AF51"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Maintain equipment and resources</w:t>
            </w:r>
            <w:r w:rsidR="008B205A" w:rsidRPr="00DA3981">
              <w:rPr>
                <w:rFonts w:ascii="Arial" w:hAnsi="Arial" w:cs="Arial"/>
                <w:spacing w:val="-3"/>
                <w:sz w:val="22"/>
                <w:szCs w:val="22"/>
              </w:rPr>
              <w:t>,</w:t>
            </w:r>
            <w:r w:rsidRPr="00DA3981">
              <w:rPr>
                <w:rFonts w:ascii="Arial" w:hAnsi="Arial" w:cs="Arial"/>
                <w:spacing w:val="-3"/>
                <w:sz w:val="22"/>
                <w:szCs w:val="22"/>
              </w:rPr>
              <w:t xml:space="preserve"> ensuring a safe and well-organised learning environment.</w:t>
            </w:r>
          </w:p>
          <w:p w14:paraId="5BD4B3AF" w14:textId="1D7EC6BE" w:rsidR="008B205A" w:rsidRPr="00DA3981" w:rsidRDefault="008B205A"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 xml:space="preserve">Maintain relationships with </w:t>
            </w:r>
            <w:r w:rsidR="003D1DF4" w:rsidRPr="00DA3981">
              <w:rPr>
                <w:rFonts w:ascii="Arial" w:hAnsi="Arial" w:cs="Arial"/>
                <w:spacing w:val="-3"/>
                <w:sz w:val="22"/>
                <w:szCs w:val="22"/>
              </w:rPr>
              <w:t>employers</w:t>
            </w:r>
            <w:r w:rsidR="00C70213" w:rsidRPr="00DA3981">
              <w:rPr>
                <w:rFonts w:ascii="Arial" w:hAnsi="Arial" w:cs="Arial"/>
                <w:spacing w:val="-3"/>
                <w:sz w:val="22"/>
                <w:szCs w:val="22"/>
              </w:rPr>
              <w:t>.</w:t>
            </w:r>
          </w:p>
          <w:p w14:paraId="37B917FF" w14:textId="239B2CA2"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Participate in College promotional events</w:t>
            </w:r>
            <w:r w:rsidR="003D1DF4" w:rsidRPr="00DA3981">
              <w:rPr>
                <w:rFonts w:ascii="Arial" w:hAnsi="Arial" w:cs="Arial"/>
                <w:spacing w:val="-3"/>
                <w:sz w:val="22"/>
                <w:szCs w:val="22"/>
              </w:rPr>
              <w:t>.</w:t>
            </w:r>
          </w:p>
          <w:p w14:paraId="52DA5140" w14:textId="130C12E1" w:rsidR="00785296" w:rsidRPr="00DA3981" w:rsidRDefault="00785296" w:rsidP="00785296">
            <w:pPr>
              <w:pStyle w:val="ListParagraph"/>
              <w:numPr>
                <w:ilvl w:val="0"/>
                <w:numId w:val="62"/>
              </w:numPr>
              <w:suppressAutoHyphens/>
              <w:rPr>
                <w:rFonts w:ascii="Arial" w:hAnsi="Arial" w:cs="Arial"/>
                <w:spacing w:val="-3"/>
                <w:sz w:val="22"/>
                <w:szCs w:val="22"/>
              </w:rPr>
            </w:pPr>
            <w:r w:rsidRPr="00DA3981">
              <w:rPr>
                <w:rFonts w:ascii="Arial" w:hAnsi="Arial" w:cs="Arial"/>
                <w:spacing w:val="-3"/>
                <w:sz w:val="22"/>
                <w:szCs w:val="22"/>
              </w:rPr>
              <w:t>Attend meetings as identified by Line Manager</w:t>
            </w:r>
            <w:r w:rsidR="003D1DF4" w:rsidRPr="00DA3981">
              <w:rPr>
                <w:rFonts w:ascii="Arial" w:hAnsi="Arial" w:cs="Arial"/>
                <w:spacing w:val="-3"/>
                <w:sz w:val="22"/>
                <w:szCs w:val="22"/>
              </w:rPr>
              <w:t>.</w:t>
            </w:r>
          </w:p>
          <w:p w14:paraId="4B9F07EC" w14:textId="513CF4EA" w:rsidR="002F06E0" w:rsidRPr="00DA3981" w:rsidRDefault="00785296" w:rsidP="00785296">
            <w:pPr>
              <w:pStyle w:val="ListParagraph"/>
              <w:numPr>
                <w:ilvl w:val="0"/>
                <w:numId w:val="62"/>
              </w:numPr>
              <w:tabs>
                <w:tab w:val="left" w:pos="990"/>
              </w:tabs>
              <w:suppressAutoHyphens/>
              <w:rPr>
                <w:rFonts w:ascii="Arial" w:hAnsi="Arial" w:cs="Arial"/>
                <w:spacing w:val="-3"/>
                <w:sz w:val="22"/>
                <w:szCs w:val="22"/>
              </w:rPr>
            </w:pPr>
            <w:r w:rsidRPr="00DA3981">
              <w:rPr>
                <w:rFonts w:ascii="Arial" w:hAnsi="Arial" w:cs="Arial"/>
                <w:spacing w:val="-3"/>
                <w:sz w:val="22"/>
                <w:szCs w:val="22"/>
              </w:rPr>
              <w:t>Promote and Embed College Strategy, Standards and FREDIE Principles</w:t>
            </w:r>
            <w:r w:rsidR="003D1DF4" w:rsidRPr="00DA3981">
              <w:rPr>
                <w:rFonts w:ascii="Arial" w:hAnsi="Arial" w:cs="Arial"/>
                <w:spacing w:val="-3"/>
                <w:sz w:val="22"/>
                <w:szCs w:val="22"/>
              </w:rPr>
              <w:t>.</w:t>
            </w:r>
            <w:r w:rsidRPr="00DA3981">
              <w:rPr>
                <w:rFonts w:ascii="Arial" w:hAnsi="Arial" w:cs="Arial"/>
                <w:spacing w:val="-3"/>
                <w:sz w:val="22"/>
                <w:szCs w:val="22"/>
              </w:rPr>
              <w:t xml:space="preserve"> </w:t>
            </w:r>
          </w:p>
        </w:tc>
      </w:tr>
      <w:tr w:rsidR="00C334FB" w:rsidRPr="002B100F" w14:paraId="1A8081BE" w14:textId="77777777" w:rsidTr="00DA3981">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DA3981" w:rsidRDefault="00E8471F" w:rsidP="00AB3AA6">
            <w:pPr>
              <w:numPr>
                <w:ilvl w:val="0"/>
                <w:numId w:val="29"/>
              </w:numPr>
              <w:suppressAutoHyphens/>
              <w:ind w:left="567" w:hanging="567"/>
              <w:jc w:val="both"/>
              <w:rPr>
                <w:rFonts w:ascii="Arial" w:hAnsi="Arial" w:cs="Arial"/>
                <w:b/>
                <w:color w:val="FFFFFF" w:themeColor="background1"/>
                <w:spacing w:val="-3"/>
              </w:rPr>
            </w:pPr>
            <w:r w:rsidRPr="00DA3981">
              <w:rPr>
                <w:color w:val="FFFFFF" w:themeColor="background1"/>
              </w:rPr>
              <w:br w:type="page"/>
            </w:r>
            <w:r w:rsidR="00AB3AA6" w:rsidRPr="00DA3981">
              <w:rPr>
                <w:color w:val="FFFFFF" w:themeColor="background1"/>
              </w:rPr>
              <w:br w:type="page"/>
            </w:r>
            <w:r w:rsidR="00C334FB" w:rsidRPr="00DA3981">
              <w:rPr>
                <w:rFonts w:ascii="Arial" w:hAnsi="Arial" w:cs="Arial"/>
                <w:b/>
                <w:color w:val="FFFFFF" w:themeColor="background1"/>
                <w:spacing w:val="-3"/>
              </w:rPr>
              <w:t>DUTIES</w:t>
            </w:r>
          </w:p>
        </w:tc>
      </w:tr>
      <w:tr w:rsidR="00644AD5" w:rsidRPr="006516D9" w14:paraId="53128261" w14:textId="77777777" w:rsidTr="00644AD5">
        <w:tc>
          <w:tcPr>
            <w:tcW w:w="9242" w:type="dxa"/>
            <w:gridSpan w:val="2"/>
            <w:tcBorders>
              <w:top w:val="single" w:sz="6" w:space="0" w:color="auto"/>
              <w:left w:val="single" w:sz="6" w:space="0" w:color="auto"/>
              <w:bottom w:val="nil"/>
              <w:right w:val="single" w:sz="6" w:space="0" w:color="auto"/>
            </w:tcBorders>
          </w:tcPr>
          <w:p w14:paraId="7831AA01" w14:textId="1145D4B8" w:rsidR="00785296" w:rsidRPr="00DA3981" w:rsidRDefault="00785296" w:rsidP="00785296">
            <w:pPr>
              <w:suppressAutoHyphens/>
              <w:rPr>
                <w:rFonts w:ascii="Arial" w:hAnsi="Arial" w:cs="Arial"/>
                <w:b/>
                <w:bCs/>
                <w:spacing w:val="-3"/>
                <w:sz w:val="22"/>
                <w:szCs w:val="22"/>
              </w:rPr>
            </w:pPr>
            <w:r w:rsidRPr="00DA3981">
              <w:rPr>
                <w:rFonts w:ascii="Arial" w:hAnsi="Arial" w:cs="Arial"/>
                <w:b/>
                <w:bCs/>
                <w:spacing w:val="-3"/>
                <w:sz w:val="22"/>
                <w:szCs w:val="22"/>
              </w:rPr>
              <w:t xml:space="preserve">Deliver engaging and effective practical sessions tailored to student needs, meeting industry standards and tailored for learner </w:t>
            </w:r>
            <w:r w:rsidR="00D65A4B" w:rsidRPr="00DA3981">
              <w:rPr>
                <w:rFonts w:ascii="Arial" w:hAnsi="Arial" w:cs="Arial"/>
                <w:b/>
                <w:bCs/>
                <w:spacing w:val="-3"/>
                <w:sz w:val="22"/>
                <w:szCs w:val="22"/>
              </w:rPr>
              <w:t>success</w:t>
            </w:r>
            <w:r w:rsidRPr="00DA3981">
              <w:rPr>
                <w:rFonts w:ascii="Arial" w:hAnsi="Arial" w:cs="Arial"/>
                <w:b/>
                <w:bCs/>
                <w:spacing w:val="-3"/>
                <w:sz w:val="22"/>
                <w:szCs w:val="22"/>
              </w:rPr>
              <w:t>.</w:t>
            </w:r>
          </w:p>
          <w:p w14:paraId="2453F35B" w14:textId="77777777" w:rsidR="00785296" w:rsidRPr="00DA3981" w:rsidRDefault="00785296" w:rsidP="00785296">
            <w:pPr>
              <w:suppressAutoHyphens/>
              <w:ind w:left="360"/>
              <w:rPr>
                <w:rFonts w:ascii="Arial" w:hAnsi="Arial" w:cs="Arial"/>
                <w:b/>
                <w:bCs/>
                <w:spacing w:val="-3"/>
                <w:sz w:val="22"/>
                <w:szCs w:val="22"/>
              </w:rPr>
            </w:pPr>
          </w:p>
          <w:p w14:paraId="43ABC1CD" w14:textId="77777777" w:rsidR="00785296" w:rsidRPr="00DA3981" w:rsidRDefault="00785296" w:rsidP="00182712">
            <w:pPr>
              <w:pStyle w:val="ListParagraph"/>
              <w:numPr>
                <w:ilvl w:val="0"/>
                <w:numId w:val="63"/>
              </w:numPr>
              <w:suppressAutoHyphens/>
              <w:ind w:left="1014" w:hanging="294"/>
              <w:rPr>
                <w:rFonts w:ascii="Arial" w:hAnsi="Arial" w:cs="Arial"/>
                <w:spacing w:val="-3"/>
                <w:sz w:val="22"/>
                <w:szCs w:val="22"/>
              </w:rPr>
            </w:pPr>
            <w:r w:rsidRPr="00DA3981">
              <w:rPr>
                <w:rFonts w:ascii="Arial" w:hAnsi="Arial" w:cs="Arial"/>
                <w:spacing w:val="-3"/>
                <w:sz w:val="22"/>
                <w:szCs w:val="22"/>
              </w:rPr>
              <w:t xml:space="preserve">Aspire to deliver inspirational teaching, learning and assessment to promote high quality student experience and outcomes. </w:t>
            </w:r>
          </w:p>
          <w:p w14:paraId="2F36A3D9" w14:textId="6C3A5600" w:rsidR="00785296" w:rsidRPr="00DA3981" w:rsidRDefault="00785296" w:rsidP="00182712">
            <w:pPr>
              <w:pStyle w:val="ListParagraph"/>
              <w:numPr>
                <w:ilvl w:val="0"/>
                <w:numId w:val="63"/>
              </w:numPr>
              <w:suppressAutoHyphens/>
              <w:ind w:left="1014" w:hanging="294"/>
              <w:rPr>
                <w:rFonts w:ascii="Arial" w:hAnsi="Arial" w:cs="Arial"/>
                <w:spacing w:val="-3"/>
                <w:sz w:val="22"/>
                <w:szCs w:val="22"/>
              </w:rPr>
            </w:pPr>
            <w:r w:rsidRPr="00DA3981">
              <w:rPr>
                <w:rFonts w:ascii="Arial" w:hAnsi="Arial" w:cs="Arial"/>
                <w:spacing w:val="-3"/>
                <w:sz w:val="22"/>
                <w:szCs w:val="22"/>
              </w:rPr>
              <w:t xml:space="preserve">Plan effective </w:t>
            </w:r>
            <w:r w:rsidR="00953497" w:rsidRPr="00DA3981">
              <w:rPr>
                <w:rFonts w:ascii="Arial" w:hAnsi="Arial" w:cs="Arial"/>
                <w:spacing w:val="-3"/>
                <w:sz w:val="22"/>
                <w:szCs w:val="22"/>
              </w:rPr>
              <w:t>training programmes</w:t>
            </w:r>
            <w:r w:rsidRPr="00DA3981">
              <w:rPr>
                <w:rFonts w:ascii="Arial" w:hAnsi="Arial" w:cs="Arial"/>
                <w:spacing w:val="-3"/>
                <w:sz w:val="22"/>
                <w:szCs w:val="22"/>
              </w:rPr>
              <w:t xml:space="preserve"> </w:t>
            </w:r>
            <w:r w:rsidR="00475225" w:rsidRPr="00DA3981">
              <w:rPr>
                <w:rFonts w:ascii="Arial" w:hAnsi="Arial" w:cs="Arial"/>
                <w:spacing w:val="-3"/>
                <w:sz w:val="22"/>
                <w:szCs w:val="22"/>
              </w:rPr>
              <w:t>and</w:t>
            </w:r>
            <w:r w:rsidRPr="00DA3981">
              <w:rPr>
                <w:rFonts w:ascii="Arial" w:hAnsi="Arial" w:cs="Arial"/>
                <w:spacing w:val="-3"/>
                <w:sz w:val="22"/>
                <w:szCs w:val="22"/>
              </w:rPr>
              <w:t xml:space="preserve"> deliver effective practical lessons for all students. </w:t>
            </w:r>
          </w:p>
          <w:p w14:paraId="5E389585" w14:textId="77777777" w:rsidR="00785296" w:rsidRPr="00DA3981" w:rsidRDefault="00785296" w:rsidP="00182712">
            <w:pPr>
              <w:numPr>
                <w:ilvl w:val="0"/>
                <w:numId w:val="63"/>
              </w:numPr>
              <w:tabs>
                <w:tab w:val="left" w:pos="990"/>
              </w:tabs>
              <w:suppressAutoHyphens/>
              <w:ind w:left="1014" w:hanging="294"/>
              <w:rPr>
                <w:rFonts w:ascii="Arial" w:hAnsi="Arial" w:cs="Arial"/>
                <w:spacing w:val="-3"/>
                <w:sz w:val="22"/>
                <w:szCs w:val="22"/>
              </w:rPr>
            </w:pPr>
            <w:r w:rsidRPr="00DA3981">
              <w:rPr>
                <w:rFonts w:ascii="Arial" w:hAnsi="Arial" w:cs="Arial"/>
                <w:spacing w:val="-3"/>
                <w:sz w:val="22"/>
                <w:szCs w:val="22"/>
              </w:rPr>
              <w:t>Participate in the observation of teaching and learning process and embrace areas for improvement positively.</w:t>
            </w:r>
          </w:p>
          <w:p w14:paraId="3BCCF96A" w14:textId="1F7B3D8F" w:rsidR="00785296" w:rsidRPr="00DA3981" w:rsidRDefault="00785296" w:rsidP="00182712">
            <w:pPr>
              <w:numPr>
                <w:ilvl w:val="0"/>
                <w:numId w:val="63"/>
              </w:numPr>
              <w:tabs>
                <w:tab w:val="left" w:pos="990"/>
              </w:tabs>
              <w:suppressAutoHyphens/>
              <w:ind w:left="1014" w:hanging="294"/>
              <w:rPr>
                <w:rFonts w:ascii="Arial" w:hAnsi="Arial" w:cs="Arial"/>
                <w:spacing w:val="-3"/>
                <w:sz w:val="22"/>
                <w:szCs w:val="22"/>
              </w:rPr>
            </w:pPr>
            <w:r w:rsidRPr="00DA3981">
              <w:rPr>
                <w:rFonts w:ascii="Arial" w:hAnsi="Arial" w:cs="Arial"/>
                <w:spacing w:val="-3"/>
                <w:sz w:val="22"/>
                <w:szCs w:val="22"/>
              </w:rPr>
              <w:t>Plan assessment</w:t>
            </w:r>
            <w:r w:rsidR="00475225" w:rsidRPr="00DA3981">
              <w:rPr>
                <w:rFonts w:ascii="Arial" w:hAnsi="Arial" w:cs="Arial"/>
                <w:spacing w:val="-3"/>
                <w:sz w:val="22"/>
                <w:szCs w:val="22"/>
              </w:rPr>
              <w:t xml:space="preserve">s </w:t>
            </w:r>
            <w:r w:rsidR="00EC3FC0" w:rsidRPr="00DA3981">
              <w:rPr>
                <w:rFonts w:ascii="Arial" w:hAnsi="Arial" w:cs="Arial"/>
                <w:spacing w:val="-3"/>
                <w:sz w:val="22"/>
                <w:szCs w:val="22"/>
              </w:rPr>
              <w:t>in line with awarding body expectations</w:t>
            </w:r>
            <w:r w:rsidRPr="00DA3981">
              <w:rPr>
                <w:rFonts w:ascii="Arial" w:hAnsi="Arial" w:cs="Arial"/>
                <w:spacing w:val="-3"/>
                <w:sz w:val="22"/>
                <w:szCs w:val="22"/>
              </w:rPr>
              <w:t xml:space="preserve">. </w:t>
            </w:r>
          </w:p>
          <w:p w14:paraId="4861E78E" w14:textId="77777777" w:rsidR="00785296" w:rsidRPr="00DA3981" w:rsidRDefault="00785296" w:rsidP="00182712">
            <w:pPr>
              <w:numPr>
                <w:ilvl w:val="0"/>
                <w:numId w:val="63"/>
              </w:numPr>
              <w:tabs>
                <w:tab w:val="left" w:pos="990"/>
              </w:tabs>
              <w:suppressAutoHyphens/>
              <w:ind w:left="1014" w:hanging="294"/>
              <w:rPr>
                <w:rFonts w:ascii="Arial" w:hAnsi="Arial" w:cs="Arial"/>
                <w:spacing w:val="-3"/>
                <w:sz w:val="22"/>
                <w:szCs w:val="22"/>
              </w:rPr>
            </w:pPr>
            <w:r w:rsidRPr="00DA3981">
              <w:rPr>
                <w:rFonts w:ascii="Arial" w:hAnsi="Arial" w:cs="Arial"/>
                <w:spacing w:val="-3"/>
                <w:sz w:val="22"/>
                <w:szCs w:val="22"/>
              </w:rPr>
              <w:t>Provide timely and effective feedback to learners that contribute to learner development and success.</w:t>
            </w:r>
          </w:p>
          <w:p w14:paraId="6EFD0561" w14:textId="04A564AF" w:rsidR="00785296" w:rsidRPr="00DA3981" w:rsidRDefault="00785296" w:rsidP="00182712">
            <w:pPr>
              <w:numPr>
                <w:ilvl w:val="0"/>
                <w:numId w:val="63"/>
              </w:numPr>
              <w:tabs>
                <w:tab w:val="left" w:pos="992"/>
              </w:tabs>
              <w:suppressAutoHyphens/>
              <w:ind w:left="1014" w:hanging="294"/>
              <w:rPr>
                <w:rFonts w:ascii="Arial" w:hAnsi="Arial" w:cs="Arial"/>
                <w:spacing w:val="-3"/>
                <w:sz w:val="22"/>
                <w:szCs w:val="22"/>
              </w:rPr>
            </w:pPr>
            <w:r w:rsidRPr="00DA3981">
              <w:rPr>
                <w:rFonts w:ascii="Arial" w:hAnsi="Arial" w:cs="Arial"/>
                <w:spacing w:val="-3"/>
                <w:sz w:val="22"/>
                <w:szCs w:val="22"/>
              </w:rPr>
              <w:t>Complete all assessment paperwork within college guidelines</w:t>
            </w:r>
            <w:r w:rsidR="00EC3FC0" w:rsidRPr="00DA3981">
              <w:rPr>
                <w:rFonts w:ascii="Arial" w:hAnsi="Arial" w:cs="Arial"/>
                <w:spacing w:val="-3"/>
                <w:sz w:val="22"/>
                <w:szCs w:val="22"/>
              </w:rPr>
              <w:t>.</w:t>
            </w:r>
          </w:p>
          <w:p w14:paraId="7BC44F6C" w14:textId="77777777" w:rsidR="00785296" w:rsidRPr="00DA3981" w:rsidRDefault="00785296" w:rsidP="00182712">
            <w:pPr>
              <w:numPr>
                <w:ilvl w:val="0"/>
                <w:numId w:val="63"/>
              </w:numPr>
              <w:tabs>
                <w:tab w:val="left" w:pos="990"/>
              </w:tabs>
              <w:suppressAutoHyphens/>
              <w:ind w:left="1014" w:hanging="294"/>
              <w:rPr>
                <w:rFonts w:ascii="Arial" w:hAnsi="Arial" w:cs="Arial"/>
                <w:sz w:val="22"/>
                <w:szCs w:val="22"/>
              </w:rPr>
            </w:pPr>
            <w:r w:rsidRPr="00DA3981">
              <w:rPr>
                <w:rFonts w:ascii="Arial" w:hAnsi="Arial" w:cs="Arial"/>
                <w:spacing w:val="-3"/>
                <w:sz w:val="22"/>
                <w:szCs w:val="22"/>
              </w:rPr>
              <w:t>Track and record learner progress effectively.</w:t>
            </w:r>
          </w:p>
          <w:p w14:paraId="3527E5BC" w14:textId="77777777" w:rsidR="00785296" w:rsidRPr="00DA3981" w:rsidRDefault="00785296" w:rsidP="00182712">
            <w:pPr>
              <w:pStyle w:val="ListParagraph"/>
              <w:numPr>
                <w:ilvl w:val="0"/>
                <w:numId w:val="63"/>
              </w:numPr>
              <w:suppressAutoHyphens/>
              <w:ind w:left="1014" w:hanging="294"/>
              <w:rPr>
                <w:rFonts w:ascii="Arial" w:hAnsi="Arial" w:cs="Arial"/>
                <w:spacing w:val="-3"/>
                <w:sz w:val="22"/>
                <w:szCs w:val="22"/>
              </w:rPr>
            </w:pPr>
            <w:r w:rsidRPr="00DA3981">
              <w:rPr>
                <w:rFonts w:ascii="Arial" w:hAnsi="Arial" w:cs="Arial"/>
                <w:spacing w:val="-3"/>
                <w:sz w:val="22"/>
                <w:szCs w:val="22"/>
              </w:rPr>
              <w:t>Contribute to standardisation activities relating to delivery and assessment</w:t>
            </w:r>
            <w:r w:rsidRPr="00DA3981">
              <w:rPr>
                <w:rFonts w:ascii="Arial" w:hAnsi="Arial" w:cs="Arial"/>
                <w:i/>
                <w:spacing w:val="-3"/>
                <w:sz w:val="22"/>
                <w:szCs w:val="22"/>
              </w:rPr>
              <w:t>.</w:t>
            </w:r>
          </w:p>
          <w:p w14:paraId="56A52EBE" w14:textId="31AC7E9A" w:rsidR="00785296" w:rsidRPr="00DA3981" w:rsidRDefault="00785296" w:rsidP="00182712">
            <w:pPr>
              <w:pStyle w:val="ListParagraph"/>
              <w:numPr>
                <w:ilvl w:val="0"/>
                <w:numId w:val="63"/>
              </w:numPr>
              <w:suppressAutoHyphens/>
              <w:ind w:left="1014" w:hanging="294"/>
              <w:rPr>
                <w:rFonts w:ascii="Arial" w:hAnsi="Arial" w:cs="Arial"/>
                <w:spacing w:val="-3"/>
                <w:sz w:val="22"/>
                <w:szCs w:val="22"/>
              </w:rPr>
            </w:pPr>
            <w:r w:rsidRPr="00DA3981">
              <w:rPr>
                <w:rFonts w:ascii="Arial" w:hAnsi="Arial" w:cs="Arial"/>
                <w:iCs/>
                <w:spacing w:val="-3"/>
                <w:sz w:val="22"/>
                <w:szCs w:val="22"/>
              </w:rPr>
              <w:t xml:space="preserve">Deliver practical lessons which are focused for </w:t>
            </w:r>
            <w:r w:rsidR="00BA4478" w:rsidRPr="00DA3981">
              <w:rPr>
                <w:rFonts w:ascii="Arial" w:hAnsi="Arial" w:cs="Arial"/>
                <w:iCs/>
                <w:spacing w:val="-3"/>
                <w:sz w:val="22"/>
                <w:szCs w:val="22"/>
              </w:rPr>
              <w:t>learner</w:t>
            </w:r>
            <w:r w:rsidRPr="00DA3981">
              <w:rPr>
                <w:rFonts w:ascii="Arial" w:hAnsi="Arial" w:cs="Arial"/>
                <w:iCs/>
                <w:spacing w:val="-3"/>
                <w:sz w:val="22"/>
                <w:szCs w:val="22"/>
              </w:rPr>
              <w:t xml:space="preserve"> </w:t>
            </w:r>
            <w:r w:rsidR="00D65A4B" w:rsidRPr="00DA3981">
              <w:rPr>
                <w:rFonts w:ascii="Arial" w:hAnsi="Arial" w:cs="Arial"/>
                <w:iCs/>
                <w:spacing w:val="-3"/>
                <w:sz w:val="22"/>
                <w:szCs w:val="22"/>
              </w:rPr>
              <w:t>success</w:t>
            </w:r>
            <w:r w:rsidRPr="00DA3981">
              <w:rPr>
                <w:rFonts w:ascii="Arial" w:hAnsi="Arial" w:cs="Arial"/>
                <w:iCs/>
                <w:spacing w:val="-3"/>
                <w:sz w:val="22"/>
                <w:szCs w:val="22"/>
              </w:rPr>
              <w:t xml:space="preserve"> and teach students the knowledge, skills and behaviours required at and above industry standards.</w:t>
            </w:r>
          </w:p>
          <w:p w14:paraId="62486C05" w14:textId="77777777" w:rsidR="00644AD5" w:rsidRPr="00DA3981" w:rsidRDefault="00644AD5" w:rsidP="00D00A6A">
            <w:pPr>
              <w:pStyle w:val="ListParagraph"/>
              <w:suppressAutoHyphens/>
              <w:ind w:left="1080"/>
              <w:rPr>
                <w:rFonts w:ascii="Arial" w:hAnsi="Arial" w:cs="Arial"/>
                <w:b/>
                <w:spacing w:val="-3"/>
                <w:sz w:val="22"/>
                <w:szCs w:val="22"/>
              </w:rPr>
            </w:pPr>
          </w:p>
        </w:tc>
      </w:tr>
      <w:tr w:rsidR="00A00011" w:rsidRPr="006516D9" w14:paraId="30CEED84" w14:textId="77777777" w:rsidTr="00644AD5">
        <w:tc>
          <w:tcPr>
            <w:tcW w:w="9242" w:type="dxa"/>
            <w:gridSpan w:val="2"/>
            <w:tcBorders>
              <w:top w:val="nil"/>
              <w:left w:val="single" w:sz="6" w:space="0" w:color="auto"/>
              <w:bottom w:val="nil"/>
              <w:right w:val="single" w:sz="6" w:space="0" w:color="auto"/>
            </w:tcBorders>
          </w:tcPr>
          <w:p w14:paraId="3EF8625D" w14:textId="77777777" w:rsidR="00785296" w:rsidRPr="00DA3981" w:rsidRDefault="00785296" w:rsidP="00785296">
            <w:pPr>
              <w:suppressAutoHyphens/>
              <w:rPr>
                <w:rFonts w:ascii="Arial" w:hAnsi="Arial" w:cs="Arial"/>
                <w:b/>
                <w:bCs/>
                <w:spacing w:val="-3"/>
                <w:sz w:val="22"/>
                <w:szCs w:val="22"/>
              </w:rPr>
            </w:pPr>
            <w:r w:rsidRPr="00DA3981">
              <w:rPr>
                <w:rFonts w:ascii="Arial" w:hAnsi="Arial" w:cs="Arial"/>
                <w:b/>
                <w:bCs/>
                <w:spacing w:val="-3"/>
                <w:sz w:val="22"/>
                <w:szCs w:val="22"/>
              </w:rPr>
              <w:t>Monitor and evaluate student progress, providing constructive feedback.</w:t>
            </w:r>
          </w:p>
          <w:p w14:paraId="59E24CFF" w14:textId="77777777" w:rsidR="00785296" w:rsidRPr="00DA3981" w:rsidRDefault="00785296" w:rsidP="00785296">
            <w:pPr>
              <w:suppressAutoHyphens/>
              <w:ind w:left="360"/>
              <w:rPr>
                <w:rFonts w:ascii="Arial" w:hAnsi="Arial" w:cs="Arial"/>
                <w:b/>
                <w:bCs/>
                <w:spacing w:val="-3"/>
                <w:sz w:val="22"/>
                <w:szCs w:val="22"/>
              </w:rPr>
            </w:pPr>
          </w:p>
          <w:p w14:paraId="59B0A9DA" w14:textId="5C3C6AA9" w:rsidR="00785296" w:rsidRPr="00DA3981" w:rsidRDefault="00785296" w:rsidP="00785296">
            <w:pPr>
              <w:pStyle w:val="ListParagraph"/>
              <w:numPr>
                <w:ilvl w:val="0"/>
                <w:numId w:val="63"/>
              </w:numPr>
              <w:suppressAutoHyphens/>
              <w:rPr>
                <w:rFonts w:ascii="Arial" w:hAnsi="Arial" w:cs="Arial"/>
                <w:spacing w:val="-3"/>
                <w:sz w:val="22"/>
                <w:szCs w:val="22"/>
              </w:rPr>
            </w:pPr>
            <w:r w:rsidRPr="00DA3981">
              <w:rPr>
                <w:rFonts w:ascii="Arial" w:hAnsi="Arial" w:cs="Arial"/>
                <w:spacing w:val="-3"/>
                <w:sz w:val="22"/>
                <w:szCs w:val="22"/>
              </w:rPr>
              <w:t xml:space="preserve">Participate in learner enrolment and support learners </w:t>
            </w:r>
            <w:r w:rsidR="00D3191A" w:rsidRPr="00DA3981">
              <w:rPr>
                <w:rFonts w:ascii="Arial" w:hAnsi="Arial" w:cs="Arial"/>
                <w:spacing w:val="-3"/>
                <w:sz w:val="22"/>
                <w:szCs w:val="22"/>
              </w:rPr>
              <w:t xml:space="preserve">in preparing for assessment. </w:t>
            </w:r>
            <w:r w:rsidRPr="00DA3981">
              <w:rPr>
                <w:rFonts w:ascii="Arial" w:hAnsi="Arial" w:cs="Arial"/>
                <w:spacing w:val="-3"/>
                <w:sz w:val="22"/>
                <w:szCs w:val="22"/>
              </w:rPr>
              <w:t xml:space="preserve"> </w:t>
            </w:r>
          </w:p>
          <w:p w14:paraId="6970FA84" w14:textId="6CAF51D8" w:rsidR="00785296" w:rsidRPr="00DA3981" w:rsidRDefault="00785296" w:rsidP="00785296">
            <w:pPr>
              <w:pStyle w:val="ListParagraph"/>
              <w:numPr>
                <w:ilvl w:val="0"/>
                <w:numId w:val="63"/>
              </w:numPr>
              <w:suppressAutoHyphens/>
              <w:rPr>
                <w:rFonts w:ascii="Arial" w:hAnsi="Arial" w:cs="Arial"/>
                <w:spacing w:val="-3"/>
                <w:sz w:val="22"/>
                <w:szCs w:val="22"/>
              </w:rPr>
            </w:pPr>
            <w:r w:rsidRPr="00DA3981">
              <w:rPr>
                <w:rFonts w:ascii="Arial" w:hAnsi="Arial" w:cs="Arial"/>
                <w:spacing w:val="-3"/>
                <w:sz w:val="22"/>
                <w:szCs w:val="22"/>
              </w:rPr>
              <w:t>Meet with learners</w:t>
            </w:r>
            <w:r w:rsidR="00D00A6A" w:rsidRPr="00DA3981">
              <w:rPr>
                <w:rFonts w:ascii="Arial" w:hAnsi="Arial" w:cs="Arial"/>
                <w:spacing w:val="-3"/>
                <w:sz w:val="22"/>
                <w:szCs w:val="22"/>
              </w:rPr>
              <w:t xml:space="preserve"> and </w:t>
            </w:r>
            <w:r w:rsidR="00D3191A" w:rsidRPr="00DA3981">
              <w:rPr>
                <w:rFonts w:ascii="Arial" w:hAnsi="Arial" w:cs="Arial"/>
                <w:spacing w:val="-3"/>
                <w:sz w:val="22"/>
                <w:szCs w:val="22"/>
              </w:rPr>
              <w:t>employers</w:t>
            </w:r>
            <w:r w:rsidRPr="00DA3981">
              <w:rPr>
                <w:rFonts w:ascii="Arial" w:hAnsi="Arial" w:cs="Arial"/>
                <w:spacing w:val="-3"/>
                <w:sz w:val="22"/>
                <w:szCs w:val="22"/>
              </w:rPr>
              <w:t xml:space="preserve"> as </w:t>
            </w:r>
            <w:r w:rsidR="00D00A6A" w:rsidRPr="00DA3981">
              <w:rPr>
                <w:rFonts w:ascii="Arial" w:hAnsi="Arial" w:cs="Arial"/>
                <w:spacing w:val="-3"/>
                <w:sz w:val="22"/>
                <w:szCs w:val="22"/>
              </w:rPr>
              <w:t>appropriate</w:t>
            </w:r>
            <w:r w:rsidRPr="00DA3981">
              <w:rPr>
                <w:rFonts w:ascii="Arial" w:hAnsi="Arial" w:cs="Arial"/>
                <w:spacing w:val="-3"/>
                <w:sz w:val="22"/>
                <w:szCs w:val="22"/>
              </w:rPr>
              <w:t>.</w:t>
            </w:r>
          </w:p>
          <w:p w14:paraId="2E47907E" w14:textId="53E556C9" w:rsidR="00785296" w:rsidRPr="00DA3981" w:rsidRDefault="00785296" w:rsidP="00785296">
            <w:pPr>
              <w:pStyle w:val="ListParagraph"/>
              <w:numPr>
                <w:ilvl w:val="0"/>
                <w:numId w:val="63"/>
              </w:numPr>
              <w:suppressAutoHyphens/>
              <w:rPr>
                <w:rFonts w:ascii="Arial" w:hAnsi="Arial" w:cs="Arial"/>
                <w:spacing w:val="-3"/>
                <w:sz w:val="22"/>
                <w:szCs w:val="22"/>
              </w:rPr>
            </w:pPr>
            <w:r w:rsidRPr="00DA3981">
              <w:rPr>
                <w:rFonts w:ascii="Arial" w:hAnsi="Arial" w:cs="Arial"/>
                <w:spacing w:val="-3"/>
                <w:sz w:val="22"/>
                <w:szCs w:val="22"/>
              </w:rPr>
              <w:t>Address learner concerns promptly, signpost to other professionals internally and externally and if appropriate confirm actions have resulted in satisfactory outcomes</w:t>
            </w:r>
            <w:r w:rsidR="00D72F36" w:rsidRPr="00DA3981">
              <w:rPr>
                <w:rFonts w:ascii="Arial" w:hAnsi="Arial" w:cs="Arial"/>
                <w:spacing w:val="-3"/>
                <w:sz w:val="22"/>
                <w:szCs w:val="22"/>
              </w:rPr>
              <w:t>.</w:t>
            </w:r>
          </w:p>
          <w:p w14:paraId="0A7EF2E4" w14:textId="60F8F5FD" w:rsidR="00785296" w:rsidRPr="00DA3981" w:rsidRDefault="00785296" w:rsidP="00785296">
            <w:pPr>
              <w:pStyle w:val="ListParagraph"/>
              <w:numPr>
                <w:ilvl w:val="0"/>
                <w:numId w:val="63"/>
              </w:numPr>
              <w:suppressAutoHyphens/>
              <w:rPr>
                <w:rFonts w:ascii="Arial" w:hAnsi="Arial" w:cs="Arial"/>
                <w:spacing w:val="-3"/>
                <w:sz w:val="22"/>
                <w:szCs w:val="22"/>
              </w:rPr>
            </w:pPr>
            <w:r w:rsidRPr="00DA3981">
              <w:rPr>
                <w:rFonts w:ascii="Arial" w:hAnsi="Arial" w:cs="Arial"/>
                <w:spacing w:val="-3"/>
                <w:sz w:val="22"/>
                <w:szCs w:val="22"/>
              </w:rPr>
              <w:t>Keep learner records up to date through college systems ensuring key information is logged in line with college and safeguarding policies</w:t>
            </w:r>
            <w:r w:rsidR="00D72F36" w:rsidRPr="00DA3981">
              <w:rPr>
                <w:rFonts w:ascii="Arial" w:hAnsi="Arial" w:cs="Arial"/>
                <w:spacing w:val="-3"/>
                <w:sz w:val="22"/>
                <w:szCs w:val="22"/>
              </w:rPr>
              <w:t>.</w:t>
            </w:r>
          </w:p>
          <w:p w14:paraId="4338C262" w14:textId="4A01CCEB" w:rsidR="00785296" w:rsidRPr="00DA3981" w:rsidRDefault="00D3191A" w:rsidP="00785296">
            <w:pPr>
              <w:pStyle w:val="ListParagraph"/>
              <w:numPr>
                <w:ilvl w:val="0"/>
                <w:numId w:val="63"/>
              </w:numPr>
              <w:suppressAutoHyphens/>
              <w:rPr>
                <w:rFonts w:ascii="Arial" w:hAnsi="Arial" w:cs="Arial"/>
                <w:spacing w:val="-3"/>
                <w:sz w:val="22"/>
                <w:szCs w:val="22"/>
              </w:rPr>
            </w:pPr>
            <w:r w:rsidRPr="00DA3981">
              <w:rPr>
                <w:rFonts w:ascii="Arial" w:hAnsi="Arial" w:cs="Arial"/>
                <w:spacing w:val="-3"/>
                <w:sz w:val="22"/>
                <w:szCs w:val="22"/>
              </w:rPr>
              <w:t xml:space="preserve">Support the </w:t>
            </w:r>
            <w:r w:rsidR="00785296" w:rsidRPr="00DA3981">
              <w:rPr>
                <w:rFonts w:ascii="Arial" w:hAnsi="Arial" w:cs="Arial"/>
                <w:spacing w:val="-3"/>
                <w:sz w:val="22"/>
                <w:szCs w:val="22"/>
              </w:rPr>
              <w:t>development of learner employability skills</w:t>
            </w:r>
            <w:r w:rsidR="00D72F36" w:rsidRPr="00DA3981">
              <w:rPr>
                <w:rFonts w:ascii="Arial" w:hAnsi="Arial" w:cs="Arial"/>
                <w:spacing w:val="-3"/>
                <w:sz w:val="22"/>
                <w:szCs w:val="22"/>
              </w:rPr>
              <w:t>.</w:t>
            </w:r>
          </w:p>
          <w:p w14:paraId="73861439" w14:textId="77777777" w:rsidR="00785296" w:rsidRPr="00DA3981" w:rsidRDefault="00785296" w:rsidP="00785296">
            <w:pPr>
              <w:pStyle w:val="ListParagraph"/>
              <w:numPr>
                <w:ilvl w:val="0"/>
                <w:numId w:val="63"/>
              </w:numPr>
              <w:suppressAutoHyphens/>
              <w:rPr>
                <w:rFonts w:ascii="Arial" w:hAnsi="Arial" w:cs="Arial"/>
                <w:spacing w:val="-3"/>
                <w:sz w:val="22"/>
                <w:szCs w:val="22"/>
              </w:rPr>
            </w:pPr>
            <w:r w:rsidRPr="00DA3981">
              <w:rPr>
                <w:rFonts w:ascii="Arial" w:hAnsi="Arial" w:cs="Arial"/>
                <w:spacing w:val="-3"/>
                <w:sz w:val="22"/>
                <w:szCs w:val="22"/>
              </w:rPr>
              <w:t xml:space="preserve">Engage with college quality and tracking processes to ensure learner progress is tracked effectively for positive outcomes. </w:t>
            </w:r>
          </w:p>
          <w:p w14:paraId="565CBD2F" w14:textId="18C6AD43" w:rsidR="00A00011" w:rsidRPr="00DA3981" w:rsidRDefault="00A00011" w:rsidP="00785296">
            <w:pPr>
              <w:tabs>
                <w:tab w:val="left" w:pos="990"/>
              </w:tabs>
              <w:jc w:val="both"/>
              <w:rPr>
                <w:rFonts w:ascii="Arial" w:hAnsi="Arial" w:cs="Arial"/>
                <w:spacing w:val="-3"/>
                <w:sz w:val="22"/>
                <w:szCs w:val="22"/>
              </w:rPr>
            </w:pPr>
          </w:p>
        </w:tc>
      </w:tr>
      <w:tr w:rsidR="00644AD5" w:rsidRPr="006516D9" w14:paraId="4101652C" w14:textId="77777777" w:rsidTr="00644AD5">
        <w:tc>
          <w:tcPr>
            <w:tcW w:w="9242" w:type="dxa"/>
            <w:gridSpan w:val="2"/>
            <w:tcBorders>
              <w:top w:val="nil"/>
              <w:left w:val="single" w:sz="6" w:space="0" w:color="auto"/>
              <w:bottom w:val="nil"/>
              <w:right w:val="single" w:sz="6" w:space="0" w:color="auto"/>
            </w:tcBorders>
          </w:tcPr>
          <w:p w14:paraId="53BC8635" w14:textId="77777777" w:rsidR="00785296" w:rsidRPr="00DA3981" w:rsidRDefault="00785296" w:rsidP="00785296">
            <w:pPr>
              <w:suppressAutoHyphens/>
              <w:rPr>
                <w:rFonts w:ascii="Arial" w:hAnsi="Arial" w:cs="Arial"/>
                <w:b/>
                <w:bCs/>
                <w:spacing w:val="-3"/>
                <w:sz w:val="22"/>
                <w:szCs w:val="22"/>
              </w:rPr>
            </w:pPr>
            <w:r w:rsidRPr="00DA3981">
              <w:rPr>
                <w:rFonts w:ascii="Arial" w:hAnsi="Arial" w:cs="Arial"/>
                <w:b/>
                <w:bCs/>
                <w:spacing w:val="-3"/>
                <w:sz w:val="22"/>
                <w:szCs w:val="22"/>
              </w:rPr>
              <w:t>Stay up to date with industry trends and developments to ensure teaching remains current and relevant.</w:t>
            </w:r>
          </w:p>
          <w:p w14:paraId="027592DF" w14:textId="421F1D53" w:rsidR="00785296" w:rsidRPr="00DA3981" w:rsidRDefault="00785296" w:rsidP="00785296">
            <w:pPr>
              <w:pStyle w:val="ListParagraph"/>
              <w:numPr>
                <w:ilvl w:val="0"/>
                <w:numId w:val="64"/>
              </w:numPr>
              <w:suppressAutoHyphens/>
              <w:rPr>
                <w:rFonts w:ascii="Arial" w:hAnsi="Arial" w:cs="Arial"/>
                <w:spacing w:val="-3"/>
                <w:sz w:val="22"/>
                <w:szCs w:val="22"/>
              </w:rPr>
            </w:pPr>
            <w:r w:rsidRPr="00DA3981">
              <w:rPr>
                <w:rFonts w:ascii="Arial" w:hAnsi="Arial" w:cs="Arial"/>
                <w:spacing w:val="-3"/>
                <w:sz w:val="22"/>
                <w:szCs w:val="22"/>
              </w:rPr>
              <w:t>Undertake mandatory CPD required by the college</w:t>
            </w:r>
            <w:r w:rsidR="00D72F36" w:rsidRPr="00DA3981">
              <w:rPr>
                <w:rFonts w:ascii="Arial" w:hAnsi="Arial" w:cs="Arial"/>
                <w:spacing w:val="-3"/>
                <w:sz w:val="22"/>
                <w:szCs w:val="22"/>
              </w:rPr>
              <w:t>.</w:t>
            </w:r>
          </w:p>
          <w:p w14:paraId="739032E6" w14:textId="1B3B1888" w:rsidR="00785296" w:rsidRPr="00DA3981" w:rsidRDefault="00785296" w:rsidP="00785296">
            <w:pPr>
              <w:pStyle w:val="ListParagraph"/>
              <w:numPr>
                <w:ilvl w:val="0"/>
                <w:numId w:val="64"/>
              </w:numPr>
              <w:suppressAutoHyphens/>
              <w:rPr>
                <w:rFonts w:ascii="Arial" w:hAnsi="Arial" w:cs="Arial"/>
                <w:spacing w:val="-3"/>
                <w:sz w:val="22"/>
                <w:szCs w:val="22"/>
              </w:rPr>
            </w:pPr>
            <w:r w:rsidRPr="00DA3981">
              <w:rPr>
                <w:rFonts w:ascii="Arial" w:hAnsi="Arial" w:cs="Arial"/>
                <w:spacing w:val="-3"/>
                <w:sz w:val="22"/>
                <w:szCs w:val="22"/>
              </w:rPr>
              <w:t>Participate in Industry relevant CPD throughout the year ensuring to stay up to date with current industry practice</w:t>
            </w:r>
            <w:r w:rsidR="00182712" w:rsidRPr="00DA3981">
              <w:rPr>
                <w:rFonts w:ascii="Arial" w:hAnsi="Arial" w:cs="Arial"/>
                <w:spacing w:val="-3"/>
                <w:sz w:val="22"/>
                <w:szCs w:val="22"/>
              </w:rPr>
              <w:t>.</w:t>
            </w:r>
            <w:r w:rsidRPr="00DA3981">
              <w:rPr>
                <w:rFonts w:ascii="Arial" w:hAnsi="Arial" w:cs="Arial"/>
                <w:spacing w:val="-3"/>
                <w:sz w:val="22"/>
                <w:szCs w:val="22"/>
              </w:rPr>
              <w:t xml:space="preserve"> </w:t>
            </w:r>
          </w:p>
          <w:p w14:paraId="7DFDA31B" w14:textId="77777777" w:rsidR="00785296" w:rsidRPr="00DA3981" w:rsidRDefault="00785296" w:rsidP="00785296">
            <w:pPr>
              <w:pStyle w:val="ListParagraph"/>
              <w:numPr>
                <w:ilvl w:val="0"/>
                <w:numId w:val="64"/>
              </w:numPr>
              <w:suppressAutoHyphens/>
              <w:rPr>
                <w:rFonts w:ascii="Arial" w:hAnsi="Arial" w:cs="Arial"/>
                <w:spacing w:val="-3"/>
                <w:sz w:val="22"/>
                <w:szCs w:val="22"/>
              </w:rPr>
            </w:pPr>
            <w:r w:rsidRPr="00DA3981">
              <w:rPr>
                <w:rFonts w:ascii="Arial" w:hAnsi="Arial" w:cs="Arial"/>
                <w:spacing w:val="-3"/>
                <w:sz w:val="22"/>
                <w:szCs w:val="22"/>
              </w:rPr>
              <w:t xml:space="preserve">Monitor industry trends to ensure that delivery remains current and flexible to meet the latest industry updates to practices. </w:t>
            </w:r>
          </w:p>
          <w:p w14:paraId="4B99056E" w14:textId="77777777" w:rsidR="00644AD5" w:rsidRPr="00DA3981" w:rsidRDefault="00644AD5" w:rsidP="00644AD5">
            <w:pPr>
              <w:suppressAutoHyphens/>
              <w:ind w:left="570" w:hanging="570"/>
              <w:jc w:val="both"/>
              <w:rPr>
                <w:rFonts w:ascii="Arial" w:hAnsi="Arial" w:cs="Arial"/>
                <w:b/>
                <w:spacing w:val="-3"/>
                <w:sz w:val="22"/>
                <w:szCs w:val="22"/>
              </w:rPr>
            </w:pPr>
          </w:p>
        </w:tc>
      </w:tr>
      <w:tr w:rsidR="00A00011" w:rsidRPr="006516D9" w14:paraId="359E7FCB" w14:textId="77777777" w:rsidTr="00785296">
        <w:tc>
          <w:tcPr>
            <w:tcW w:w="9242" w:type="dxa"/>
            <w:gridSpan w:val="2"/>
            <w:tcBorders>
              <w:top w:val="nil"/>
              <w:left w:val="single" w:sz="6" w:space="0" w:color="auto"/>
              <w:bottom w:val="nil"/>
              <w:right w:val="single" w:sz="6" w:space="0" w:color="auto"/>
            </w:tcBorders>
          </w:tcPr>
          <w:p w14:paraId="0C20D0DD" w14:textId="77777777" w:rsidR="00785296" w:rsidRPr="00DA3981" w:rsidRDefault="00785296" w:rsidP="00785296">
            <w:pPr>
              <w:suppressAutoHyphens/>
              <w:rPr>
                <w:rFonts w:ascii="Arial" w:hAnsi="Arial" w:cs="Arial"/>
                <w:b/>
                <w:bCs/>
                <w:spacing w:val="-3"/>
                <w:sz w:val="22"/>
                <w:szCs w:val="22"/>
              </w:rPr>
            </w:pPr>
            <w:r w:rsidRPr="00DA3981">
              <w:rPr>
                <w:rFonts w:ascii="Arial" w:hAnsi="Arial" w:cs="Arial"/>
                <w:b/>
                <w:bCs/>
                <w:spacing w:val="-3"/>
                <w:sz w:val="22"/>
                <w:szCs w:val="22"/>
              </w:rPr>
              <w:lastRenderedPageBreak/>
              <w:t>Comply with Quality Assurance and promote good working practices, including health and safety compliance.</w:t>
            </w:r>
          </w:p>
          <w:p w14:paraId="61F96415" w14:textId="77777777" w:rsidR="00785296" w:rsidRPr="00DA3981" w:rsidRDefault="00785296" w:rsidP="00785296">
            <w:pPr>
              <w:suppressAutoHyphens/>
              <w:ind w:left="360"/>
              <w:rPr>
                <w:rFonts w:ascii="Arial" w:hAnsi="Arial" w:cs="Arial"/>
                <w:b/>
                <w:bCs/>
                <w:spacing w:val="-3"/>
                <w:sz w:val="22"/>
                <w:szCs w:val="22"/>
              </w:rPr>
            </w:pPr>
          </w:p>
          <w:p w14:paraId="37816381" w14:textId="77777777" w:rsidR="00785296" w:rsidRPr="00DA3981" w:rsidRDefault="00785296" w:rsidP="00785296">
            <w:pPr>
              <w:numPr>
                <w:ilvl w:val="0"/>
                <w:numId w:val="46"/>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Comply with internal and external quality assurance requirements.</w:t>
            </w:r>
          </w:p>
          <w:p w14:paraId="79D31896" w14:textId="19DD28CF" w:rsidR="00785296" w:rsidRPr="00DA3981" w:rsidRDefault="00785296" w:rsidP="00785296">
            <w:pPr>
              <w:numPr>
                <w:ilvl w:val="0"/>
                <w:numId w:val="46"/>
              </w:numPr>
              <w:tabs>
                <w:tab w:val="left" w:pos="992"/>
              </w:tabs>
              <w:suppressAutoHyphens/>
              <w:ind w:left="993" w:hanging="426"/>
              <w:rPr>
                <w:rFonts w:ascii="Arial" w:hAnsi="Arial" w:cs="Arial"/>
                <w:spacing w:val="-3"/>
                <w:sz w:val="22"/>
                <w:szCs w:val="22"/>
              </w:rPr>
            </w:pPr>
            <w:r w:rsidRPr="00DA3981">
              <w:rPr>
                <w:rFonts w:ascii="Arial" w:hAnsi="Arial" w:cs="Arial"/>
                <w:spacing w:val="-3"/>
                <w:sz w:val="22"/>
                <w:szCs w:val="22"/>
              </w:rPr>
              <w:t xml:space="preserve">Comply with quality assurance in relation to </w:t>
            </w:r>
            <w:r w:rsidR="005942EE" w:rsidRPr="00DA3981">
              <w:rPr>
                <w:rFonts w:ascii="Arial" w:hAnsi="Arial" w:cs="Arial"/>
                <w:spacing w:val="-3"/>
                <w:sz w:val="22"/>
                <w:szCs w:val="22"/>
              </w:rPr>
              <w:t xml:space="preserve">the </w:t>
            </w:r>
            <w:r w:rsidR="005A22C6" w:rsidRPr="00DA3981">
              <w:rPr>
                <w:rFonts w:ascii="Arial" w:hAnsi="Arial" w:cs="Arial"/>
                <w:spacing w:val="-3"/>
                <w:sz w:val="22"/>
                <w:szCs w:val="22"/>
              </w:rPr>
              <w:t>qualification(s) being delivered</w:t>
            </w:r>
            <w:r w:rsidRPr="00DA3981">
              <w:rPr>
                <w:rFonts w:ascii="Arial" w:hAnsi="Arial" w:cs="Arial"/>
                <w:spacing w:val="-3"/>
                <w:sz w:val="22"/>
                <w:szCs w:val="22"/>
              </w:rPr>
              <w:t>.</w:t>
            </w:r>
          </w:p>
          <w:p w14:paraId="326332B2" w14:textId="352C156D" w:rsidR="00785296" w:rsidRPr="00DA3981" w:rsidRDefault="00785296" w:rsidP="00785296">
            <w:pPr>
              <w:numPr>
                <w:ilvl w:val="0"/>
                <w:numId w:val="46"/>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Participate in course team meetings</w:t>
            </w:r>
            <w:r w:rsidR="00A31C5C" w:rsidRPr="00DA3981">
              <w:rPr>
                <w:rFonts w:ascii="Arial" w:hAnsi="Arial" w:cs="Arial"/>
                <w:spacing w:val="-3"/>
                <w:sz w:val="22"/>
                <w:szCs w:val="22"/>
              </w:rPr>
              <w:t xml:space="preserve"> and</w:t>
            </w:r>
            <w:r w:rsidRPr="00DA3981">
              <w:rPr>
                <w:rFonts w:ascii="Arial" w:hAnsi="Arial" w:cs="Arial"/>
                <w:spacing w:val="-3"/>
                <w:sz w:val="22"/>
                <w:szCs w:val="22"/>
              </w:rPr>
              <w:t xml:space="preserve"> technical advisory meetings</w:t>
            </w:r>
            <w:r w:rsidR="004637D4" w:rsidRPr="00DA3981">
              <w:rPr>
                <w:rFonts w:ascii="Arial" w:hAnsi="Arial" w:cs="Arial"/>
                <w:spacing w:val="-3"/>
                <w:sz w:val="22"/>
                <w:szCs w:val="22"/>
              </w:rPr>
              <w:t xml:space="preserve"> </w:t>
            </w:r>
            <w:r w:rsidRPr="00DA3981">
              <w:rPr>
                <w:rFonts w:ascii="Arial" w:hAnsi="Arial" w:cs="Arial"/>
                <w:spacing w:val="-3"/>
                <w:sz w:val="22"/>
                <w:szCs w:val="22"/>
              </w:rPr>
              <w:t>as required by the designated role.</w:t>
            </w:r>
          </w:p>
          <w:p w14:paraId="6EF5A480" w14:textId="19E3A6EF" w:rsidR="00785296" w:rsidRPr="00DA3981" w:rsidRDefault="00785296" w:rsidP="00785296">
            <w:pPr>
              <w:numPr>
                <w:ilvl w:val="0"/>
                <w:numId w:val="46"/>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Participate in standardisation events.</w:t>
            </w:r>
          </w:p>
          <w:p w14:paraId="60B4B2F7" w14:textId="55C98EC9" w:rsidR="00785296" w:rsidRPr="00DA3981" w:rsidRDefault="00785296" w:rsidP="00785296">
            <w:pPr>
              <w:numPr>
                <w:ilvl w:val="0"/>
                <w:numId w:val="46"/>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 xml:space="preserve">Populate learner/course tracking sheets and present in accordance with role </w:t>
            </w:r>
            <w:r w:rsidR="00A31C5C" w:rsidRPr="00DA3981">
              <w:rPr>
                <w:rFonts w:ascii="Arial" w:hAnsi="Arial" w:cs="Arial"/>
                <w:spacing w:val="-3"/>
                <w:sz w:val="22"/>
                <w:szCs w:val="22"/>
              </w:rPr>
              <w:t>in preparation for</w:t>
            </w:r>
            <w:r w:rsidRPr="00DA3981">
              <w:rPr>
                <w:rFonts w:ascii="Arial" w:hAnsi="Arial" w:cs="Arial"/>
                <w:spacing w:val="-3"/>
                <w:sz w:val="22"/>
                <w:szCs w:val="22"/>
              </w:rPr>
              <w:t xml:space="preserve"> </w:t>
            </w:r>
            <w:r w:rsidR="005A22C6" w:rsidRPr="00DA3981">
              <w:rPr>
                <w:rFonts w:ascii="Arial" w:hAnsi="Arial" w:cs="Arial"/>
                <w:spacing w:val="-3"/>
                <w:sz w:val="22"/>
                <w:szCs w:val="22"/>
              </w:rPr>
              <w:t>assessment</w:t>
            </w:r>
            <w:r w:rsidRPr="00DA3981">
              <w:rPr>
                <w:rFonts w:ascii="Arial" w:hAnsi="Arial" w:cs="Arial"/>
                <w:spacing w:val="-3"/>
                <w:sz w:val="22"/>
                <w:szCs w:val="22"/>
              </w:rPr>
              <w:t xml:space="preserve">. </w:t>
            </w:r>
          </w:p>
          <w:p w14:paraId="0F42A04D" w14:textId="04430C40" w:rsidR="00785296" w:rsidRPr="00DA3981" w:rsidRDefault="002F4C84" w:rsidP="00785296">
            <w:pPr>
              <w:numPr>
                <w:ilvl w:val="0"/>
                <w:numId w:val="46"/>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Assess (if appropriate / qualified to do so)</w:t>
            </w:r>
            <w:r w:rsidR="00785296" w:rsidRPr="00DA3981">
              <w:rPr>
                <w:rFonts w:ascii="Arial" w:hAnsi="Arial" w:cs="Arial"/>
                <w:spacing w:val="-3"/>
                <w:sz w:val="22"/>
                <w:szCs w:val="22"/>
              </w:rPr>
              <w:t xml:space="preserve"> following awarding body regulations.</w:t>
            </w:r>
          </w:p>
          <w:p w14:paraId="40BEC6A8" w14:textId="10F52C00" w:rsidR="00A00011" w:rsidRPr="00DA3981" w:rsidRDefault="00A00011" w:rsidP="00785296">
            <w:pPr>
              <w:tabs>
                <w:tab w:val="left" w:pos="992"/>
              </w:tabs>
              <w:suppressAutoHyphens/>
              <w:jc w:val="both"/>
              <w:rPr>
                <w:rFonts w:ascii="Arial" w:hAnsi="Arial" w:cs="Arial"/>
                <w:i/>
                <w:sz w:val="22"/>
                <w:szCs w:val="22"/>
              </w:rPr>
            </w:pPr>
          </w:p>
        </w:tc>
      </w:tr>
      <w:tr w:rsidR="00A00011" w:rsidRPr="00A00011" w14:paraId="04000104" w14:textId="77777777" w:rsidTr="00785296">
        <w:tc>
          <w:tcPr>
            <w:tcW w:w="9242" w:type="dxa"/>
            <w:gridSpan w:val="2"/>
            <w:tcBorders>
              <w:top w:val="nil"/>
              <w:left w:val="single" w:sz="4" w:space="0" w:color="auto"/>
              <w:bottom w:val="nil"/>
              <w:right w:val="single" w:sz="4" w:space="0" w:color="auto"/>
            </w:tcBorders>
          </w:tcPr>
          <w:p w14:paraId="5EF9BCBD" w14:textId="7551B2FB" w:rsidR="00785296" w:rsidRPr="00DA3981" w:rsidRDefault="00785296" w:rsidP="00785296">
            <w:pPr>
              <w:suppressAutoHyphens/>
              <w:rPr>
                <w:rFonts w:ascii="Arial" w:hAnsi="Arial" w:cs="Arial"/>
                <w:b/>
                <w:bCs/>
                <w:spacing w:val="-3"/>
                <w:sz w:val="22"/>
                <w:szCs w:val="22"/>
              </w:rPr>
            </w:pPr>
            <w:r w:rsidRPr="00DA3981">
              <w:rPr>
                <w:rFonts w:ascii="Arial" w:hAnsi="Arial" w:cs="Arial"/>
                <w:b/>
                <w:bCs/>
                <w:spacing w:val="-3"/>
                <w:sz w:val="22"/>
                <w:szCs w:val="22"/>
              </w:rPr>
              <w:t>Maintain equipment and resources ensuring a safe and well-organised learning environment.</w:t>
            </w:r>
          </w:p>
          <w:p w14:paraId="2DCA9341" w14:textId="77777777" w:rsidR="00785296" w:rsidRPr="00DA3981" w:rsidRDefault="00785296" w:rsidP="00785296">
            <w:pPr>
              <w:suppressAutoHyphens/>
              <w:ind w:left="360"/>
              <w:rPr>
                <w:rFonts w:ascii="Arial" w:hAnsi="Arial" w:cs="Arial"/>
                <w:b/>
                <w:bCs/>
                <w:spacing w:val="-3"/>
                <w:sz w:val="22"/>
                <w:szCs w:val="22"/>
              </w:rPr>
            </w:pPr>
          </w:p>
          <w:p w14:paraId="15A09BA0" w14:textId="0926908A" w:rsidR="00785296" w:rsidRPr="00DA3981" w:rsidRDefault="00785296" w:rsidP="00785296">
            <w:pPr>
              <w:numPr>
                <w:ilvl w:val="0"/>
                <w:numId w:val="51"/>
              </w:numPr>
              <w:tabs>
                <w:tab w:val="left" w:pos="992"/>
              </w:tabs>
              <w:ind w:left="993" w:hanging="426"/>
              <w:rPr>
                <w:rFonts w:ascii="Arial" w:hAnsi="Arial" w:cs="Arial"/>
                <w:bCs/>
                <w:spacing w:val="-3"/>
                <w:sz w:val="22"/>
                <w:szCs w:val="22"/>
              </w:rPr>
            </w:pPr>
            <w:r w:rsidRPr="00DA3981">
              <w:rPr>
                <w:rFonts w:ascii="Arial" w:hAnsi="Arial" w:cs="Arial"/>
                <w:spacing w:val="-3"/>
                <w:sz w:val="22"/>
                <w:szCs w:val="22"/>
              </w:rPr>
              <w:t xml:space="preserve">Ensure sufficient and appropriate resources are </w:t>
            </w:r>
            <w:r w:rsidR="00C22D26" w:rsidRPr="00DA3981">
              <w:rPr>
                <w:rFonts w:ascii="Arial" w:hAnsi="Arial" w:cs="Arial"/>
                <w:spacing w:val="-3"/>
                <w:sz w:val="22"/>
                <w:szCs w:val="22"/>
              </w:rPr>
              <w:t xml:space="preserve">sourced and </w:t>
            </w:r>
            <w:r w:rsidRPr="00DA3981">
              <w:rPr>
                <w:rFonts w:ascii="Arial" w:hAnsi="Arial" w:cs="Arial"/>
                <w:spacing w:val="-3"/>
                <w:sz w:val="22"/>
                <w:szCs w:val="22"/>
              </w:rPr>
              <w:t>prepared with timeliness for identified learning sessions.</w:t>
            </w:r>
          </w:p>
          <w:p w14:paraId="5C8121B8" w14:textId="77777777" w:rsidR="00200EB3" w:rsidRPr="00DA3981" w:rsidRDefault="00785296" w:rsidP="00785296">
            <w:pPr>
              <w:numPr>
                <w:ilvl w:val="0"/>
                <w:numId w:val="51"/>
              </w:numPr>
              <w:tabs>
                <w:tab w:val="left" w:pos="992"/>
              </w:tabs>
              <w:ind w:left="993" w:hanging="426"/>
              <w:rPr>
                <w:rFonts w:ascii="Arial" w:hAnsi="Arial" w:cs="Arial"/>
                <w:bCs/>
                <w:spacing w:val="-3"/>
                <w:sz w:val="22"/>
                <w:szCs w:val="22"/>
              </w:rPr>
            </w:pPr>
            <w:r w:rsidRPr="00DA3981">
              <w:rPr>
                <w:rFonts w:ascii="Arial" w:hAnsi="Arial" w:cs="Arial"/>
                <w:spacing w:val="-3"/>
                <w:sz w:val="22"/>
                <w:szCs w:val="22"/>
              </w:rPr>
              <w:t>Ensure resources are maintained to expected standards in order to be safe and fit for purpose for learning and assessment and College promotional events.</w:t>
            </w:r>
          </w:p>
          <w:p w14:paraId="4DDBEF00" w14:textId="77EB36C2" w:rsidR="00785296" w:rsidRPr="00DA3981" w:rsidRDefault="00785296" w:rsidP="00785296">
            <w:pPr>
              <w:tabs>
                <w:tab w:val="left" w:pos="992"/>
              </w:tabs>
              <w:rPr>
                <w:rFonts w:ascii="Arial" w:hAnsi="Arial" w:cs="Arial"/>
                <w:bCs/>
                <w:spacing w:val="-3"/>
                <w:sz w:val="22"/>
                <w:szCs w:val="22"/>
              </w:rPr>
            </w:pPr>
          </w:p>
        </w:tc>
      </w:tr>
      <w:tr w:rsidR="00A00011" w:rsidRPr="006516D9" w14:paraId="7D62A8C5" w14:textId="77777777" w:rsidTr="00785296">
        <w:trPr>
          <w:trHeight w:val="45"/>
        </w:trPr>
        <w:tc>
          <w:tcPr>
            <w:tcW w:w="9242" w:type="dxa"/>
            <w:gridSpan w:val="2"/>
            <w:tcBorders>
              <w:top w:val="nil"/>
              <w:left w:val="single" w:sz="4" w:space="0" w:color="auto"/>
              <w:bottom w:val="nil"/>
              <w:right w:val="single" w:sz="4" w:space="0" w:color="auto"/>
            </w:tcBorders>
          </w:tcPr>
          <w:p w14:paraId="2ABFD497" w14:textId="77777777" w:rsidR="00785296" w:rsidRPr="00DA3981" w:rsidRDefault="00785296" w:rsidP="00785296">
            <w:pPr>
              <w:suppressAutoHyphens/>
              <w:rPr>
                <w:rFonts w:ascii="Arial" w:hAnsi="Arial" w:cs="Arial"/>
                <w:b/>
                <w:spacing w:val="-3"/>
                <w:sz w:val="22"/>
                <w:szCs w:val="22"/>
              </w:rPr>
            </w:pPr>
            <w:r w:rsidRPr="00DA3981">
              <w:rPr>
                <w:rFonts w:ascii="Arial" w:hAnsi="Arial" w:cs="Arial"/>
                <w:b/>
                <w:spacing w:val="-3"/>
                <w:sz w:val="22"/>
                <w:szCs w:val="22"/>
              </w:rPr>
              <w:t>Participate in College promotional events</w:t>
            </w:r>
          </w:p>
          <w:p w14:paraId="1C4B6034" w14:textId="77777777" w:rsidR="00785296" w:rsidRPr="00DA3981" w:rsidRDefault="00785296" w:rsidP="00785296">
            <w:pPr>
              <w:spacing w:line="120" w:lineRule="auto"/>
              <w:rPr>
                <w:rFonts w:ascii="Arial" w:hAnsi="Arial" w:cs="Arial"/>
                <w:b/>
                <w:spacing w:val="-3"/>
                <w:sz w:val="22"/>
                <w:szCs w:val="22"/>
              </w:rPr>
            </w:pPr>
          </w:p>
          <w:p w14:paraId="12B658FA" w14:textId="51FB9B4A" w:rsidR="00785296" w:rsidRPr="00DA3981" w:rsidRDefault="00D741F3" w:rsidP="00785296">
            <w:pPr>
              <w:numPr>
                <w:ilvl w:val="0"/>
                <w:numId w:val="17"/>
              </w:numPr>
              <w:tabs>
                <w:tab w:val="left" w:pos="993"/>
              </w:tabs>
              <w:suppressAutoHyphens/>
              <w:ind w:left="993" w:hanging="426"/>
              <w:rPr>
                <w:rFonts w:ascii="Arial" w:hAnsi="Arial" w:cs="Arial"/>
                <w:spacing w:val="-3"/>
                <w:sz w:val="22"/>
                <w:szCs w:val="22"/>
              </w:rPr>
            </w:pPr>
            <w:r w:rsidRPr="00DA3981">
              <w:rPr>
                <w:rFonts w:ascii="Arial" w:hAnsi="Arial" w:cs="Arial"/>
                <w:spacing w:val="-3"/>
                <w:sz w:val="22"/>
                <w:szCs w:val="22"/>
              </w:rPr>
              <w:t>Participate in discussions and u</w:t>
            </w:r>
            <w:r w:rsidR="00785296" w:rsidRPr="00DA3981">
              <w:rPr>
                <w:rFonts w:ascii="Arial" w:hAnsi="Arial" w:cs="Arial"/>
                <w:spacing w:val="-3"/>
                <w:sz w:val="22"/>
                <w:szCs w:val="22"/>
              </w:rPr>
              <w:t>ndertake tours of specialist resources with visitors involved with IAG events.</w:t>
            </w:r>
          </w:p>
          <w:p w14:paraId="11D6D1D9" w14:textId="77777777" w:rsidR="00785296" w:rsidRPr="00DA3981" w:rsidRDefault="00785296" w:rsidP="00785296">
            <w:pPr>
              <w:numPr>
                <w:ilvl w:val="0"/>
                <w:numId w:val="17"/>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 xml:space="preserve">Showcase College learning area resources for </w:t>
            </w:r>
            <w:proofErr w:type="gramStart"/>
            <w:r w:rsidRPr="00DA3981">
              <w:rPr>
                <w:rFonts w:ascii="Arial" w:hAnsi="Arial" w:cs="Arial"/>
                <w:spacing w:val="-3"/>
                <w:sz w:val="22"/>
                <w:szCs w:val="22"/>
              </w:rPr>
              <w:t>College</w:t>
            </w:r>
            <w:proofErr w:type="gramEnd"/>
            <w:r w:rsidRPr="00DA3981">
              <w:rPr>
                <w:rFonts w:ascii="Arial" w:hAnsi="Arial" w:cs="Arial"/>
                <w:spacing w:val="-3"/>
                <w:sz w:val="22"/>
                <w:szCs w:val="22"/>
              </w:rPr>
              <w:t xml:space="preserve"> promotional events </w:t>
            </w:r>
            <w:proofErr w:type="spellStart"/>
            <w:r w:rsidRPr="00DA3981">
              <w:rPr>
                <w:rFonts w:ascii="Arial" w:hAnsi="Arial" w:cs="Arial"/>
                <w:spacing w:val="-3"/>
                <w:sz w:val="22"/>
                <w:szCs w:val="22"/>
              </w:rPr>
              <w:t>ie</w:t>
            </w:r>
            <w:proofErr w:type="spellEnd"/>
            <w:r w:rsidRPr="00DA3981">
              <w:rPr>
                <w:rFonts w:ascii="Arial" w:hAnsi="Arial" w:cs="Arial"/>
                <w:spacing w:val="-3"/>
                <w:sz w:val="22"/>
                <w:szCs w:val="22"/>
              </w:rPr>
              <w:t xml:space="preserve"> College Open day.</w:t>
            </w:r>
          </w:p>
          <w:p w14:paraId="3DC0EBD9" w14:textId="4528E41C" w:rsidR="00A00011" w:rsidRPr="00DA3981" w:rsidRDefault="00785296" w:rsidP="00785296">
            <w:pPr>
              <w:numPr>
                <w:ilvl w:val="0"/>
                <w:numId w:val="17"/>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Ensure resources are presented to expected standards</w:t>
            </w:r>
            <w:r w:rsidR="00182712" w:rsidRPr="00DA3981">
              <w:rPr>
                <w:rFonts w:ascii="Arial" w:hAnsi="Arial" w:cs="Arial"/>
                <w:spacing w:val="-3"/>
                <w:sz w:val="22"/>
                <w:szCs w:val="22"/>
              </w:rPr>
              <w:t>.</w:t>
            </w:r>
          </w:p>
          <w:p w14:paraId="22892791" w14:textId="28CB144F" w:rsidR="00785296" w:rsidRPr="00DA3981" w:rsidRDefault="00785296" w:rsidP="00785296">
            <w:pPr>
              <w:tabs>
                <w:tab w:val="left" w:pos="990"/>
              </w:tabs>
              <w:suppressAutoHyphens/>
              <w:ind w:left="567"/>
              <w:rPr>
                <w:rFonts w:ascii="Arial" w:hAnsi="Arial" w:cs="Arial"/>
                <w:spacing w:val="-3"/>
                <w:sz w:val="22"/>
                <w:szCs w:val="22"/>
              </w:rPr>
            </w:pPr>
          </w:p>
        </w:tc>
      </w:tr>
      <w:tr w:rsidR="00644AD5" w:rsidRPr="006516D9" w14:paraId="1FC39945" w14:textId="77777777" w:rsidTr="00644AD5">
        <w:tc>
          <w:tcPr>
            <w:tcW w:w="9242" w:type="dxa"/>
            <w:gridSpan w:val="2"/>
            <w:tcBorders>
              <w:top w:val="nil"/>
              <w:left w:val="single" w:sz="6" w:space="0" w:color="auto"/>
              <w:bottom w:val="nil"/>
              <w:right w:val="single" w:sz="6" w:space="0" w:color="auto"/>
            </w:tcBorders>
          </w:tcPr>
          <w:p w14:paraId="75ECE0C1" w14:textId="77777777" w:rsidR="00785296" w:rsidRPr="00DA3981" w:rsidRDefault="00785296" w:rsidP="00785296">
            <w:pPr>
              <w:suppressAutoHyphens/>
              <w:ind w:left="567" w:hanging="567"/>
              <w:rPr>
                <w:rFonts w:ascii="Arial" w:hAnsi="Arial" w:cs="Arial"/>
                <w:b/>
                <w:spacing w:val="-3"/>
                <w:sz w:val="22"/>
                <w:szCs w:val="22"/>
              </w:rPr>
            </w:pPr>
            <w:r w:rsidRPr="00DA3981">
              <w:rPr>
                <w:rFonts w:ascii="Arial" w:hAnsi="Arial" w:cs="Arial"/>
                <w:b/>
                <w:spacing w:val="-3"/>
                <w:sz w:val="22"/>
                <w:szCs w:val="22"/>
              </w:rPr>
              <w:t>Attend meetings as identified by Line Manager</w:t>
            </w:r>
          </w:p>
          <w:p w14:paraId="1B774AF8" w14:textId="77777777" w:rsidR="00785296" w:rsidRPr="00DA3981" w:rsidRDefault="00785296" w:rsidP="00785296">
            <w:pPr>
              <w:spacing w:line="120" w:lineRule="auto"/>
              <w:rPr>
                <w:rFonts w:ascii="Arial" w:hAnsi="Arial" w:cs="Arial"/>
                <w:b/>
                <w:spacing w:val="-3"/>
                <w:sz w:val="22"/>
                <w:szCs w:val="22"/>
              </w:rPr>
            </w:pPr>
          </w:p>
          <w:p w14:paraId="4A83D380" w14:textId="0488440F" w:rsidR="00785296" w:rsidRPr="00DA3981" w:rsidRDefault="00785296" w:rsidP="00785296">
            <w:pPr>
              <w:numPr>
                <w:ilvl w:val="0"/>
                <w:numId w:val="18"/>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 xml:space="preserve">Contribute to </w:t>
            </w:r>
            <w:r w:rsidR="00C563FF" w:rsidRPr="00DA3981">
              <w:rPr>
                <w:rFonts w:ascii="Arial" w:hAnsi="Arial" w:cs="Arial"/>
                <w:spacing w:val="-3"/>
                <w:sz w:val="22"/>
                <w:szCs w:val="22"/>
              </w:rPr>
              <w:t>Adult Skills</w:t>
            </w:r>
            <w:r w:rsidRPr="00DA3981">
              <w:rPr>
                <w:rFonts w:ascii="Arial" w:hAnsi="Arial" w:cs="Arial"/>
                <w:spacing w:val="-3"/>
                <w:sz w:val="22"/>
                <w:szCs w:val="22"/>
              </w:rPr>
              <w:t xml:space="preserve"> and course team meetings.</w:t>
            </w:r>
          </w:p>
          <w:p w14:paraId="3E55B350" w14:textId="77777777" w:rsidR="00785296" w:rsidRPr="00DA3981" w:rsidRDefault="00785296" w:rsidP="00785296">
            <w:pPr>
              <w:numPr>
                <w:ilvl w:val="0"/>
                <w:numId w:val="18"/>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Attend staff performance management meetings.</w:t>
            </w:r>
          </w:p>
          <w:p w14:paraId="78CCC76B" w14:textId="77777777" w:rsidR="00785296" w:rsidRPr="00DA3981" w:rsidRDefault="00785296" w:rsidP="00785296">
            <w:pPr>
              <w:numPr>
                <w:ilvl w:val="0"/>
                <w:numId w:val="18"/>
              </w:numPr>
              <w:tabs>
                <w:tab w:val="left" w:pos="990"/>
              </w:tabs>
              <w:suppressAutoHyphens/>
              <w:ind w:left="993" w:hanging="426"/>
              <w:rPr>
                <w:rFonts w:ascii="Arial" w:hAnsi="Arial" w:cs="Arial"/>
                <w:spacing w:val="-3"/>
                <w:sz w:val="22"/>
                <w:szCs w:val="22"/>
              </w:rPr>
            </w:pPr>
            <w:r w:rsidRPr="00DA3981">
              <w:rPr>
                <w:rFonts w:ascii="Arial" w:hAnsi="Arial" w:cs="Arial"/>
                <w:spacing w:val="-3"/>
                <w:sz w:val="22"/>
                <w:szCs w:val="22"/>
              </w:rPr>
              <w:t>Attend College meetings as directed by Line Manager.</w:t>
            </w:r>
          </w:p>
          <w:p w14:paraId="0562CB0E" w14:textId="77777777" w:rsidR="00644AD5" w:rsidRPr="00DA3981" w:rsidRDefault="00644AD5" w:rsidP="00644AD5">
            <w:pPr>
              <w:jc w:val="both"/>
              <w:rPr>
                <w:rFonts w:ascii="Arial" w:hAnsi="Arial" w:cs="Arial"/>
                <w:b/>
                <w:spacing w:val="-3"/>
                <w:sz w:val="22"/>
                <w:szCs w:val="22"/>
              </w:rPr>
            </w:pPr>
          </w:p>
        </w:tc>
      </w:tr>
    </w:tbl>
    <w:p w14:paraId="23DE523C" w14:textId="77777777" w:rsidR="00644AD5" w:rsidRDefault="00644AD5">
      <w:r>
        <w:br w:type="page"/>
      </w: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E43515" w:rsidRPr="002B100F" w14:paraId="42105609" w14:textId="77777777" w:rsidTr="00E43515">
        <w:tc>
          <w:tcPr>
            <w:tcW w:w="9242" w:type="dxa"/>
            <w:tcBorders>
              <w:top w:val="nil"/>
              <w:left w:val="single" w:sz="4" w:space="0" w:color="auto"/>
              <w:bottom w:val="nil"/>
              <w:right w:val="single" w:sz="4" w:space="0" w:color="auto"/>
            </w:tcBorders>
          </w:tcPr>
          <w:p w14:paraId="58AAAB2F" w14:textId="429A100D" w:rsidR="00E43515" w:rsidRPr="00DA3981" w:rsidRDefault="00E43515" w:rsidP="00E43515">
            <w:pPr>
              <w:suppressAutoHyphens/>
              <w:ind w:left="567" w:hanging="567"/>
              <w:jc w:val="both"/>
              <w:rPr>
                <w:rFonts w:ascii="Arial" w:hAnsi="Arial" w:cs="Arial"/>
                <w:spacing w:val="-3"/>
                <w:sz w:val="22"/>
                <w:szCs w:val="22"/>
              </w:rPr>
            </w:pPr>
            <w:r w:rsidRPr="00DA3981">
              <w:rPr>
                <w:rFonts w:ascii="Arial" w:hAnsi="Arial" w:cs="Arial"/>
                <w:b/>
                <w:spacing w:val="-3"/>
                <w:sz w:val="22"/>
                <w:szCs w:val="22"/>
              </w:rPr>
              <w:lastRenderedPageBreak/>
              <w:tab/>
            </w:r>
            <w:r w:rsidR="00785296" w:rsidRPr="00DA3981">
              <w:rPr>
                <w:rFonts w:ascii="Arial" w:hAnsi="Arial" w:cs="Arial"/>
                <w:b/>
                <w:spacing w:val="-3"/>
                <w:sz w:val="22"/>
                <w:szCs w:val="22"/>
              </w:rPr>
              <w:t>Promote and Embed College Strategy, Standards and FREDIE Principles</w:t>
            </w:r>
          </w:p>
          <w:p w14:paraId="6537F28F" w14:textId="77777777" w:rsidR="00E43515" w:rsidRPr="00DA3981" w:rsidRDefault="00E43515" w:rsidP="00E43515">
            <w:pPr>
              <w:spacing w:line="120" w:lineRule="auto"/>
              <w:jc w:val="both"/>
              <w:rPr>
                <w:rFonts w:ascii="Arial" w:hAnsi="Arial" w:cs="Arial"/>
                <w:spacing w:val="-3"/>
                <w:sz w:val="22"/>
                <w:szCs w:val="22"/>
              </w:rPr>
            </w:pPr>
          </w:p>
          <w:p w14:paraId="2F4F2086" w14:textId="77777777" w:rsidR="00E43515" w:rsidRPr="00DA3981" w:rsidRDefault="00E43515" w:rsidP="00E43515">
            <w:pPr>
              <w:numPr>
                <w:ilvl w:val="0"/>
                <w:numId w:val="24"/>
              </w:numPr>
              <w:tabs>
                <w:tab w:val="left" w:pos="992"/>
              </w:tabs>
              <w:suppressAutoHyphens/>
              <w:ind w:left="993" w:hanging="426"/>
              <w:jc w:val="both"/>
              <w:rPr>
                <w:rFonts w:ascii="Arial" w:hAnsi="Arial" w:cs="Arial"/>
                <w:sz w:val="22"/>
                <w:szCs w:val="22"/>
              </w:rPr>
            </w:pPr>
            <w:r w:rsidRPr="00DA3981">
              <w:rPr>
                <w:rFonts w:ascii="Arial" w:hAnsi="Arial" w:cs="Arial"/>
                <w:spacing w:val="-3"/>
                <w:sz w:val="22"/>
                <w:szCs w:val="22"/>
              </w:rPr>
              <w:t>To promote College sustainability policies and strategies by personal commitment and lead by example.</w:t>
            </w:r>
          </w:p>
          <w:p w14:paraId="1B7427C5" w14:textId="1332608C" w:rsidR="00785296" w:rsidRPr="00DA3981" w:rsidRDefault="00E43515" w:rsidP="00785296">
            <w:pPr>
              <w:numPr>
                <w:ilvl w:val="0"/>
                <w:numId w:val="24"/>
              </w:numPr>
              <w:tabs>
                <w:tab w:val="left" w:pos="990"/>
              </w:tabs>
              <w:suppressAutoHyphens/>
              <w:ind w:left="993" w:hanging="426"/>
              <w:jc w:val="both"/>
              <w:rPr>
                <w:rFonts w:ascii="Arial" w:hAnsi="Arial" w:cs="Arial"/>
                <w:sz w:val="22"/>
                <w:szCs w:val="22"/>
              </w:rPr>
            </w:pPr>
            <w:r w:rsidRPr="00DA3981">
              <w:rPr>
                <w:rFonts w:ascii="Arial" w:hAnsi="Arial" w:cs="Arial"/>
                <w:spacing w:val="-3"/>
                <w:sz w:val="22"/>
                <w:szCs w:val="22"/>
              </w:rPr>
              <w:t>To take an active role in all team activities to ensure full compliance with agreed safety, quality and environmental standards and expectations.</w:t>
            </w:r>
          </w:p>
          <w:p w14:paraId="5DA4FC3A" w14:textId="77777777" w:rsidR="00785296" w:rsidRPr="00DA3981" w:rsidRDefault="00785296" w:rsidP="00785296">
            <w:pPr>
              <w:tabs>
                <w:tab w:val="left" w:pos="990"/>
              </w:tabs>
              <w:suppressAutoHyphens/>
              <w:ind w:left="567"/>
              <w:jc w:val="both"/>
              <w:rPr>
                <w:rStyle w:val="normaltextrun"/>
                <w:rFonts w:ascii="Arial" w:hAnsi="Arial" w:cs="Arial"/>
                <w:sz w:val="22"/>
                <w:szCs w:val="22"/>
              </w:rPr>
            </w:pPr>
          </w:p>
          <w:p w14:paraId="4A4F9F76" w14:textId="2B66A27C" w:rsidR="001076D1" w:rsidRPr="00DA3981" w:rsidRDefault="001076D1" w:rsidP="001076D1">
            <w:pPr>
              <w:pStyle w:val="paragraph"/>
              <w:numPr>
                <w:ilvl w:val="0"/>
                <w:numId w:val="60"/>
              </w:numPr>
              <w:spacing w:before="0" w:beforeAutospacing="0" w:after="0" w:afterAutospacing="0"/>
              <w:ind w:left="750"/>
              <w:textAlignment w:val="baseline"/>
              <w:rPr>
                <w:rStyle w:val="eop"/>
                <w:rFonts w:ascii="Arial" w:hAnsi="Arial" w:cs="Arial"/>
                <w:sz w:val="22"/>
                <w:szCs w:val="22"/>
              </w:rPr>
            </w:pPr>
            <w:proofErr w:type="gramStart"/>
            <w:r w:rsidRPr="00DA3981">
              <w:rPr>
                <w:rStyle w:val="normaltextrun"/>
                <w:rFonts w:ascii="Arial" w:hAnsi="Arial" w:cs="Arial"/>
                <w:sz w:val="22"/>
                <w:szCs w:val="22"/>
              </w:rPr>
              <w:t>You</w:t>
            </w:r>
            <w:proofErr w:type="gramEnd"/>
            <w:r w:rsidRPr="00DA3981">
              <w:rPr>
                <w:rStyle w:val="normaltextrun"/>
                <w:rFonts w:ascii="Arial" w:hAnsi="Arial" w:cs="Arial"/>
                <w:sz w:val="22"/>
                <w:szCs w:val="22"/>
              </w:rPr>
              <w:t> role model and promote the College values:</w:t>
            </w:r>
            <w:r w:rsidRPr="00DA3981">
              <w:rPr>
                <w:rStyle w:val="eop"/>
                <w:rFonts w:ascii="Arial" w:hAnsi="Arial" w:cs="Arial"/>
                <w:sz w:val="22"/>
                <w:szCs w:val="22"/>
              </w:rPr>
              <w:t> </w:t>
            </w:r>
            <w:r w:rsidRPr="00DA3981">
              <w:rPr>
                <w:rStyle w:val="normaltextrun"/>
                <w:rFonts w:ascii="Arial" w:hAnsi="Arial" w:cs="Arial"/>
                <w:sz w:val="22"/>
                <w:szCs w:val="22"/>
              </w:rPr>
              <w:t> </w:t>
            </w:r>
            <w:r w:rsidRPr="00DA3981">
              <w:rPr>
                <w:rStyle w:val="eop"/>
                <w:rFonts w:ascii="Arial" w:hAnsi="Arial" w:cs="Arial"/>
                <w:sz w:val="22"/>
                <w:szCs w:val="22"/>
              </w:rPr>
              <w:t> </w:t>
            </w:r>
          </w:p>
          <w:p w14:paraId="6DFB9E20" w14:textId="77777777" w:rsidR="001076D1" w:rsidRPr="00DA3981" w:rsidRDefault="001076D1" w:rsidP="001076D1">
            <w:pPr>
              <w:pStyle w:val="paragraph"/>
              <w:spacing w:before="0" w:beforeAutospacing="0" w:after="0" w:afterAutospacing="0"/>
              <w:ind w:left="750"/>
              <w:textAlignment w:val="baseline"/>
              <w:rPr>
                <w:rFonts w:ascii="Arial" w:hAnsi="Arial" w:cs="Arial"/>
                <w:sz w:val="22"/>
                <w:szCs w:val="22"/>
              </w:rPr>
            </w:pPr>
          </w:p>
          <w:p w14:paraId="233E5A94" w14:textId="77777777" w:rsidR="00223005" w:rsidRPr="00DA3981" w:rsidRDefault="00223005" w:rsidP="00223005">
            <w:pPr>
              <w:numPr>
                <w:ilvl w:val="0"/>
                <w:numId w:val="61"/>
              </w:numPr>
              <w:suppressAutoHyphens/>
              <w:rPr>
                <w:rFonts w:ascii="Arial" w:hAnsi="Arial" w:cs="Arial"/>
                <w:sz w:val="22"/>
                <w:szCs w:val="22"/>
              </w:rPr>
            </w:pPr>
            <w:r w:rsidRPr="00DA3981">
              <w:rPr>
                <w:rFonts w:ascii="Arial" w:hAnsi="Arial" w:cs="Arial"/>
                <w:b/>
                <w:bCs/>
                <w:sz w:val="22"/>
                <w:szCs w:val="22"/>
              </w:rPr>
              <w:t xml:space="preserve">Professional </w:t>
            </w:r>
            <w:r w:rsidRPr="00DA3981">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DA3981" w:rsidRDefault="00223005" w:rsidP="00223005">
            <w:pPr>
              <w:numPr>
                <w:ilvl w:val="0"/>
                <w:numId w:val="61"/>
              </w:numPr>
              <w:suppressAutoHyphens/>
              <w:rPr>
                <w:rFonts w:ascii="Arial" w:hAnsi="Arial" w:cs="Arial"/>
                <w:sz w:val="22"/>
                <w:szCs w:val="22"/>
              </w:rPr>
            </w:pPr>
            <w:r w:rsidRPr="00DA3981">
              <w:rPr>
                <w:rFonts w:ascii="Arial" w:hAnsi="Arial" w:cs="Arial"/>
                <w:b/>
                <w:bCs/>
                <w:sz w:val="22"/>
                <w:szCs w:val="22"/>
              </w:rPr>
              <w:t>Passionate</w:t>
            </w:r>
            <w:r w:rsidRPr="00DA3981">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Pr="00DA3981" w:rsidRDefault="00223005" w:rsidP="00223005">
            <w:pPr>
              <w:numPr>
                <w:ilvl w:val="0"/>
                <w:numId w:val="61"/>
              </w:numPr>
              <w:suppressAutoHyphens/>
              <w:rPr>
                <w:rFonts w:ascii="Arial" w:hAnsi="Arial" w:cs="Arial"/>
                <w:sz w:val="22"/>
                <w:szCs w:val="22"/>
              </w:rPr>
            </w:pPr>
            <w:r w:rsidRPr="00DA3981">
              <w:rPr>
                <w:rFonts w:ascii="Arial" w:hAnsi="Arial" w:cs="Arial"/>
                <w:b/>
                <w:bCs/>
                <w:sz w:val="22"/>
                <w:szCs w:val="22"/>
              </w:rPr>
              <w:t>Collaborative</w:t>
            </w:r>
            <w:r w:rsidRPr="00DA3981">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44E871BC" w14:textId="070A2568" w:rsidR="00E43515" w:rsidRPr="00DA3981" w:rsidRDefault="00223005" w:rsidP="000466D8">
            <w:pPr>
              <w:numPr>
                <w:ilvl w:val="0"/>
                <w:numId w:val="61"/>
              </w:numPr>
              <w:suppressAutoHyphens/>
              <w:rPr>
                <w:rFonts w:ascii="Arial" w:hAnsi="Arial" w:cs="Arial"/>
                <w:sz w:val="22"/>
                <w:szCs w:val="22"/>
              </w:rPr>
            </w:pPr>
            <w:r w:rsidRPr="00DA3981">
              <w:rPr>
                <w:rFonts w:ascii="Arial" w:hAnsi="Arial" w:cs="Arial"/>
                <w:b/>
                <w:bCs/>
                <w:sz w:val="22"/>
                <w:szCs w:val="22"/>
              </w:rPr>
              <w:t>FREDIE</w:t>
            </w:r>
            <w:r w:rsidRPr="00DA3981">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E43515" w:rsidRPr="002B100F" w14:paraId="144A5D23" w14:textId="77777777" w:rsidTr="00E43515">
        <w:tc>
          <w:tcPr>
            <w:tcW w:w="9242" w:type="dxa"/>
            <w:tcBorders>
              <w:top w:val="nil"/>
              <w:left w:val="single" w:sz="4" w:space="0" w:color="auto"/>
              <w:bottom w:val="nil"/>
              <w:right w:val="single" w:sz="4" w:space="0" w:color="auto"/>
            </w:tcBorders>
          </w:tcPr>
          <w:p w14:paraId="738610EB" w14:textId="77777777" w:rsidR="00E43515" w:rsidRPr="00DA3981" w:rsidRDefault="00E43515" w:rsidP="00A55E35">
            <w:pPr>
              <w:pStyle w:val="BodyTextIndent"/>
              <w:tabs>
                <w:tab w:val="clear" w:pos="540"/>
                <w:tab w:val="left" w:pos="990"/>
              </w:tabs>
              <w:rPr>
                <w:rFonts w:ascii="Arial" w:hAnsi="Arial" w:cs="Arial"/>
                <w:sz w:val="22"/>
                <w:szCs w:val="22"/>
              </w:rPr>
            </w:pPr>
          </w:p>
        </w:tc>
      </w:tr>
      <w:tr w:rsidR="00A55E35" w:rsidRPr="002B100F" w14:paraId="08656D06" w14:textId="77777777" w:rsidTr="00E43515">
        <w:tc>
          <w:tcPr>
            <w:tcW w:w="9242" w:type="dxa"/>
            <w:tcBorders>
              <w:top w:val="nil"/>
              <w:left w:val="single" w:sz="4" w:space="0" w:color="auto"/>
              <w:bottom w:val="single" w:sz="4" w:space="0" w:color="auto"/>
              <w:right w:val="single" w:sz="4" w:space="0" w:color="auto"/>
            </w:tcBorders>
          </w:tcPr>
          <w:p w14:paraId="50F89510" w14:textId="77777777" w:rsidR="00A55E35" w:rsidRPr="00DA3981" w:rsidRDefault="00A55E35" w:rsidP="00A55E35">
            <w:pPr>
              <w:pStyle w:val="BodyText"/>
              <w:rPr>
                <w:rFonts w:ascii="Arial" w:hAnsi="Arial" w:cs="Arial"/>
                <w:sz w:val="22"/>
                <w:szCs w:val="22"/>
              </w:rPr>
            </w:pPr>
            <w:r w:rsidRPr="00DA3981">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Pr="00DA3981" w:rsidRDefault="00A55E35" w:rsidP="00A55E35">
            <w:pPr>
              <w:pStyle w:val="BodyText"/>
              <w:rPr>
                <w:rFonts w:ascii="Arial" w:hAnsi="Arial" w:cs="Arial"/>
                <w:sz w:val="22"/>
                <w:szCs w:val="22"/>
              </w:rPr>
            </w:pPr>
          </w:p>
          <w:p w14:paraId="6CE5491E" w14:textId="77777777" w:rsidR="00A55E35" w:rsidRPr="00DA3981" w:rsidRDefault="00A55E35" w:rsidP="00A55E35">
            <w:pPr>
              <w:pStyle w:val="BodyText"/>
              <w:rPr>
                <w:rFonts w:ascii="Arial" w:hAnsi="Arial" w:cs="Arial"/>
                <w:sz w:val="22"/>
                <w:szCs w:val="22"/>
              </w:rPr>
            </w:pPr>
            <w:r w:rsidRPr="00DA3981">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463F29E8" w14:textId="77777777" w:rsidR="00A55E35" w:rsidRPr="00DA3981" w:rsidRDefault="00A55E35" w:rsidP="00A55E35">
            <w:pPr>
              <w:pStyle w:val="BodyText"/>
              <w:rPr>
                <w:rFonts w:ascii="Arial" w:hAnsi="Arial" w:cs="Arial"/>
                <w:sz w:val="22"/>
                <w:szCs w:val="22"/>
              </w:rPr>
            </w:pPr>
          </w:p>
          <w:p w14:paraId="1FE9DDAD" w14:textId="77777777" w:rsidR="00A55E35" w:rsidRPr="00DA3981" w:rsidRDefault="00A55E35" w:rsidP="00A55E35">
            <w:pPr>
              <w:pStyle w:val="BodyText"/>
              <w:rPr>
                <w:rFonts w:ascii="Arial" w:hAnsi="Arial" w:cs="Arial"/>
                <w:sz w:val="22"/>
                <w:szCs w:val="22"/>
              </w:rPr>
            </w:pPr>
            <w:r w:rsidRPr="00DA3981">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3B7B4B86" w14:textId="77777777" w:rsidR="00A55E35" w:rsidRPr="00DA3981" w:rsidRDefault="00A55E35" w:rsidP="00A55E35">
            <w:pPr>
              <w:pStyle w:val="BodyText"/>
              <w:rPr>
                <w:rFonts w:ascii="Arial" w:hAnsi="Arial" w:cs="Arial"/>
                <w:sz w:val="22"/>
                <w:szCs w:val="22"/>
              </w:rPr>
            </w:pPr>
          </w:p>
          <w:p w14:paraId="2BA226A1" w14:textId="264E71E5" w:rsidR="00A55E35" w:rsidRPr="00DA3981" w:rsidRDefault="00A55E35" w:rsidP="00223005">
            <w:pPr>
              <w:pStyle w:val="BodyText"/>
              <w:rPr>
                <w:rFonts w:ascii="Arial" w:hAnsi="Arial" w:cs="Arial"/>
                <w:sz w:val="22"/>
                <w:szCs w:val="22"/>
              </w:rPr>
            </w:pPr>
            <w:r w:rsidRPr="00DA3981">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DA3981">
              <w:rPr>
                <w:rFonts w:ascii="Arial" w:hAnsi="Arial" w:cs="Arial"/>
                <w:sz w:val="22"/>
                <w:szCs w:val="22"/>
              </w:rPr>
              <w:t>College</w:t>
            </w:r>
            <w:proofErr w:type="gramEnd"/>
            <w:r w:rsidRPr="00DA3981">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A74186A" w:rsidR="00644AD5" w:rsidRDefault="00644AD5"/>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2B100F"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DA3981" w:rsidRDefault="00A55E35" w:rsidP="00A55E35">
            <w:pPr>
              <w:jc w:val="both"/>
              <w:rPr>
                <w:rFonts w:ascii="Arial" w:hAnsi="Arial" w:cs="Arial"/>
                <w:sz w:val="22"/>
                <w:szCs w:val="18"/>
              </w:rPr>
            </w:pPr>
            <w:r w:rsidRPr="00DA3981">
              <w:rPr>
                <w:rFonts w:ascii="Arial" w:hAnsi="Arial" w:cs="Arial"/>
                <w:sz w:val="22"/>
                <w:szCs w:val="18"/>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Pr="00DA3981" w:rsidRDefault="00A55E35" w:rsidP="00A55E35">
            <w:pPr>
              <w:jc w:val="both"/>
              <w:rPr>
                <w:rFonts w:ascii="Arial" w:hAnsi="Arial" w:cs="Arial"/>
                <w:sz w:val="22"/>
                <w:szCs w:val="18"/>
              </w:rPr>
            </w:pPr>
          </w:p>
        </w:tc>
      </w:tr>
      <w:tr w:rsidR="00A55E35" w:rsidRPr="002B100F"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DA3981" w:rsidRDefault="00A55E35" w:rsidP="00A55E35">
            <w:pPr>
              <w:pStyle w:val="BodyText"/>
              <w:suppressAutoHyphens w:val="0"/>
              <w:rPr>
                <w:rFonts w:ascii="Arial" w:hAnsi="Arial" w:cs="Arial"/>
                <w:sz w:val="22"/>
                <w:szCs w:val="18"/>
              </w:rPr>
            </w:pPr>
            <w:r w:rsidRPr="00DA3981">
              <w:rPr>
                <w:rFonts w:ascii="Arial" w:hAnsi="Arial" w:cs="Arial"/>
                <w:sz w:val="22"/>
                <w:szCs w:val="18"/>
              </w:rPr>
              <w:t>Any other duties that may reasonably be required by Line Management and the Chief Executive &amp; Principal.</w:t>
            </w:r>
            <w:r w:rsidR="00A116AB" w:rsidRPr="00DA3981">
              <w:rPr>
                <w:rFonts w:ascii="Arial" w:hAnsi="Arial" w:cs="Arial"/>
                <w:sz w:val="22"/>
                <w:szCs w:val="18"/>
              </w:rPr>
              <w:t xml:space="preserve"> Other duties may include </w:t>
            </w:r>
            <w:r w:rsidR="00C365E9" w:rsidRPr="00DA3981">
              <w:rPr>
                <w:rFonts w:ascii="Arial" w:hAnsi="Arial" w:cs="Arial"/>
                <w:sz w:val="22"/>
                <w:szCs w:val="18"/>
              </w:rPr>
              <w:t>cover for practical or theory lessons.</w:t>
            </w:r>
          </w:p>
          <w:p w14:paraId="6B62F1B3" w14:textId="77777777" w:rsidR="00A55E35" w:rsidRPr="00DA3981" w:rsidRDefault="00A55E35" w:rsidP="00A55E35">
            <w:pPr>
              <w:pStyle w:val="BodyText"/>
              <w:rPr>
                <w:rFonts w:ascii="Arial" w:hAnsi="Arial" w:cs="Arial"/>
                <w:sz w:val="22"/>
                <w:szCs w:val="18"/>
              </w:rPr>
            </w:pPr>
          </w:p>
        </w:tc>
      </w:tr>
      <w:tr w:rsidR="00A55E35" w:rsidRPr="002B100F" w14:paraId="19DBF186" w14:textId="77777777" w:rsidTr="00DA3981">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3CDBA818" w:rsidR="00A55E35" w:rsidRPr="00DA3981" w:rsidRDefault="000466D8" w:rsidP="00A55E35">
            <w:pPr>
              <w:numPr>
                <w:ilvl w:val="0"/>
                <w:numId w:val="20"/>
              </w:numPr>
              <w:suppressAutoHyphens/>
              <w:ind w:left="567" w:hanging="567"/>
              <w:jc w:val="both"/>
              <w:rPr>
                <w:rFonts w:ascii="Arial" w:hAnsi="Arial" w:cs="Arial"/>
                <w:color w:val="FFFFFF" w:themeColor="background1"/>
                <w:szCs w:val="24"/>
              </w:rPr>
            </w:pPr>
            <w:r w:rsidRPr="00DA3981">
              <w:rPr>
                <w:rFonts w:ascii="Arial" w:hAnsi="Arial" w:cs="Arial"/>
                <w:b/>
                <w:color w:val="FFFFFF" w:themeColor="background1"/>
                <w:spacing w:val="-3"/>
                <w:szCs w:val="24"/>
              </w:rPr>
              <w:t>KEY TASKS AND RESPONSBILITIES</w:t>
            </w:r>
            <w:r w:rsidRPr="00DA3981">
              <w:rPr>
                <w:rFonts w:ascii="Arial" w:hAnsi="Arial" w:cs="Arial"/>
                <w:color w:val="FFFFFF" w:themeColor="background1"/>
                <w:spacing w:val="-3"/>
                <w:szCs w:val="24"/>
              </w:rPr>
              <w:t xml:space="preserve"> </w:t>
            </w:r>
            <w:r w:rsidRPr="00DA3981">
              <w:rPr>
                <w:rFonts w:ascii="Arial" w:hAnsi="Arial" w:cs="Arial"/>
                <w:b/>
                <w:color w:val="FFFFFF" w:themeColor="background1"/>
                <w:spacing w:val="-3"/>
                <w:szCs w:val="24"/>
              </w:rPr>
              <w:t xml:space="preserve">SPECIFIC TO </w:t>
            </w:r>
            <w:r w:rsidR="001842E4" w:rsidRPr="00DA3981">
              <w:rPr>
                <w:rFonts w:ascii="Arial" w:hAnsi="Arial" w:cs="Arial"/>
                <w:b/>
                <w:color w:val="FFFFFF" w:themeColor="background1"/>
                <w:spacing w:val="-3"/>
                <w:szCs w:val="24"/>
              </w:rPr>
              <w:t>INUSTRY SKILLS</w:t>
            </w:r>
          </w:p>
        </w:tc>
      </w:tr>
      <w:tr w:rsidR="00A55E35" w:rsidRPr="002B100F"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2E3B7DF7" w14:textId="507E606B" w:rsidR="001842E4" w:rsidRDefault="001842E4" w:rsidP="00997594">
            <w:pPr>
              <w:pStyle w:val="ListParagraph"/>
              <w:numPr>
                <w:ilvl w:val="0"/>
                <w:numId w:val="60"/>
              </w:numPr>
              <w:tabs>
                <w:tab w:val="left" w:pos="1134"/>
              </w:tabs>
              <w:suppressAutoHyphens/>
              <w:jc w:val="both"/>
              <w:rPr>
                <w:rFonts w:ascii="Arial" w:hAnsi="Arial" w:cs="Arial"/>
                <w:spacing w:val="-3"/>
                <w:sz w:val="22"/>
                <w:szCs w:val="22"/>
              </w:rPr>
            </w:pPr>
            <w:r>
              <w:rPr>
                <w:rFonts w:ascii="Arial" w:hAnsi="Arial" w:cs="Arial"/>
                <w:spacing w:val="-3"/>
                <w:sz w:val="22"/>
                <w:szCs w:val="22"/>
              </w:rPr>
              <w:t xml:space="preserve">Training and preparing learners for assessment in: </w:t>
            </w:r>
          </w:p>
          <w:p w14:paraId="3D2CAED3" w14:textId="77777777" w:rsidR="00997594" w:rsidRDefault="00997594" w:rsidP="00997594">
            <w:pPr>
              <w:pStyle w:val="ListParagraph"/>
              <w:suppressAutoHyphens/>
              <w:ind w:left="1068"/>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P</w:t>
            </w:r>
            <w:r w:rsidRPr="00997594">
              <w:rPr>
                <w:rFonts w:ascii="Arial" w:hAnsi="Arial" w:cs="Arial"/>
                <w:spacing w:val="-3"/>
                <w:sz w:val="22"/>
                <w:szCs w:val="22"/>
              </w:rPr>
              <w:t>edestrian / ride-on mowers</w:t>
            </w:r>
          </w:p>
          <w:p w14:paraId="13854805" w14:textId="77777777" w:rsidR="00997594" w:rsidRDefault="00997594" w:rsidP="00997594">
            <w:pPr>
              <w:pStyle w:val="ListParagraph"/>
              <w:suppressAutoHyphens/>
              <w:ind w:left="1068"/>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proofErr w:type="spellStart"/>
            <w:r>
              <w:rPr>
                <w:rFonts w:ascii="Arial" w:hAnsi="Arial" w:cs="Arial"/>
                <w:spacing w:val="-3"/>
                <w:sz w:val="22"/>
                <w:szCs w:val="22"/>
              </w:rPr>
              <w:t>H</w:t>
            </w:r>
            <w:r w:rsidRPr="00997594">
              <w:rPr>
                <w:rFonts w:ascii="Arial" w:hAnsi="Arial" w:cs="Arial"/>
                <w:spacing w:val="-3"/>
                <w:sz w:val="22"/>
                <w:szCs w:val="22"/>
              </w:rPr>
              <w:t>edgetrimmers</w:t>
            </w:r>
            <w:proofErr w:type="spellEnd"/>
          </w:p>
          <w:p w14:paraId="7A6F2525" w14:textId="77777777" w:rsidR="00F74362" w:rsidRDefault="00F74362" w:rsidP="00997594">
            <w:pPr>
              <w:pStyle w:val="ListParagraph"/>
              <w:suppressAutoHyphens/>
              <w:ind w:left="1068"/>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proofErr w:type="spellStart"/>
            <w:r>
              <w:rPr>
                <w:rFonts w:ascii="Arial" w:hAnsi="Arial" w:cs="Arial"/>
                <w:spacing w:val="-3"/>
                <w:sz w:val="22"/>
                <w:szCs w:val="22"/>
              </w:rPr>
              <w:t>B</w:t>
            </w:r>
            <w:r w:rsidR="00997594" w:rsidRPr="00997594">
              <w:rPr>
                <w:rFonts w:ascii="Arial" w:hAnsi="Arial" w:cs="Arial"/>
                <w:spacing w:val="-3"/>
                <w:sz w:val="22"/>
                <w:szCs w:val="22"/>
              </w:rPr>
              <w:t>rushcutters</w:t>
            </w:r>
            <w:proofErr w:type="spellEnd"/>
          </w:p>
          <w:p w14:paraId="561BDC38" w14:textId="77777777" w:rsidR="00F74362" w:rsidRDefault="00F74362" w:rsidP="00997594">
            <w:pPr>
              <w:pStyle w:val="ListParagraph"/>
              <w:suppressAutoHyphens/>
              <w:ind w:left="1068"/>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B</w:t>
            </w:r>
            <w:r w:rsidR="00997594" w:rsidRPr="00997594">
              <w:rPr>
                <w:rFonts w:ascii="Arial" w:hAnsi="Arial" w:cs="Arial"/>
                <w:spacing w:val="-3"/>
                <w:sz w:val="22"/>
                <w:szCs w:val="22"/>
              </w:rPr>
              <w:t>lowers</w:t>
            </w:r>
          </w:p>
          <w:p w14:paraId="7C093F22" w14:textId="63D96AA5" w:rsidR="00997594" w:rsidRPr="00997594" w:rsidRDefault="00F74362" w:rsidP="00997594">
            <w:pPr>
              <w:pStyle w:val="ListParagraph"/>
              <w:suppressAutoHyphens/>
              <w:ind w:left="1068"/>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C</w:t>
            </w:r>
            <w:r w:rsidR="00997594" w:rsidRPr="00997594">
              <w:rPr>
                <w:rFonts w:ascii="Arial" w:hAnsi="Arial" w:cs="Arial"/>
                <w:spacing w:val="-3"/>
                <w:sz w:val="22"/>
                <w:szCs w:val="22"/>
              </w:rPr>
              <w:t>ompact tractors</w:t>
            </w:r>
          </w:p>
          <w:p w14:paraId="09C7EDC5" w14:textId="0DEF24EC" w:rsidR="00997594" w:rsidRPr="00997594" w:rsidRDefault="00F74362" w:rsidP="00F74362">
            <w:pPr>
              <w:pStyle w:val="ListParagraph"/>
              <w:suppressAutoHyphens/>
              <w:ind w:left="1068"/>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00997594" w:rsidRPr="00997594">
              <w:rPr>
                <w:rFonts w:ascii="Arial" w:hAnsi="Arial" w:cs="Arial"/>
                <w:spacing w:val="-3"/>
                <w:sz w:val="22"/>
                <w:szCs w:val="22"/>
              </w:rPr>
              <w:t>Pesticide Application (PA1, PA2, PA6a).</w:t>
            </w:r>
          </w:p>
          <w:p w14:paraId="35D6FF24" w14:textId="2895DF27" w:rsidR="003F5AF8" w:rsidRDefault="005866F1" w:rsidP="00997594">
            <w:pPr>
              <w:pStyle w:val="ListParagraph"/>
              <w:numPr>
                <w:ilvl w:val="0"/>
                <w:numId w:val="60"/>
              </w:numPr>
              <w:tabs>
                <w:tab w:val="left" w:pos="1134"/>
              </w:tabs>
              <w:suppressAutoHyphens/>
              <w:jc w:val="both"/>
              <w:rPr>
                <w:rFonts w:ascii="Arial" w:hAnsi="Arial" w:cs="Arial"/>
                <w:spacing w:val="-3"/>
                <w:sz w:val="22"/>
                <w:szCs w:val="22"/>
              </w:rPr>
            </w:pPr>
            <w:r>
              <w:rPr>
                <w:rFonts w:ascii="Arial" w:hAnsi="Arial" w:cs="Arial"/>
                <w:spacing w:val="-3"/>
                <w:sz w:val="22"/>
                <w:szCs w:val="22"/>
              </w:rPr>
              <w:lastRenderedPageBreak/>
              <w:t>Assess learners (where appropriate / qualified to do so) or arrange external assessment.</w:t>
            </w:r>
          </w:p>
          <w:p w14:paraId="2B19346D" w14:textId="5894A701" w:rsidR="003F5AF8" w:rsidRDefault="006827EC" w:rsidP="00997594">
            <w:pPr>
              <w:pStyle w:val="ListParagraph"/>
              <w:numPr>
                <w:ilvl w:val="0"/>
                <w:numId w:val="60"/>
              </w:numPr>
              <w:tabs>
                <w:tab w:val="left" w:pos="1134"/>
              </w:tabs>
              <w:suppressAutoHyphens/>
              <w:jc w:val="both"/>
              <w:rPr>
                <w:rFonts w:ascii="Arial" w:hAnsi="Arial" w:cs="Arial"/>
                <w:spacing w:val="-3"/>
                <w:sz w:val="22"/>
                <w:szCs w:val="22"/>
              </w:rPr>
            </w:pPr>
            <w:r w:rsidRPr="003F5AF8">
              <w:rPr>
                <w:rFonts w:ascii="Arial" w:hAnsi="Arial" w:cs="Arial"/>
                <w:spacing w:val="-3"/>
                <w:sz w:val="22"/>
                <w:szCs w:val="22"/>
              </w:rPr>
              <w:t>Prepare</w:t>
            </w:r>
            <w:r w:rsidR="00C230CB">
              <w:rPr>
                <w:rFonts w:ascii="Arial" w:hAnsi="Arial" w:cs="Arial"/>
                <w:spacing w:val="-3"/>
                <w:sz w:val="22"/>
                <w:szCs w:val="22"/>
              </w:rPr>
              <w:t>,</w:t>
            </w:r>
            <w:r w:rsidRPr="003F5AF8">
              <w:rPr>
                <w:rFonts w:ascii="Arial" w:hAnsi="Arial" w:cs="Arial"/>
                <w:spacing w:val="-3"/>
                <w:sz w:val="22"/>
                <w:szCs w:val="22"/>
              </w:rPr>
              <w:t xml:space="preserve"> check</w:t>
            </w:r>
            <w:r w:rsidR="00C230CB">
              <w:rPr>
                <w:rFonts w:ascii="Arial" w:hAnsi="Arial" w:cs="Arial"/>
                <w:spacing w:val="-3"/>
                <w:sz w:val="22"/>
                <w:szCs w:val="22"/>
              </w:rPr>
              <w:t xml:space="preserve"> and ensure availability of</w:t>
            </w:r>
            <w:r w:rsidRPr="003F5AF8">
              <w:rPr>
                <w:rFonts w:ascii="Arial" w:hAnsi="Arial" w:cs="Arial"/>
                <w:spacing w:val="-3"/>
                <w:sz w:val="22"/>
                <w:szCs w:val="22"/>
              </w:rPr>
              <w:t xml:space="preserve"> resources with timeliness for identified leaning sessions</w:t>
            </w:r>
            <w:r w:rsidR="003F5AF8">
              <w:rPr>
                <w:rFonts w:ascii="Arial" w:hAnsi="Arial" w:cs="Arial"/>
                <w:spacing w:val="-3"/>
                <w:sz w:val="22"/>
                <w:szCs w:val="22"/>
              </w:rPr>
              <w:t>.</w:t>
            </w:r>
          </w:p>
          <w:p w14:paraId="6F1973DB" w14:textId="1D32FF94" w:rsidR="00085627" w:rsidRPr="00085627" w:rsidRDefault="005866F1" w:rsidP="00997594">
            <w:pPr>
              <w:pStyle w:val="ListParagraph"/>
              <w:numPr>
                <w:ilvl w:val="0"/>
                <w:numId w:val="60"/>
              </w:numPr>
              <w:tabs>
                <w:tab w:val="left" w:pos="1134"/>
              </w:tabs>
              <w:suppressAutoHyphens/>
              <w:jc w:val="both"/>
              <w:rPr>
                <w:rFonts w:ascii="Arial" w:hAnsi="Arial" w:cs="Arial"/>
                <w:spacing w:val="-3"/>
                <w:sz w:val="22"/>
                <w:szCs w:val="22"/>
              </w:rPr>
            </w:pPr>
            <w:r>
              <w:rPr>
                <w:rFonts w:ascii="Arial" w:hAnsi="Arial" w:cs="Arial"/>
                <w:spacing w:val="-3"/>
                <w:sz w:val="22"/>
                <w:szCs w:val="22"/>
              </w:rPr>
              <w:t>Develop bes</w:t>
            </w:r>
            <w:r w:rsidR="00F0359E">
              <w:rPr>
                <w:rFonts w:ascii="Arial" w:hAnsi="Arial" w:cs="Arial"/>
                <w:spacing w:val="-3"/>
                <w:sz w:val="22"/>
                <w:szCs w:val="22"/>
              </w:rPr>
              <w:t>p</w:t>
            </w:r>
            <w:r>
              <w:rPr>
                <w:rFonts w:ascii="Arial" w:hAnsi="Arial" w:cs="Arial"/>
                <w:spacing w:val="-3"/>
                <w:sz w:val="22"/>
                <w:szCs w:val="22"/>
              </w:rPr>
              <w:t>oke training packages with employers</w:t>
            </w:r>
            <w:r w:rsidR="00CB427A">
              <w:rPr>
                <w:rFonts w:ascii="Arial" w:hAnsi="Arial" w:cs="Arial"/>
                <w:spacing w:val="-3"/>
                <w:sz w:val="22"/>
                <w:szCs w:val="22"/>
              </w:rPr>
              <w:t>.</w:t>
            </w:r>
          </w:p>
          <w:p w14:paraId="15D3102E" w14:textId="281D74D5" w:rsidR="00CB427A" w:rsidRDefault="00CB427A" w:rsidP="00997594">
            <w:pPr>
              <w:pStyle w:val="ListParagraph"/>
              <w:numPr>
                <w:ilvl w:val="0"/>
                <w:numId w:val="60"/>
              </w:numPr>
              <w:tabs>
                <w:tab w:val="left" w:pos="1134"/>
              </w:tabs>
              <w:suppressAutoHyphens/>
              <w:jc w:val="both"/>
              <w:rPr>
                <w:rFonts w:ascii="Arial" w:hAnsi="Arial" w:cs="Arial"/>
                <w:spacing w:val="-3"/>
                <w:sz w:val="22"/>
                <w:szCs w:val="22"/>
              </w:rPr>
            </w:pPr>
            <w:r>
              <w:rPr>
                <w:rFonts w:ascii="Arial" w:hAnsi="Arial" w:cs="Arial"/>
                <w:spacing w:val="-3"/>
                <w:sz w:val="22"/>
                <w:szCs w:val="22"/>
              </w:rPr>
              <w:t xml:space="preserve">Building and maintaining excellent working relationships with </w:t>
            </w:r>
            <w:r w:rsidR="006B1B3C">
              <w:rPr>
                <w:rFonts w:ascii="Arial" w:hAnsi="Arial" w:cs="Arial"/>
                <w:spacing w:val="-3"/>
                <w:sz w:val="22"/>
                <w:szCs w:val="22"/>
              </w:rPr>
              <w:t>employers</w:t>
            </w:r>
            <w:r>
              <w:rPr>
                <w:rFonts w:ascii="Arial" w:hAnsi="Arial" w:cs="Arial"/>
                <w:spacing w:val="-3"/>
                <w:sz w:val="22"/>
                <w:szCs w:val="22"/>
              </w:rPr>
              <w:t>.</w:t>
            </w:r>
          </w:p>
          <w:p w14:paraId="1231BE67" w14:textId="367E17BC" w:rsidR="00CB427A" w:rsidRPr="006827EC" w:rsidRDefault="00CB427A" w:rsidP="00CB427A">
            <w:pPr>
              <w:pStyle w:val="ListParagraph"/>
              <w:tabs>
                <w:tab w:val="left" w:pos="1134"/>
              </w:tabs>
              <w:suppressAutoHyphens/>
              <w:ind w:left="1068"/>
              <w:jc w:val="both"/>
              <w:rPr>
                <w:rFonts w:ascii="Arial" w:hAnsi="Arial" w:cs="Arial"/>
                <w:spacing w:val="-3"/>
                <w:sz w:val="22"/>
                <w:szCs w:val="22"/>
              </w:rPr>
            </w:pPr>
          </w:p>
        </w:tc>
      </w:tr>
    </w:tbl>
    <w:p w14:paraId="23A50570" w14:textId="77777777" w:rsidR="00085627" w:rsidRDefault="00085627" w:rsidP="00D71056">
      <w:pPr>
        <w:pStyle w:val="BodyText"/>
        <w:rPr>
          <w:rFonts w:ascii="Arial" w:hAnsi="Arial" w:cs="Arial"/>
          <w:b/>
          <w:bCs/>
          <w:szCs w:val="24"/>
        </w:rPr>
      </w:pPr>
    </w:p>
    <w:p w14:paraId="0CB89E8D" w14:textId="365CDD5D" w:rsidR="00D71056" w:rsidRPr="000466D8" w:rsidRDefault="00D71056" w:rsidP="00D71056">
      <w:pPr>
        <w:pStyle w:val="BodyText"/>
        <w:rPr>
          <w:rFonts w:ascii="Arial" w:hAnsi="Arial" w:cs="Arial"/>
          <w:b/>
          <w:bCs/>
          <w:szCs w:val="24"/>
        </w:rPr>
      </w:pPr>
      <w:r w:rsidRPr="000466D8">
        <w:rPr>
          <w:rFonts w:ascii="Arial" w:hAnsi="Arial" w:cs="Arial"/>
          <w:b/>
          <w:bCs/>
          <w:szCs w:val="24"/>
        </w:rPr>
        <w:t>Location of work</w:t>
      </w:r>
    </w:p>
    <w:p w14:paraId="07E2C6C5" w14:textId="77777777" w:rsidR="00D71056" w:rsidRPr="000466D8" w:rsidRDefault="00D71056" w:rsidP="00D71056">
      <w:pPr>
        <w:pStyle w:val="BodyText"/>
        <w:rPr>
          <w:rFonts w:ascii="Arial" w:hAnsi="Arial" w:cs="Arial"/>
          <w:szCs w:val="24"/>
        </w:rPr>
      </w:pPr>
      <w:r w:rsidRPr="000466D8">
        <w:rPr>
          <w:rFonts w:ascii="Arial" w:hAnsi="Arial" w:cs="Arial"/>
          <w:szCs w:val="24"/>
        </w:rPr>
        <w:t>You may be required to work at or from any building, location or premises of Myerscough College, and any other establishment where Myerscough College conducts its business.</w:t>
      </w:r>
    </w:p>
    <w:p w14:paraId="36FEB5B0" w14:textId="77777777" w:rsidR="00DA491C" w:rsidRPr="000466D8" w:rsidRDefault="00DA491C" w:rsidP="00D71056">
      <w:pPr>
        <w:pStyle w:val="BodyText"/>
        <w:rPr>
          <w:rFonts w:ascii="Arial" w:hAnsi="Arial" w:cs="Arial"/>
          <w:szCs w:val="24"/>
        </w:rPr>
      </w:pPr>
    </w:p>
    <w:p w14:paraId="1124D9A4" w14:textId="77777777" w:rsidR="00D71056" w:rsidRPr="000466D8" w:rsidRDefault="00D71056" w:rsidP="00D71056">
      <w:pPr>
        <w:ind w:left="720" w:hanging="720"/>
        <w:jc w:val="both"/>
        <w:rPr>
          <w:rFonts w:ascii="Arial" w:hAnsi="Arial" w:cs="Arial"/>
          <w:b/>
          <w:bCs/>
          <w:szCs w:val="24"/>
          <w:lang w:val="en-US"/>
        </w:rPr>
      </w:pPr>
      <w:r w:rsidRPr="000466D8">
        <w:rPr>
          <w:rFonts w:ascii="Arial" w:hAnsi="Arial" w:cs="Arial"/>
          <w:b/>
          <w:bCs/>
          <w:szCs w:val="24"/>
        </w:rPr>
        <w:t>Variation to this Job Description</w:t>
      </w:r>
    </w:p>
    <w:p w14:paraId="27C26FF8" w14:textId="77777777" w:rsidR="00F60A66" w:rsidRPr="000466D8" w:rsidRDefault="00D71056" w:rsidP="00F60A66">
      <w:pPr>
        <w:suppressAutoHyphens/>
        <w:jc w:val="both"/>
        <w:rPr>
          <w:rFonts w:ascii="Arial" w:hAnsi="Arial" w:cs="Arial"/>
          <w:spacing w:val="-3"/>
          <w:szCs w:val="24"/>
        </w:rPr>
      </w:pPr>
      <w:r w:rsidRPr="000466D8">
        <w:rPr>
          <w:rFonts w:ascii="Arial" w:hAnsi="Arial" w:cs="Arial"/>
          <w:szCs w:val="24"/>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34FF1C98" w14:textId="77777777" w:rsidR="00F60A66" w:rsidRPr="000466D8" w:rsidRDefault="00F60A66" w:rsidP="00F60A66">
      <w:pPr>
        <w:tabs>
          <w:tab w:val="left" w:pos="2715"/>
        </w:tabs>
        <w:suppressAutoHyphens/>
        <w:rPr>
          <w:rFonts w:ascii="Arial" w:hAnsi="Arial" w:cs="Arial"/>
          <w:szCs w:val="24"/>
        </w:rPr>
      </w:pPr>
      <w:r w:rsidRPr="000466D8">
        <w:rPr>
          <w:rFonts w:ascii="Arial" w:hAnsi="Arial" w:cs="Arial"/>
          <w:szCs w:val="24"/>
        </w:rPr>
        <w:tab/>
      </w:r>
    </w:p>
    <w:p w14:paraId="6D072C0D" w14:textId="77777777" w:rsidR="00F60A66" w:rsidRPr="000466D8" w:rsidRDefault="00F60A66" w:rsidP="0032796D">
      <w:pPr>
        <w:suppressAutoHyphens/>
        <w:jc w:val="center"/>
        <w:rPr>
          <w:rFonts w:ascii="Arial" w:hAnsi="Arial" w:cs="Arial"/>
          <w:szCs w:val="24"/>
        </w:rPr>
      </w:pPr>
    </w:p>
    <w:p w14:paraId="2E6D8865" w14:textId="77777777" w:rsidR="0032796D" w:rsidRPr="002B100F" w:rsidRDefault="006B2461" w:rsidP="0032796D">
      <w:pPr>
        <w:suppressAutoHyphens/>
        <w:jc w:val="center"/>
        <w:rPr>
          <w:rFonts w:ascii="Arial" w:hAnsi="Arial" w:cs="Arial"/>
          <w:spacing w:val="-3"/>
        </w:rPr>
      </w:pPr>
      <w:r w:rsidRPr="000466D8">
        <w:rPr>
          <w:rFonts w:ascii="Arial" w:hAnsi="Arial" w:cs="Arial"/>
          <w:szCs w:val="24"/>
        </w:rPr>
        <w:br w:type="page"/>
      </w:r>
      <w:r w:rsidR="0032796D" w:rsidRPr="002B100F">
        <w:rPr>
          <w:rFonts w:ascii="Arial" w:hAnsi="Arial" w:cs="Arial"/>
          <w:b/>
          <w:spacing w:val="-3"/>
        </w:rPr>
        <w:lastRenderedPageBreak/>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proofErr w:type="gramStart"/>
      <w:r w:rsidRPr="00E3248D">
        <w:rPr>
          <w:rFonts w:ascii="Arial" w:hAnsi="Arial" w:cs="Arial"/>
          <w:spacing w:val="-3"/>
          <w:sz w:val="22"/>
          <w:szCs w:val="22"/>
        </w:rPr>
        <w:tab/>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4223"/>
      </w:tblGrid>
      <w:tr w:rsidR="0032796D" w:rsidRPr="00691FD6" w14:paraId="3042C198" w14:textId="77777777" w:rsidTr="00FD4CEE">
        <w:tc>
          <w:tcPr>
            <w:tcW w:w="5983"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223"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DA3981">
        <w:tc>
          <w:tcPr>
            <w:tcW w:w="10206" w:type="dxa"/>
            <w:gridSpan w:val="2"/>
            <w:shd w:val="clear" w:color="auto" w:fill="00B050"/>
          </w:tcPr>
          <w:p w14:paraId="45903DD1" w14:textId="77777777" w:rsidR="0032796D" w:rsidRPr="00DA3981" w:rsidRDefault="0032796D" w:rsidP="009646E5">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Personal Attributes</w:t>
            </w:r>
          </w:p>
        </w:tc>
      </w:tr>
      <w:tr w:rsidR="000466D8" w:rsidRPr="00691FD6" w14:paraId="79C769BD" w14:textId="77777777" w:rsidTr="00FD4CEE">
        <w:tc>
          <w:tcPr>
            <w:tcW w:w="5983" w:type="dxa"/>
            <w:tcBorders>
              <w:bottom w:val="single" w:sz="4" w:space="0" w:color="000000"/>
            </w:tcBorders>
          </w:tcPr>
          <w:p w14:paraId="63A62E7F"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7952BC8A"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7617E461"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0DA14CF6"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00122641"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 xml:space="preserve">Good attendance at work </w:t>
            </w:r>
            <w:proofErr w:type="gramStart"/>
            <w:r w:rsidRPr="00691FD6">
              <w:rPr>
                <w:rFonts w:ascii="Arial" w:hAnsi="Arial" w:cs="Arial"/>
                <w:spacing w:val="-3"/>
                <w:sz w:val="22"/>
                <w:szCs w:val="22"/>
              </w:rPr>
              <w:t>record  (</w:t>
            </w:r>
            <w:proofErr w:type="gramEnd"/>
            <w:r w:rsidRPr="00691FD6">
              <w:rPr>
                <w:rFonts w:ascii="Arial" w:hAnsi="Arial" w:cs="Arial"/>
                <w:spacing w:val="-3"/>
                <w:sz w:val="22"/>
                <w:szCs w:val="22"/>
              </w:rPr>
              <w:t>A/I)</w:t>
            </w:r>
          </w:p>
        </w:tc>
        <w:tc>
          <w:tcPr>
            <w:tcW w:w="4223" w:type="dxa"/>
            <w:tcBorders>
              <w:bottom w:val="single" w:sz="4" w:space="0" w:color="000000"/>
            </w:tcBorders>
          </w:tcPr>
          <w:p w14:paraId="6BD18F9B" w14:textId="77777777" w:rsidR="000466D8" w:rsidRPr="00DA491C" w:rsidRDefault="000466D8" w:rsidP="000466D8">
            <w:pPr>
              <w:suppressAutoHyphens/>
              <w:jc w:val="both"/>
              <w:rPr>
                <w:rFonts w:ascii="Arial" w:hAnsi="Arial" w:cs="Arial"/>
                <w:spacing w:val="-3"/>
                <w:sz w:val="20"/>
              </w:rPr>
            </w:pPr>
          </w:p>
        </w:tc>
      </w:tr>
      <w:tr w:rsidR="0032796D" w:rsidRPr="00691FD6" w14:paraId="598232D1" w14:textId="77777777" w:rsidTr="00DA3981">
        <w:tc>
          <w:tcPr>
            <w:tcW w:w="10206" w:type="dxa"/>
            <w:gridSpan w:val="2"/>
            <w:shd w:val="clear" w:color="auto" w:fill="00B050"/>
          </w:tcPr>
          <w:p w14:paraId="12D40446" w14:textId="77777777" w:rsidR="0032796D" w:rsidRPr="00DA3981" w:rsidRDefault="0032796D" w:rsidP="009646E5">
            <w:pPr>
              <w:suppressAutoHyphens/>
              <w:jc w:val="both"/>
              <w:rPr>
                <w:rFonts w:ascii="Arial" w:hAnsi="Arial" w:cs="Arial"/>
                <w:i/>
                <w:color w:val="FFFFFF" w:themeColor="background1"/>
                <w:spacing w:val="-3"/>
                <w:sz w:val="20"/>
              </w:rPr>
            </w:pPr>
            <w:r w:rsidRPr="00DA3981">
              <w:rPr>
                <w:rFonts w:ascii="Arial" w:hAnsi="Arial" w:cs="Arial"/>
                <w:b/>
                <w:i/>
                <w:color w:val="FFFFFF" w:themeColor="background1"/>
                <w:spacing w:val="-3"/>
                <w:sz w:val="20"/>
              </w:rPr>
              <w:t>Attainments</w:t>
            </w:r>
          </w:p>
        </w:tc>
      </w:tr>
      <w:tr w:rsidR="000466D8" w:rsidRPr="00691FD6" w14:paraId="3FB5574B" w14:textId="77777777" w:rsidTr="00FD4CEE">
        <w:tc>
          <w:tcPr>
            <w:tcW w:w="5983" w:type="dxa"/>
            <w:tcBorders>
              <w:bottom w:val="single" w:sz="4" w:space="0" w:color="000000"/>
            </w:tcBorders>
          </w:tcPr>
          <w:p w14:paraId="691E34A9" w14:textId="003DC28A" w:rsidR="000466D8" w:rsidRPr="00691FD6" w:rsidRDefault="004402B9" w:rsidP="000466D8">
            <w:pPr>
              <w:suppressAutoHyphens/>
              <w:rPr>
                <w:rFonts w:ascii="Arial" w:hAnsi="Arial" w:cs="Arial"/>
                <w:spacing w:val="-3"/>
                <w:sz w:val="22"/>
                <w:szCs w:val="22"/>
              </w:rPr>
            </w:pPr>
            <w:r>
              <w:rPr>
                <w:rFonts w:ascii="Arial" w:hAnsi="Arial" w:cs="Arial"/>
                <w:spacing w:val="-3"/>
                <w:sz w:val="22"/>
                <w:szCs w:val="22"/>
              </w:rPr>
              <w:t xml:space="preserve">Relevant </w:t>
            </w:r>
            <w:r w:rsidR="000466D8" w:rsidRPr="00691FD6">
              <w:rPr>
                <w:rFonts w:ascii="Arial" w:hAnsi="Arial" w:cs="Arial"/>
                <w:spacing w:val="-3"/>
                <w:sz w:val="22"/>
                <w:szCs w:val="22"/>
              </w:rPr>
              <w:t>Level 3 FE qualification</w:t>
            </w:r>
            <w:r w:rsidR="00BB001D">
              <w:rPr>
                <w:rFonts w:ascii="Arial" w:hAnsi="Arial" w:cs="Arial"/>
                <w:spacing w:val="-3"/>
                <w:sz w:val="22"/>
                <w:szCs w:val="22"/>
              </w:rPr>
              <w:t xml:space="preserve"> or </w:t>
            </w:r>
            <w:r w:rsidR="00BB6BF8">
              <w:rPr>
                <w:rFonts w:ascii="Arial" w:hAnsi="Arial" w:cs="Arial"/>
                <w:spacing w:val="-3"/>
                <w:sz w:val="22"/>
                <w:szCs w:val="22"/>
              </w:rPr>
              <w:t xml:space="preserve">extensive industry experience </w:t>
            </w:r>
            <w:r w:rsidR="000466D8" w:rsidRPr="00691FD6">
              <w:rPr>
                <w:rFonts w:ascii="Arial" w:hAnsi="Arial" w:cs="Arial"/>
                <w:spacing w:val="-3"/>
                <w:sz w:val="22"/>
                <w:szCs w:val="22"/>
              </w:rPr>
              <w:t>(A)</w:t>
            </w:r>
          </w:p>
          <w:p w14:paraId="46D7320D" w14:textId="64E47CA8" w:rsidR="000466D8" w:rsidRDefault="0074070E" w:rsidP="000466D8">
            <w:pPr>
              <w:suppressAutoHyphens/>
              <w:jc w:val="both"/>
              <w:rPr>
                <w:rFonts w:ascii="Arial" w:hAnsi="Arial" w:cs="Arial"/>
                <w:spacing w:val="-3"/>
                <w:sz w:val="22"/>
                <w:szCs w:val="22"/>
              </w:rPr>
            </w:pPr>
            <w:r w:rsidRPr="00F74362">
              <w:rPr>
                <w:rFonts w:ascii="Arial" w:hAnsi="Arial" w:cs="Arial"/>
                <w:spacing w:val="-3"/>
                <w:sz w:val="22"/>
                <w:szCs w:val="22"/>
              </w:rPr>
              <w:t>Horticultur</w:t>
            </w:r>
            <w:r w:rsidR="0017298A" w:rsidRPr="00F74362">
              <w:rPr>
                <w:rFonts w:ascii="Arial" w:hAnsi="Arial" w:cs="Arial"/>
                <w:spacing w:val="-3"/>
                <w:sz w:val="22"/>
                <w:szCs w:val="22"/>
              </w:rPr>
              <w:t>al</w:t>
            </w:r>
            <w:r w:rsidR="00F74362">
              <w:rPr>
                <w:rFonts w:ascii="Arial" w:hAnsi="Arial" w:cs="Arial"/>
                <w:spacing w:val="-3"/>
                <w:sz w:val="22"/>
                <w:szCs w:val="22"/>
              </w:rPr>
              <w:t xml:space="preserve"> / Grounds Maintenance</w:t>
            </w:r>
            <w:r w:rsidR="000466D8" w:rsidRPr="00F74362">
              <w:rPr>
                <w:rFonts w:ascii="Arial" w:hAnsi="Arial" w:cs="Arial"/>
                <w:spacing w:val="-3"/>
                <w:sz w:val="22"/>
                <w:szCs w:val="22"/>
              </w:rPr>
              <w:t xml:space="preserve"> </w:t>
            </w:r>
            <w:r w:rsidR="00F74362">
              <w:rPr>
                <w:rFonts w:ascii="Arial" w:hAnsi="Arial" w:cs="Arial"/>
                <w:spacing w:val="-3"/>
                <w:sz w:val="22"/>
                <w:szCs w:val="22"/>
              </w:rPr>
              <w:t xml:space="preserve">machinery </w:t>
            </w:r>
            <w:r w:rsidR="000466D8" w:rsidRPr="00F74362">
              <w:rPr>
                <w:rFonts w:ascii="Arial" w:hAnsi="Arial" w:cs="Arial"/>
                <w:spacing w:val="-3"/>
                <w:sz w:val="22"/>
                <w:szCs w:val="22"/>
              </w:rPr>
              <w:t>experience</w:t>
            </w:r>
            <w:r w:rsidR="000466D8" w:rsidRPr="00691FD6">
              <w:rPr>
                <w:rFonts w:ascii="Arial" w:hAnsi="Arial" w:cs="Arial"/>
                <w:spacing w:val="-3"/>
                <w:sz w:val="22"/>
                <w:szCs w:val="22"/>
              </w:rPr>
              <w:t xml:space="preserve"> (A)</w:t>
            </w:r>
          </w:p>
          <w:p w14:paraId="33DDC56A" w14:textId="5EF872FE" w:rsidR="007A4C45" w:rsidRPr="00691FD6" w:rsidRDefault="00030881" w:rsidP="000466D8">
            <w:pPr>
              <w:suppressAutoHyphens/>
              <w:jc w:val="both"/>
              <w:rPr>
                <w:rFonts w:ascii="Arial" w:hAnsi="Arial" w:cs="Arial"/>
                <w:spacing w:val="-3"/>
                <w:sz w:val="22"/>
                <w:szCs w:val="22"/>
              </w:rPr>
            </w:pPr>
            <w:r w:rsidRPr="00030881">
              <w:rPr>
                <w:rFonts w:ascii="Arial" w:hAnsi="Arial" w:cs="Arial"/>
                <w:spacing w:val="-3"/>
                <w:sz w:val="22"/>
                <w:szCs w:val="22"/>
              </w:rPr>
              <w:t xml:space="preserve">Relevant </w:t>
            </w:r>
            <w:r w:rsidR="007A4C45" w:rsidRPr="00030881">
              <w:rPr>
                <w:rFonts w:ascii="Arial" w:hAnsi="Arial" w:cs="Arial"/>
                <w:spacing w:val="-3"/>
                <w:sz w:val="22"/>
                <w:szCs w:val="22"/>
              </w:rPr>
              <w:t>NPTC Qualifications (or equivalent</w:t>
            </w:r>
            <w:r w:rsidR="007A4C45">
              <w:rPr>
                <w:rFonts w:ascii="Arial" w:hAnsi="Arial" w:cs="Arial"/>
                <w:spacing w:val="-3"/>
                <w:sz w:val="22"/>
                <w:szCs w:val="22"/>
              </w:rPr>
              <w:t>) (A)</w:t>
            </w:r>
          </w:p>
          <w:p w14:paraId="48A803D3" w14:textId="77777777" w:rsidR="000466D8"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 xml:space="preserve">English and maths </w:t>
            </w:r>
            <w:r w:rsidRPr="00691FD6">
              <w:rPr>
                <w:rFonts w:ascii="Arial" w:hAnsi="Arial" w:cs="Arial"/>
                <w:spacing w:val="-3"/>
                <w:sz w:val="22"/>
                <w:szCs w:val="22"/>
              </w:rPr>
              <w:t>(A)</w:t>
            </w:r>
          </w:p>
          <w:p w14:paraId="6F5D5A81" w14:textId="66DF63C5" w:rsidR="000466D8" w:rsidRPr="00FD4CEE" w:rsidRDefault="000466D8" w:rsidP="000466D8">
            <w:pPr>
              <w:suppressAutoHyphens/>
              <w:jc w:val="both"/>
              <w:rPr>
                <w:rFonts w:ascii="Arial" w:hAnsi="Arial" w:cs="Arial"/>
                <w:spacing w:val="-3"/>
                <w:sz w:val="22"/>
                <w:szCs w:val="22"/>
                <w:shd w:val="clear" w:color="auto" w:fill="FFFFFF"/>
              </w:rPr>
            </w:pPr>
            <w:r w:rsidRPr="00091796">
              <w:rPr>
                <w:rFonts w:ascii="Arial" w:hAnsi="Arial" w:cs="Arial"/>
                <w:spacing w:val="-3"/>
                <w:sz w:val="22"/>
                <w:szCs w:val="22"/>
                <w:shd w:val="clear" w:color="auto" w:fill="FFFFFF"/>
              </w:rPr>
              <w:t xml:space="preserve">Teaching </w:t>
            </w:r>
            <w:r w:rsidR="00FD4CEE">
              <w:rPr>
                <w:rFonts w:ascii="Arial" w:hAnsi="Arial" w:cs="Arial"/>
                <w:spacing w:val="-3"/>
                <w:sz w:val="22"/>
                <w:szCs w:val="22"/>
                <w:shd w:val="clear" w:color="auto" w:fill="FFFFFF"/>
              </w:rPr>
              <w:t xml:space="preserve">/ Assessment </w:t>
            </w:r>
            <w:r w:rsidRPr="00091796">
              <w:rPr>
                <w:rFonts w:ascii="Arial" w:hAnsi="Arial" w:cs="Arial"/>
                <w:spacing w:val="-3"/>
                <w:sz w:val="22"/>
                <w:szCs w:val="22"/>
                <w:shd w:val="clear" w:color="auto" w:fill="FFFFFF"/>
              </w:rPr>
              <w:t>Qualification or willing to undertake (A)</w:t>
            </w:r>
            <w:r>
              <w:rPr>
                <w:rFonts w:ascii="Arial" w:hAnsi="Arial" w:cs="Arial"/>
                <w:spacing w:val="-3"/>
                <w:sz w:val="22"/>
                <w:szCs w:val="22"/>
                <w:shd w:val="clear" w:color="auto" w:fill="FFFFFF"/>
              </w:rPr>
              <w:t xml:space="preserve"> </w:t>
            </w:r>
          </w:p>
        </w:tc>
        <w:tc>
          <w:tcPr>
            <w:tcW w:w="4223" w:type="dxa"/>
            <w:tcBorders>
              <w:bottom w:val="single" w:sz="4" w:space="0" w:color="000000"/>
            </w:tcBorders>
          </w:tcPr>
          <w:p w14:paraId="0B0E0E8B"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 xml:space="preserve">First Aid </w:t>
            </w:r>
            <w:proofErr w:type="gramStart"/>
            <w:r w:rsidRPr="00091796">
              <w:rPr>
                <w:rFonts w:ascii="Arial" w:hAnsi="Arial" w:cs="Arial"/>
                <w:spacing w:val="-3"/>
                <w:sz w:val="22"/>
                <w:szCs w:val="22"/>
              </w:rPr>
              <w:t>Certificate  (</w:t>
            </w:r>
            <w:proofErr w:type="gramEnd"/>
            <w:r w:rsidRPr="00091796">
              <w:rPr>
                <w:rFonts w:ascii="Arial" w:hAnsi="Arial" w:cs="Arial"/>
                <w:spacing w:val="-3"/>
                <w:sz w:val="22"/>
                <w:szCs w:val="22"/>
              </w:rPr>
              <w:t>A)</w:t>
            </w:r>
          </w:p>
          <w:p w14:paraId="3550980E"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 xml:space="preserve">Assessor </w:t>
            </w:r>
            <w:proofErr w:type="gramStart"/>
            <w:r w:rsidRPr="00091796">
              <w:rPr>
                <w:rFonts w:ascii="Arial" w:hAnsi="Arial" w:cs="Arial"/>
                <w:spacing w:val="-3"/>
                <w:sz w:val="22"/>
                <w:szCs w:val="22"/>
              </w:rPr>
              <w:t>Qualification  (</w:t>
            </w:r>
            <w:proofErr w:type="gramEnd"/>
            <w:r w:rsidRPr="00091796">
              <w:rPr>
                <w:rFonts w:ascii="Arial" w:hAnsi="Arial" w:cs="Arial"/>
                <w:spacing w:val="-3"/>
                <w:sz w:val="22"/>
                <w:szCs w:val="22"/>
              </w:rPr>
              <w:t>A)</w:t>
            </w:r>
          </w:p>
          <w:p w14:paraId="6FE6155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Teaching Experience (A)</w:t>
            </w:r>
          </w:p>
          <w:p w14:paraId="68CDBD03" w14:textId="77777777" w:rsidR="000466D8" w:rsidRPr="00091796" w:rsidRDefault="000466D8" w:rsidP="000466D8">
            <w:pPr>
              <w:suppressAutoHyphens/>
              <w:rPr>
                <w:rFonts w:ascii="Arial" w:hAnsi="Arial" w:cs="Arial"/>
                <w:spacing w:val="-3"/>
                <w:sz w:val="22"/>
                <w:szCs w:val="22"/>
              </w:rPr>
            </w:pPr>
            <w:r>
              <w:rPr>
                <w:rFonts w:ascii="Arial" w:hAnsi="Arial" w:cs="Arial"/>
                <w:spacing w:val="-3"/>
                <w:sz w:val="22"/>
                <w:szCs w:val="22"/>
              </w:rPr>
              <w:t>PGCE or Equivalent</w:t>
            </w:r>
          </w:p>
          <w:p w14:paraId="2C414B63" w14:textId="34E33251" w:rsidR="000466D8" w:rsidRPr="00DA491C" w:rsidRDefault="000466D8" w:rsidP="00FD4CEE">
            <w:pPr>
              <w:suppressAutoHyphens/>
              <w:rPr>
                <w:rFonts w:ascii="Arial" w:hAnsi="Arial" w:cs="Arial"/>
                <w:spacing w:val="-3"/>
                <w:sz w:val="20"/>
              </w:rPr>
            </w:pPr>
          </w:p>
        </w:tc>
      </w:tr>
      <w:tr w:rsidR="0032796D" w:rsidRPr="00691FD6" w14:paraId="2780A110" w14:textId="77777777" w:rsidTr="00DA3981">
        <w:tc>
          <w:tcPr>
            <w:tcW w:w="10206" w:type="dxa"/>
            <w:gridSpan w:val="2"/>
            <w:shd w:val="clear" w:color="auto" w:fill="00B050"/>
          </w:tcPr>
          <w:p w14:paraId="7EF60062" w14:textId="77777777" w:rsidR="0032796D" w:rsidRPr="00DA3981" w:rsidRDefault="0032796D" w:rsidP="009646E5">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General Intelligence</w:t>
            </w:r>
          </w:p>
        </w:tc>
      </w:tr>
      <w:tr w:rsidR="0032796D" w:rsidRPr="00691FD6" w14:paraId="048A934C" w14:textId="77777777" w:rsidTr="00FD4CEE">
        <w:tc>
          <w:tcPr>
            <w:tcW w:w="5983" w:type="dxa"/>
            <w:tcBorders>
              <w:bottom w:val="single" w:sz="4" w:space="0" w:color="000000"/>
            </w:tcBorders>
          </w:tcPr>
          <w:p w14:paraId="1C736AAA" w14:textId="77777777" w:rsidR="003A6352" w:rsidRPr="00FD4CEE" w:rsidRDefault="00691FD6" w:rsidP="00355984">
            <w:pPr>
              <w:suppressAutoHyphens/>
              <w:jc w:val="both"/>
              <w:rPr>
                <w:rFonts w:ascii="Arial" w:hAnsi="Arial" w:cs="Arial"/>
                <w:spacing w:val="-3"/>
                <w:sz w:val="22"/>
                <w:szCs w:val="22"/>
              </w:rPr>
            </w:pPr>
            <w:r w:rsidRPr="00FD4CEE">
              <w:rPr>
                <w:rFonts w:ascii="Arial" w:hAnsi="Arial" w:cs="Arial"/>
                <w:sz w:val="22"/>
                <w:szCs w:val="22"/>
              </w:rPr>
              <w:t>Enthusiastic and self-</w:t>
            </w:r>
            <w:proofErr w:type="gramStart"/>
            <w:r w:rsidRPr="00FD4CEE">
              <w:rPr>
                <w:rFonts w:ascii="Arial" w:hAnsi="Arial" w:cs="Arial"/>
                <w:sz w:val="22"/>
                <w:szCs w:val="22"/>
              </w:rPr>
              <w:t>motivated  (</w:t>
            </w:r>
            <w:proofErr w:type="gramEnd"/>
            <w:r w:rsidRPr="00FD4CEE">
              <w:rPr>
                <w:rFonts w:ascii="Arial" w:hAnsi="Arial" w:cs="Arial"/>
                <w:sz w:val="22"/>
                <w:szCs w:val="22"/>
              </w:rPr>
              <w:t>A/I)</w:t>
            </w:r>
          </w:p>
        </w:tc>
        <w:tc>
          <w:tcPr>
            <w:tcW w:w="4223"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DA3981">
        <w:tc>
          <w:tcPr>
            <w:tcW w:w="10206" w:type="dxa"/>
            <w:gridSpan w:val="2"/>
            <w:shd w:val="clear" w:color="auto" w:fill="00B050"/>
          </w:tcPr>
          <w:p w14:paraId="4AE505B1" w14:textId="77777777" w:rsidR="0032796D" w:rsidRPr="00DA3981" w:rsidRDefault="0032796D" w:rsidP="009646E5">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Special Aptitudes</w:t>
            </w:r>
          </w:p>
        </w:tc>
      </w:tr>
      <w:tr w:rsidR="000466D8" w:rsidRPr="00691FD6" w14:paraId="16AC79D0" w14:textId="77777777" w:rsidTr="00FD4CEE">
        <w:tc>
          <w:tcPr>
            <w:tcW w:w="5983" w:type="dxa"/>
            <w:tcBorders>
              <w:bottom w:val="single" w:sz="4" w:space="0" w:color="000000"/>
            </w:tcBorders>
          </w:tcPr>
          <w:p w14:paraId="507FF704" w14:textId="2B6C24D3" w:rsidR="004402B9" w:rsidRPr="00FD4CEE" w:rsidRDefault="000466D8" w:rsidP="000466D8">
            <w:pPr>
              <w:suppressAutoHyphens/>
              <w:rPr>
                <w:rFonts w:ascii="Arial" w:hAnsi="Arial" w:cs="Arial"/>
                <w:spacing w:val="-3"/>
                <w:sz w:val="22"/>
                <w:szCs w:val="22"/>
              </w:rPr>
            </w:pPr>
            <w:r w:rsidRPr="00FD4CEE">
              <w:rPr>
                <w:rFonts w:ascii="Arial" w:hAnsi="Arial" w:cs="Arial"/>
                <w:spacing w:val="-3"/>
                <w:sz w:val="22"/>
                <w:szCs w:val="22"/>
              </w:rPr>
              <w:t xml:space="preserve">Desire to demonstrate good practice and high standards within </w:t>
            </w:r>
            <w:proofErr w:type="gramStart"/>
            <w:r w:rsidRPr="00FD4CEE">
              <w:rPr>
                <w:rFonts w:ascii="Arial" w:hAnsi="Arial" w:cs="Arial"/>
                <w:spacing w:val="-3"/>
                <w:sz w:val="22"/>
                <w:szCs w:val="22"/>
              </w:rPr>
              <w:t>sector  (</w:t>
            </w:r>
            <w:proofErr w:type="gramEnd"/>
            <w:r w:rsidRPr="00FD4CEE">
              <w:rPr>
                <w:rFonts w:ascii="Arial" w:hAnsi="Arial" w:cs="Arial"/>
                <w:spacing w:val="-3"/>
                <w:sz w:val="22"/>
                <w:szCs w:val="22"/>
              </w:rPr>
              <w:t>A/I)</w:t>
            </w:r>
          </w:p>
        </w:tc>
        <w:tc>
          <w:tcPr>
            <w:tcW w:w="4223" w:type="dxa"/>
            <w:tcBorders>
              <w:bottom w:val="single" w:sz="4" w:space="0" w:color="000000"/>
            </w:tcBorders>
          </w:tcPr>
          <w:p w14:paraId="5B08B5D1" w14:textId="71ACD604" w:rsidR="000466D8" w:rsidRPr="00691FD6" w:rsidRDefault="004F0308" w:rsidP="000466D8">
            <w:pPr>
              <w:suppressAutoHyphens/>
              <w:jc w:val="both"/>
              <w:rPr>
                <w:rFonts w:ascii="Arial" w:hAnsi="Arial" w:cs="Arial"/>
                <w:spacing w:val="-3"/>
                <w:sz w:val="22"/>
                <w:szCs w:val="22"/>
              </w:rPr>
            </w:pPr>
            <w:r>
              <w:rPr>
                <w:rFonts w:ascii="Arial" w:hAnsi="Arial" w:cs="Arial"/>
                <w:spacing w:val="-3"/>
                <w:sz w:val="22"/>
                <w:szCs w:val="22"/>
              </w:rPr>
              <w:t>Coaching skills (I)</w:t>
            </w:r>
          </w:p>
        </w:tc>
      </w:tr>
      <w:tr w:rsidR="00691FD6" w:rsidRPr="00691FD6" w14:paraId="70DA8861" w14:textId="77777777" w:rsidTr="00DA3981">
        <w:tc>
          <w:tcPr>
            <w:tcW w:w="10206" w:type="dxa"/>
            <w:gridSpan w:val="2"/>
            <w:shd w:val="clear" w:color="auto" w:fill="00B050"/>
          </w:tcPr>
          <w:p w14:paraId="057CE404" w14:textId="77777777" w:rsidR="00691FD6" w:rsidRPr="00DA3981" w:rsidRDefault="00691FD6" w:rsidP="009646E5">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Interests</w:t>
            </w:r>
          </w:p>
        </w:tc>
      </w:tr>
      <w:tr w:rsidR="00F60A66" w:rsidRPr="00691FD6" w14:paraId="288A039F" w14:textId="77777777" w:rsidTr="00FD4CEE">
        <w:tc>
          <w:tcPr>
            <w:tcW w:w="5983" w:type="dxa"/>
            <w:tcBorders>
              <w:bottom w:val="single" w:sz="4" w:space="0" w:color="000000"/>
            </w:tcBorders>
          </w:tcPr>
          <w:p w14:paraId="2ED30B2C" w14:textId="77777777" w:rsidR="00F60A66" w:rsidRPr="00FD4CEE" w:rsidRDefault="00F60A66" w:rsidP="00F60A66">
            <w:pPr>
              <w:suppressAutoHyphens/>
              <w:rPr>
                <w:rFonts w:ascii="Arial" w:hAnsi="Arial" w:cs="Arial"/>
                <w:spacing w:val="-3"/>
                <w:sz w:val="22"/>
                <w:szCs w:val="22"/>
              </w:rPr>
            </w:pPr>
            <w:r w:rsidRPr="00FD4CEE">
              <w:rPr>
                <w:rFonts w:ascii="Arial" w:hAnsi="Arial" w:cs="Arial"/>
                <w:spacing w:val="-3"/>
                <w:sz w:val="22"/>
                <w:szCs w:val="22"/>
              </w:rPr>
              <w:t>Subject related interests (A/I)</w:t>
            </w:r>
          </w:p>
          <w:p w14:paraId="6AD137FA" w14:textId="77777777" w:rsidR="00F60A66" w:rsidRPr="00FD4CEE" w:rsidRDefault="00F60A66" w:rsidP="00F60A66">
            <w:pPr>
              <w:suppressAutoHyphens/>
              <w:rPr>
                <w:rFonts w:ascii="Arial" w:hAnsi="Arial" w:cs="Arial"/>
                <w:spacing w:val="-3"/>
                <w:sz w:val="22"/>
                <w:szCs w:val="22"/>
              </w:rPr>
            </w:pPr>
            <w:r w:rsidRPr="00FD4CEE">
              <w:rPr>
                <w:rFonts w:ascii="Arial" w:hAnsi="Arial" w:cs="Arial"/>
                <w:spacing w:val="-3"/>
                <w:sz w:val="22"/>
                <w:szCs w:val="22"/>
              </w:rPr>
              <w:t>Continued professional development (A/I)</w:t>
            </w:r>
          </w:p>
          <w:p w14:paraId="1BAEF729" w14:textId="7A68AC1E" w:rsidR="00F60A66" w:rsidRPr="00FD4CEE" w:rsidRDefault="00F60A66" w:rsidP="00F60A66">
            <w:pPr>
              <w:suppressAutoHyphens/>
              <w:rPr>
                <w:rFonts w:ascii="Arial" w:hAnsi="Arial" w:cs="Arial"/>
                <w:spacing w:val="-3"/>
                <w:sz w:val="22"/>
                <w:szCs w:val="22"/>
              </w:rPr>
            </w:pPr>
            <w:r w:rsidRPr="00FD4CEE">
              <w:rPr>
                <w:rFonts w:ascii="Arial" w:hAnsi="Arial" w:cs="Arial"/>
                <w:spacing w:val="-3"/>
                <w:sz w:val="22"/>
                <w:szCs w:val="22"/>
              </w:rPr>
              <w:t xml:space="preserve">Professional Interest in </w:t>
            </w:r>
            <w:r w:rsidR="004F0308" w:rsidRPr="00FD4CEE">
              <w:rPr>
                <w:rFonts w:ascii="Arial" w:hAnsi="Arial" w:cs="Arial"/>
                <w:spacing w:val="-3"/>
                <w:sz w:val="22"/>
                <w:szCs w:val="22"/>
              </w:rPr>
              <w:t>horticulture</w:t>
            </w:r>
            <w:r w:rsidRPr="00FD4CEE">
              <w:rPr>
                <w:rFonts w:ascii="Arial" w:hAnsi="Arial" w:cs="Arial"/>
                <w:spacing w:val="-3"/>
                <w:sz w:val="22"/>
                <w:szCs w:val="22"/>
              </w:rPr>
              <w:t xml:space="preserve"> </w:t>
            </w:r>
            <w:r w:rsidR="00030881" w:rsidRPr="00FD4CEE">
              <w:rPr>
                <w:rFonts w:ascii="Arial" w:hAnsi="Arial" w:cs="Arial"/>
                <w:spacing w:val="-3"/>
                <w:sz w:val="22"/>
                <w:szCs w:val="22"/>
              </w:rPr>
              <w:t>/ grounds maintenance machiner</w:t>
            </w:r>
            <w:r w:rsidR="00FD4CEE" w:rsidRPr="00FD4CEE">
              <w:rPr>
                <w:rFonts w:ascii="Arial" w:hAnsi="Arial" w:cs="Arial"/>
                <w:spacing w:val="-3"/>
                <w:sz w:val="22"/>
                <w:szCs w:val="22"/>
              </w:rPr>
              <w:t xml:space="preserve">y </w:t>
            </w:r>
            <w:r w:rsidRPr="00FD4CEE">
              <w:rPr>
                <w:rFonts w:ascii="Arial" w:hAnsi="Arial" w:cs="Arial"/>
                <w:spacing w:val="-3"/>
                <w:sz w:val="22"/>
                <w:szCs w:val="22"/>
              </w:rPr>
              <w:t>(A/I)</w:t>
            </w:r>
          </w:p>
        </w:tc>
        <w:tc>
          <w:tcPr>
            <w:tcW w:w="4223" w:type="dxa"/>
            <w:tcBorders>
              <w:bottom w:val="single" w:sz="4" w:space="0" w:color="000000"/>
            </w:tcBorders>
          </w:tcPr>
          <w:p w14:paraId="16DEB4AB" w14:textId="77777777" w:rsidR="00F60A66" w:rsidRPr="00DA491C" w:rsidRDefault="00F60A66" w:rsidP="004F0308">
            <w:pPr>
              <w:suppressAutoHyphens/>
              <w:jc w:val="both"/>
              <w:rPr>
                <w:rFonts w:ascii="Arial" w:hAnsi="Arial" w:cs="Arial"/>
                <w:spacing w:val="-3"/>
                <w:sz w:val="20"/>
              </w:rPr>
            </w:pPr>
          </w:p>
        </w:tc>
      </w:tr>
      <w:tr w:rsidR="00F60A66" w:rsidRPr="00691FD6" w14:paraId="28CB9442" w14:textId="77777777" w:rsidTr="00DA3981">
        <w:tc>
          <w:tcPr>
            <w:tcW w:w="10206" w:type="dxa"/>
            <w:gridSpan w:val="2"/>
            <w:shd w:val="clear" w:color="auto" w:fill="00B050"/>
          </w:tcPr>
          <w:p w14:paraId="4C3ECB2A" w14:textId="77777777" w:rsidR="00F60A66" w:rsidRPr="00DA3981" w:rsidRDefault="00F60A66" w:rsidP="00F60A66">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Disposition</w:t>
            </w:r>
          </w:p>
        </w:tc>
      </w:tr>
      <w:tr w:rsidR="00F60A66" w:rsidRPr="00691FD6" w14:paraId="55F3D3BC" w14:textId="77777777" w:rsidTr="00FD4CEE">
        <w:tc>
          <w:tcPr>
            <w:tcW w:w="5983" w:type="dxa"/>
            <w:tcBorders>
              <w:bottom w:val="single" w:sz="4" w:space="0" w:color="000000"/>
            </w:tcBorders>
          </w:tcPr>
          <w:p w14:paraId="42EAD2F5" w14:textId="77777777" w:rsidR="00F60A66" w:rsidRPr="00FD4CEE" w:rsidRDefault="00F60A66" w:rsidP="00F60A66">
            <w:pPr>
              <w:suppressAutoHyphens/>
              <w:jc w:val="both"/>
              <w:rPr>
                <w:rFonts w:ascii="Arial" w:hAnsi="Arial" w:cs="Arial"/>
                <w:spacing w:val="-3"/>
                <w:sz w:val="22"/>
                <w:szCs w:val="22"/>
              </w:rPr>
            </w:pPr>
            <w:r w:rsidRPr="00FD4CEE">
              <w:rPr>
                <w:rFonts w:ascii="Arial" w:hAnsi="Arial" w:cs="Arial"/>
                <w:spacing w:val="-3"/>
                <w:sz w:val="22"/>
                <w:szCs w:val="22"/>
              </w:rPr>
              <w:t xml:space="preserve">Excellent interpersonal </w:t>
            </w:r>
            <w:proofErr w:type="gramStart"/>
            <w:r w:rsidRPr="00FD4CEE">
              <w:rPr>
                <w:rFonts w:ascii="Arial" w:hAnsi="Arial" w:cs="Arial"/>
                <w:spacing w:val="-3"/>
                <w:sz w:val="22"/>
                <w:szCs w:val="22"/>
              </w:rPr>
              <w:t>skills  (</w:t>
            </w:r>
            <w:proofErr w:type="gramEnd"/>
            <w:r w:rsidRPr="00FD4CEE">
              <w:rPr>
                <w:rFonts w:ascii="Arial" w:hAnsi="Arial" w:cs="Arial"/>
                <w:spacing w:val="-3"/>
                <w:sz w:val="22"/>
                <w:szCs w:val="22"/>
              </w:rPr>
              <w:t>I)</w:t>
            </w:r>
          </w:p>
          <w:p w14:paraId="142D91BF" w14:textId="77777777" w:rsidR="00F60A66" w:rsidRPr="00FD4CEE" w:rsidRDefault="00F60A66" w:rsidP="00F60A66">
            <w:pPr>
              <w:suppressAutoHyphens/>
              <w:jc w:val="both"/>
              <w:rPr>
                <w:rFonts w:ascii="Arial" w:hAnsi="Arial" w:cs="Arial"/>
                <w:spacing w:val="-3"/>
                <w:sz w:val="22"/>
                <w:szCs w:val="22"/>
              </w:rPr>
            </w:pPr>
            <w:r w:rsidRPr="00FD4CEE">
              <w:rPr>
                <w:rFonts w:ascii="Arial" w:hAnsi="Arial" w:cs="Arial"/>
                <w:spacing w:val="-3"/>
                <w:sz w:val="22"/>
                <w:szCs w:val="22"/>
              </w:rPr>
              <w:t xml:space="preserve">Good communication </w:t>
            </w:r>
            <w:proofErr w:type="gramStart"/>
            <w:r w:rsidRPr="00FD4CEE">
              <w:rPr>
                <w:rFonts w:ascii="Arial" w:hAnsi="Arial" w:cs="Arial"/>
                <w:spacing w:val="-3"/>
                <w:sz w:val="22"/>
                <w:szCs w:val="22"/>
              </w:rPr>
              <w:t>skills  (</w:t>
            </w:r>
            <w:proofErr w:type="gramEnd"/>
            <w:r w:rsidRPr="00FD4CEE">
              <w:rPr>
                <w:rFonts w:ascii="Arial" w:hAnsi="Arial" w:cs="Arial"/>
                <w:spacing w:val="-3"/>
                <w:sz w:val="22"/>
                <w:szCs w:val="22"/>
              </w:rPr>
              <w:t>I)</w:t>
            </w:r>
          </w:p>
          <w:p w14:paraId="0FF564A3" w14:textId="77777777" w:rsidR="00F60A66" w:rsidRPr="00FD4CEE" w:rsidRDefault="00F60A66" w:rsidP="00F60A66">
            <w:pPr>
              <w:suppressAutoHyphens/>
              <w:jc w:val="both"/>
              <w:rPr>
                <w:rFonts w:ascii="Arial" w:hAnsi="Arial" w:cs="Arial"/>
                <w:spacing w:val="-3"/>
                <w:sz w:val="22"/>
                <w:szCs w:val="22"/>
              </w:rPr>
            </w:pPr>
            <w:proofErr w:type="gramStart"/>
            <w:r w:rsidRPr="00FD4CEE">
              <w:rPr>
                <w:rFonts w:ascii="Arial" w:hAnsi="Arial" w:cs="Arial"/>
                <w:spacing w:val="-3"/>
                <w:sz w:val="22"/>
                <w:szCs w:val="22"/>
              </w:rPr>
              <w:t>Approachable  (</w:t>
            </w:r>
            <w:proofErr w:type="gramEnd"/>
            <w:r w:rsidRPr="00FD4CEE">
              <w:rPr>
                <w:rFonts w:ascii="Arial" w:hAnsi="Arial" w:cs="Arial"/>
                <w:spacing w:val="-3"/>
                <w:sz w:val="22"/>
                <w:szCs w:val="22"/>
              </w:rPr>
              <w:t>I)</w:t>
            </w:r>
          </w:p>
          <w:p w14:paraId="76B0359C" w14:textId="77777777" w:rsidR="00F60A66" w:rsidRPr="00FD4CEE" w:rsidRDefault="00F60A66" w:rsidP="00F60A66">
            <w:pPr>
              <w:suppressAutoHyphens/>
              <w:jc w:val="both"/>
              <w:rPr>
                <w:rFonts w:ascii="Arial" w:hAnsi="Arial" w:cs="Arial"/>
                <w:spacing w:val="-3"/>
                <w:sz w:val="22"/>
                <w:szCs w:val="22"/>
              </w:rPr>
            </w:pPr>
            <w:r w:rsidRPr="00FD4CEE">
              <w:rPr>
                <w:rFonts w:ascii="Arial" w:hAnsi="Arial" w:cs="Arial"/>
                <w:spacing w:val="-3"/>
                <w:sz w:val="22"/>
                <w:szCs w:val="22"/>
              </w:rPr>
              <w:t xml:space="preserve">Person centred </w:t>
            </w:r>
            <w:proofErr w:type="gramStart"/>
            <w:r w:rsidRPr="00FD4CEE">
              <w:rPr>
                <w:rFonts w:ascii="Arial" w:hAnsi="Arial" w:cs="Arial"/>
                <w:spacing w:val="-3"/>
                <w:sz w:val="22"/>
                <w:szCs w:val="22"/>
              </w:rPr>
              <w:t>approach  (</w:t>
            </w:r>
            <w:proofErr w:type="gramEnd"/>
            <w:r w:rsidRPr="00FD4CEE">
              <w:rPr>
                <w:rFonts w:ascii="Arial" w:hAnsi="Arial" w:cs="Arial"/>
                <w:spacing w:val="-3"/>
                <w:sz w:val="22"/>
                <w:szCs w:val="22"/>
              </w:rPr>
              <w:t>I)</w:t>
            </w:r>
          </w:p>
        </w:tc>
        <w:tc>
          <w:tcPr>
            <w:tcW w:w="4223"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DA3981">
        <w:tc>
          <w:tcPr>
            <w:tcW w:w="10206" w:type="dxa"/>
            <w:gridSpan w:val="2"/>
            <w:shd w:val="clear" w:color="auto" w:fill="00B050"/>
          </w:tcPr>
          <w:p w14:paraId="4CB830D1" w14:textId="77777777" w:rsidR="00F60A66" w:rsidRPr="00DA3981" w:rsidRDefault="00F60A66" w:rsidP="00F60A66">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General</w:t>
            </w:r>
          </w:p>
        </w:tc>
      </w:tr>
      <w:tr w:rsidR="00F60A66" w:rsidRPr="00691FD6" w14:paraId="6153FD8D" w14:textId="77777777" w:rsidTr="00FD4CEE">
        <w:tc>
          <w:tcPr>
            <w:tcW w:w="5983" w:type="dxa"/>
            <w:tcBorders>
              <w:bottom w:val="single" w:sz="4" w:space="0" w:color="000000"/>
            </w:tcBorders>
          </w:tcPr>
          <w:p w14:paraId="37D27E56" w14:textId="77777777" w:rsidR="00A55E35" w:rsidRPr="00FD4CEE" w:rsidRDefault="00A55E35" w:rsidP="00A55E35">
            <w:pPr>
              <w:suppressAutoHyphens/>
              <w:rPr>
                <w:rFonts w:ascii="Arial" w:hAnsi="Arial" w:cs="Arial"/>
                <w:spacing w:val="-3"/>
                <w:sz w:val="22"/>
                <w:szCs w:val="22"/>
              </w:rPr>
            </w:pPr>
            <w:r w:rsidRPr="00FD4CEE">
              <w:rPr>
                <w:rFonts w:ascii="Arial" w:hAnsi="Arial" w:cs="Arial"/>
                <w:spacing w:val="-3"/>
                <w:sz w:val="22"/>
                <w:szCs w:val="22"/>
              </w:rPr>
              <w:t xml:space="preserve">An understanding of “safeguarding” and its importance within the College </w:t>
            </w:r>
            <w:proofErr w:type="gramStart"/>
            <w:r w:rsidRPr="00FD4CEE">
              <w:rPr>
                <w:rFonts w:ascii="Arial" w:hAnsi="Arial" w:cs="Arial"/>
                <w:spacing w:val="-3"/>
                <w:sz w:val="22"/>
                <w:szCs w:val="22"/>
              </w:rPr>
              <w:t>*  (</w:t>
            </w:r>
            <w:proofErr w:type="gramEnd"/>
            <w:r w:rsidRPr="00FD4CEE">
              <w:rPr>
                <w:rFonts w:ascii="Arial" w:hAnsi="Arial" w:cs="Arial"/>
                <w:spacing w:val="-3"/>
                <w:sz w:val="22"/>
                <w:szCs w:val="22"/>
              </w:rPr>
              <w:t>A/I)</w:t>
            </w:r>
          </w:p>
          <w:p w14:paraId="7FFEC1B4" w14:textId="77777777" w:rsidR="00A55E35" w:rsidRPr="00FD4CEE" w:rsidRDefault="00A55E35" w:rsidP="00A55E35">
            <w:pPr>
              <w:suppressAutoHyphens/>
              <w:rPr>
                <w:rFonts w:ascii="Arial" w:hAnsi="Arial" w:cs="Arial"/>
                <w:spacing w:val="-3"/>
                <w:sz w:val="22"/>
                <w:szCs w:val="22"/>
              </w:rPr>
            </w:pPr>
            <w:r w:rsidRPr="00FD4CEE">
              <w:rPr>
                <w:rFonts w:ascii="Arial" w:hAnsi="Arial" w:cs="Arial"/>
                <w:spacing w:val="-3"/>
                <w:sz w:val="22"/>
                <w:szCs w:val="22"/>
              </w:rPr>
              <w:t xml:space="preserve">An understanding of health and safety requirements of a working </w:t>
            </w:r>
            <w:proofErr w:type="gramStart"/>
            <w:r w:rsidRPr="00FD4CEE">
              <w:rPr>
                <w:rFonts w:ascii="Arial" w:hAnsi="Arial" w:cs="Arial"/>
                <w:spacing w:val="-3"/>
                <w:sz w:val="22"/>
                <w:szCs w:val="22"/>
              </w:rPr>
              <w:t>environment  (</w:t>
            </w:r>
            <w:proofErr w:type="gramEnd"/>
            <w:r w:rsidRPr="00FD4CEE">
              <w:rPr>
                <w:rFonts w:ascii="Arial" w:hAnsi="Arial" w:cs="Arial"/>
                <w:spacing w:val="-3"/>
                <w:sz w:val="22"/>
                <w:szCs w:val="22"/>
              </w:rPr>
              <w:t>A/I)</w:t>
            </w:r>
          </w:p>
          <w:p w14:paraId="77ADDBC7" w14:textId="77777777" w:rsidR="00F60A66" w:rsidRPr="00FD4CEE" w:rsidRDefault="00A55E35" w:rsidP="00A55E35">
            <w:pPr>
              <w:suppressAutoHyphens/>
              <w:rPr>
                <w:rFonts w:ascii="Arial" w:hAnsi="Arial" w:cs="Arial"/>
                <w:spacing w:val="-3"/>
                <w:sz w:val="22"/>
                <w:szCs w:val="22"/>
              </w:rPr>
            </w:pPr>
            <w:r w:rsidRPr="00FD4CEE">
              <w:rPr>
                <w:rFonts w:ascii="Arial" w:hAnsi="Arial" w:cs="Arial"/>
                <w:spacing w:val="-3"/>
                <w:sz w:val="22"/>
                <w:szCs w:val="22"/>
              </w:rPr>
              <w:t xml:space="preserve">An understanding of Fairness, Respect, Equality, Diversity, Inclusion and Engagement (FREDIE) issues within an educational </w:t>
            </w:r>
            <w:proofErr w:type="gramStart"/>
            <w:r w:rsidRPr="00FD4CEE">
              <w:rPr>
                <w:rFonts w:ascii="Arial" w:hAnsi="Arial" w:cs="Arial"/>
                <w:spacing w:val="-3"/>
                <w:sz w:val="22"/>
                <w:szCs w:val="22"/>
              </w:rPr>
              <w:t>context  (</w:t>
            </w:r>
            <w:proofErr w:type="gramEnd"/>
            <w:r w:rsidRPr="00FD4CEE">
              <w:rPr>
                <w:rFonts w:ascii="Arial" w:hAnsi="Arial" w:cs="Arial"/>
                <w:spacing w:val="-3"/>
                <w:sz w:val="22"/>
                <w:szCs w:val="22"/>
              </w:rPr>
              <w:t>A/I)</w:t>
            </w:r>
          </w:p>
        </w:tc>
        <w:tc>
          <w:tcPr>
            <w:tcW w:w="4223"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DA3981">
        <w:tc>
          <w:tcPr>
            <w:tcW w:w="10206" w:type="dxa"/>
            <w:gridSpan w:val="2"/>
            <w:shd w:val="clear" w:color="auto" w:fill="00B050"/>
          </w:tcPr>
          <w:p w14:paraId="7BC91C4C" w14:textId="77777777" w:rsidR="00F60A66" w:rsidRPr="00DA3981" w:rsidRDefault="00F60A66" w:rsidP="00F60A66">
            <w:pPr>
              <w:suppressAutoHyphens/>
              <w:jc w:val="both"/>
              <w:rPr>
                <w:rFonts w:ascii="Arial" w:hAnsi="Arial" w:cs="Arial"/>
                <w:i/>
                <w:color w:val="FFFFFF" w:themeColor="background1"/>
                <w:spacing w:val="-3"/>
                <w:sz w:val="22"/>
                <w:szCs w:val="22"/>
              </w:rPr>
            </w:pPr>
            <w:r w:rsidRPr="00DA3981">
              <w:rPr>
                <w:rFonts w:ascii="Arial" w:hAnsi="Arial" w:cs="Arial"/>
                <w:b/>
                <w:i/>
                <w:color w:val="FFFFFF" w:themeColor="background1"/>
                <w:spacing w:val="-3"/>
                <w:sz w:val="22"/>
                <w:szCs w:val="22"/>
              </w:rPr>
              <w:t>Circumstances</w:t>
            </w:r>
          </w:p>
        </w:tc>
      </w:tr>
      <w:tr w:rsidR="000466D8" w:rsidRPr="00691FD6" w14:paraId="5DBFB448" w14:textId="77777777" w:rsidTr="00FD4CEE">
        <w:trPr>
          <w:trHeight w:val="366"/>
        </w:trPr>
        <w:tc>
          <w:tcPr>
            <w:tcW w:w="5983" w:type="dxa"/>
          </w:tcPr>
          <w:p w14:paraId="51EB9023" w14:textId="77777777" w:rsidR="000466D8" w:rsidRPr="00FD4CEE" w:rsidRDefault="000466D8" w:rsidP="000466D8">
            <w:pPr>
              <w:suppressAutoHyphens/>
              <w:jc w:val="both"/>
              <w:rPr>
                <w:rFonts w:ascii="Arial" w:hAnsi="Arial" w:cs="Arial"/>
                <w:spacing w:val="-3"/>
                <w:sz w:val="22"/>
                <w:szCs w:val="22"/>
              </w:rPr>
            </w:pPr>
            <w:r w:rsidRPr="00FD4CEE">
              <w:rPr>
                <w:rFonts w:ascii="Arial" w:hAnsi="Arial" w:cs="Arial"/>
                <w:spacing w:val="-3"/>
                <w:sz w:val="22"/>
                <w:szCs w:val="22"/>
              </w:rPr>
              <w:t xml:space="preserve">Willing to apply for Disclosure and Barring Service clearance at Enhanced </w:t>
            </w:r>
            <w:proofErr w:type="gramStart"/>
            <w:r w:rsidRPr="00FD4CEE">
              <w:rPr>
                <w:rFonts w:ascii="Arial" w:hAnsi="Arial" w:cs="Arial"/>
                <w:spacing w:val="-3"/>
                <w:sz w:val="22"/>
                <w:szCs w:val="22"/>
              </w:rPr>
              <w:t>level  (</w:t>
            </w:r>
            <w:proofErr w:type="gramEnd"/>
            <w:r w:rsidRPr="00FD4CEE">
              <w:rPr>
                <w:rFonts w:ascii="Arial" w:hAnsi="Arial" w:cs="Arial"/>
                <w:spacing w:val="-3"/>
                <w:sz w:val="22"/>
                <w:szCs w:val="22"/>
              </w:rPr>
              <w:t>A/I)</w:t>
            </w:r>
          </w:p>
          <w:p w14:paraId="5505773D" w14:textId="77777777" w:rsidR="000466D8" w:rsidRPr="00FD4CEE" w:rsidRDefault="000466D8" w:rsidP="000466D8">
            <w:pPr>
              <w:suppressAutoHyphens/>
              <w:jc w:val="both"/>
              <w:rPr>
                <w:rFonts w:ascii="Arial" w:hAnsi="Arial" w:cs="Arial"/>
                <w:spacing w:val="-3"/>
                <w:sz w:val="22"/>
                <w:szCs w:val="22"/>
              </w:rPr>
            </w:pPr>
            <w:r w:rsidRPr="00FD4CEE">
              <w:rPr>
                <w:rFonts w:ascii="Arial" w:hAnsi="Arial" w:cs="Arial"/>
                <w:spacing w:val="-3"/>
                <w:sz w:val="22"/>
                <w:szCs w:val="22"/>
              </w:rPr>
              <w:t xml:space="preserve">Ability and willingness to work </w:t>
            </w:r>
            <w:proofErr w:type="gramStart"/>
            <w:r w:rsidRPr="00FD4CEE">
              <w:rPr>
                <w:rFonts w:ascii="Arial" w:hAnsi="Arial" w:cs="Arial"/>
                <w:spacing w:val="-3"/>
                <w:sz w:val="22"/>
                <w:szCs w:val="22"/>
              </w:rPr>
              <w:t>flexibly  (</w:t>
            </w:r>
            <w:proofErr w:type="gramEnd"/>
            <w:r w:rsidRPr="00FD4CEE">
              <w:rPr>
                <w:rFonts w:ascii="Arial" w:hAnsi="Arial" w:cs="Arial"/>
                <w:spacing w:val="-3"/>
                <w:sz w:val="22"/>
                <w:szCs w:val="22"/>
              </w:rPr>
              <w:t>I)</w:t>
            </w:r>
          </w:p>
          <w:p w14:paraId="4DBC47E9" w14:textId="77777777" w:rsidR="000466D8" w:rsidRPr="00FD4CEE" w:rsidRDefault="000466D8" w:rsidP="000466D8">
            <w:pPr>
              <w:tabs>
                <w:tab w:val="left" w:pos="-720"/>
              </w:tabs>
              <w:suppressAutoHyphens/>
              <w:rPr>
                <w:rFonts w:ascii="Arial" w:hAnsi="Arial" w:cs="Arial"/>
                <w:sz w:val="22"/>
                <w:szCs w:val="22"/>
              </w:rPr>
            </w:pPr>
            <w:r w:rsidRPr="00FD4CEE">
              <w:rPr>
                <w:rFonts w:ascii="Arial" w:hAnsi="Arial" w:cs="Arial"/>
                <w:sz w:val="22"/>
                <w:szCs w:val="22"/>
              </w:rPr>
              <w:t>Weekend and Bank holiday rota where applicable (I)</w:t>
            </w:r>
          </w:p>
          <w:p w14:paraId="4B1F8CF0" w14:textId="405C9812" w:rsidR="000466D8" w:rsidRPr="00FD4CEE" w:rsidRDefault="000466D8" w:rsidP="000466D8">
            <w:pPr>
              <w:tabs>
                <w:tab w:val="left" w:pos="-720"/>
              </w:tabs>
              <w:suppressAutoHyphens/>
              <w:rPr>
                <w:rFonts w:ascii="Arial" w:hAnsi="Arial" w:cs="Arial"/>
                <w:sz w:val="22"/>
                <w:szCs w:val="22"/>
              </w:rPr>
            </w:pPr>
            <w:r w:rsidRPr="00FD4CEE">
              <w:rPr>
                <w:rFonts w:ascii="Arial" w:hAnsi="Arial" w:cs="Arial"/>
                <w:sz w:val="22"/>
                <w:szCs w:val="22"/>
              </w:rPr>
              <w:t xml:space="preserve">External </w:t>
            </w:r>
            <w:r w:rsidR="00C429B7" w:rsidRPr="00FD4CEE">
              <w:rPr>
                <w:rFonts w:ascii="Arial" w:hAnsi="Arial" w:cs="Arial"/>
                <w:sz w:val="22"/>
                <w:szCs w:val="22"/>
              </w:rPr>
              <w:t>community</w:t>
            </w:r>
            <w:r w:rsidRPr="00FD4CEE">
              <w:rPr>
                <w:rFonts w:ascii="Arial" w:hAnsi="Arial" w:cs="Arial"/>
                <w:sz w:val="22"/>
                <w:szCs w:val="22"/>
              </w:rPr>
              <w:t xml:space="preserve"> </w:t>
            </w:r>
            <w:proofErr w:type="gramStart"/>
            <w:r w:rsidRPr="00FD4CEE">
              <w:rPr>
                <w:rFonts w:ascii="Arial" w:hAnsi="Arial" w:cs="Arial"/>
                <w:sz w:val="22"/>
                <w:szCs w:val="22"/>
              </w:rPr>
              <w:t>visits  (</w:t>
            </w:r>
            <w:proofErr w:type="gramEnd"/>
            <w:r w:rsidRPr="00FD4CEE">
              <w:rPr>
                <w:rFonts w:ascii="Arial" w:hAnsi="Arial" w:cs="Arial"/>
                <w:sz w:val="22"/>
                <w:szCs w:val="22"/>
              </w:rPr>
              <w:t>I)</w:t>
            </w:r>
          </w:p>
          <w:p w14:paraId="146E9E1E" w14:textId="0ACE207B" w:rsidR="000466D8" w:rsidRPr="00FD4CEE" w:rsidRDefault="000466D8" w:rsidP="000466D8">
            <w:pPr>
              <w:tabs>
                <w:tab w:val="left" w:pos="-720"/>
              </w:tabs>
              <w:suppressAutoHyphens/>
              <w:rPr>
                <w:rFonts w:ascii="Arial" w:hAnsi="Arial" w:cs="Arial"/>
                <w:sz w:val="22"/>
                <w:szCs w:val="22"/>
              </w:rPr>
            </w:pPr>
            <w:r w:rsidRPr="00FD4CEE">
              <w:rPr>
                <w:rFonts w:ascii="Arial" w:hAnsi="Arial" w:cs="Arial"/>
                <w:sz w:val="22"/>
                <w:szCs w:val="22"/>
              </w:rPr>
              <w:t xml:space="preserve">Evenings as required – </w:t>
            </w:r>
            <w:r w:rsidR="0045738C" w:rsidRPr="00FD4CEE">
              <w:rPr>
                <w:rFonts w:ascii="Arial" w:hAnsi="Arial" w:cs="Arial"/>
                <w:sz w:val="22"/>
                <w:szCs w:val="22"/>
              </w:rPr>
              <w:t xml:space="preserve">promotional events / </w:t>
            </w:r>
            <w:proofErr w:type="gramStart"/>
            <w:r w:rsidR="0045738C" w:rsidRPr="00FD4CEE">
              <w:rPr>
                <w:rFonts w:ascii="Arial" w:hAnsi="Arial" w:cs="Arial"/>
                <w:sz w:val="22"/>
                <w:szCs w:val="22"/>
              </w:rPr>
              <w:t>networking</w:t>
            </w:r>
            <w:r w:rsidRPr="00FD4CEE">
              <w:rPr>
                <w:rFonts w:ascii="Arial" w:hAnsi="Arial" w:cs="Arial"/>
                <w:sz w:val="22"/>
                <w:szCs w:val="22"/>
              </w:rPr>
              <w:t xml:space="preserve">  (</w:t>
            </w:r>
            <w:proofErr w:type="gramEnd"/>
            <w:r w:rsidRPr="00FD4CEE">
              <w:rPr>
                <w:rFonts w:ascii="Arial" w:hAnsi="Arial" w:cs="Arial"/>
                <w:sz w:val="22"/>
                <w:szCs w:val="22"/>
              </w:rPr>
              <w:t>I)</w:t>
            </w:r>
          </w:p>
          <w:p w14:paraId="4F8F40CE" w14:textId="72B4B0F3" w:rsidR="000466D8" w:rsidRPr="00FD4CEE" w:rsidRDefault="000466D8" w:rsidP="000466D8">
            <w:pPr>
              <w:suppressAutoHyphens/>
              <w:jc w:val="both"/>
              <w:rPr>
                <w:rFonts w:ascii="Arial" w:hAnsi="Arial" w:cs="Arial"/>
                <w:spacing w:val="-3"/>
                <w:sz w:val="22"/>
                <w:szCs w:val="22"/>
              </w:rPr>
            </w:pPr>
            <w:r w:rsidRPr="00FD4CEE">
              <w:rPr>
                <w:rFonts w:ascii="Arial" w:hAnsi="Arial" w:cs="Arial"/>
                <w:spacing w:val="-3"/>
                <w:sz w:val="22"/>
                <w:szCs w:val="22"/>
              </w:rPr>
              <w:t>Possess a current driving licence or willing to travel as required by other means (A/I)</w:t>
            </w:r>
          </w:p>
        </w:tc>
        <w:tc>
          <w:tcPr>
            <w:tcW w:w="4223"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DA3981">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DA3981" w:rsidRDefault="00A63814" w:rsidP="001C78B2">
            <w:pPr>
              <w:suppressAutoHyphens/>
              <w:jc w:val="both"/>
              <w:rPr>
                <w:rFonts w:ascii="Arial" w:hAnsi="Arial" w:cs="Arial"/>
                <w:b/>
                <w:color w:val="FFFFFF" w:themeColor="background1"/>
                <w:spacing w:val="-3"/>
                <w:szCs w:val="24"/>
              </w:rPr>
            </w:pPr>
            <w:r w:rsidRPr="00DA3981">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DA3981" w:rsidRDefault="00A63814" w:rsidP="001C78B2">
            <w:pPr>
              <w:suppressAutoHyphens/>
              <w:rPr>
                <w:rFonts w:ascii="Arial" w:hAnsi="Arial" w:cs="Arial"/>
                <w:b/>
                <w:color w:val="FFFFFF" w:themeColor="background1"/>
                <w:spacing w:val="-3"/>
                <w:szCs w:val="24"/>
              </w:rPr>
            </w:pPr>
            <w:r w:rsidRPr="00DA3981">
              <w:rPr>
                <w:rFonts w:ascii="Arial" w:hAnsi="Arial" w:cs="Arial"/>
                <w:b/>
                <w:color w:val="FFFFFF" w:themeColor="background1"/>
                <w:spacing w:val="-3"/>
                <w:szCs w:val="24"/>
              </w:rPr>
              <w:t>AREA OF WORK</w:t>
            </w:r>
          </w:p>
        </w:tc>
      </w:tr>
      <w:tr w:rsidR="000466D8" w:rsidRPr="00A63814" w14:paraId="7B4D6959" w14:textId="77777777" w:rsidTr="16BA3DAE">
        <w:tc>
          <w:tcPr>
            <w:tcW w:w="4709" w:type="dxa"/>
            <w:tcBorders>
              <w:top w:val="single" w:sz="6" w:space="0" w:color="auto"/>
              <w:left w:val="single" w:sz="6" w:space="0" w:color="auto"/>
              <w:bottom w:val="nil"/>
              <w:right w:val="single" w:sz="6" w:space="0" w:color="auto"/>
            </w:tcBorders>
          </w:tcPr>
          <w:p w14:paraId="39292616" w14:textId="77777777" w:rsidR="000466D8" w:rsidRPr="0093183D" w:rsidRDefault="000466D8" w:rsidP="000466D8">
            <w:pPr>
              <w:suppressAutoHyphens/>
              <w:jc w:val="center"/>
              <w:rPr>
                <w:rFonts w:ascii="Arial" w:hAnsi="Arial" w:cs="Arial"/>
                <w:spacing w:val="-3"/>
              </w:rPr>
            </w:pPr>
          </w:p>
          <w:p w14:paraId="0BB209D5" w14:textId="627E6364" w:rsidR="000466D8" w:rsidRPr="00A82791" w:rsidRDefault="0045738C" w:rsidP="000466D8">
            <w:pPr>
              <w:suppressAutoHyphens/>
              <w:jc w:val="center"/>
              <w:rPr>
                <w:rFonts w:ascii="Arial" w:hAnsi="Arial" w:cs="Arial"/>
                <w:spacing w:val="-3"/>
                <w:sz w:val="22"/>
                <w:szCs w:val="22"/>
              </w:rPr>
            </w:pPr>
            <w:r>
              <w:rPr>
                <w:rFonts w:ascii="Arial" w:hAnsi="Arial" w:cs="Arial"/>
                <w:spacing w:val="-3"/>
                <w:szCs w:val="24"/>
              </w:rPr>
              <w:t>Adult Skills Tutor (</w:t>
            </w:r>
            <w:r w:rsidR="004F14B1">
              <w:rPr>
                <w:rFonts w:ascii="Arial" w:hAnsi="Arial" w:cs="Arial"/>
                <w:spacing w:val="-3"/>
                <w:szCs w:val="24"/>
              </w:rPr>
              <w:t>Industry</w:t>
            </w:r>
            <w:r>
              <w:rPr>
                <w:rFonts w:ascii="Arial" w:hAnsi="Arial" w:cs="Arial"/>
                <w:spacing w:val="-3"/>
                <w:szCs w:val="24"/>
              </w:rPr>
              <w:t>)</w:t>
            </w:r>
          </w:p>
        </w:tc>
        <w:tc>
          <w:tcPr>
            <w:tcW w:w="4709" w:type="dxa"/>
            <w:tcBorders>
              <w:top w:val="single" w:sz="6" w:space="0" w:color="auto"/>
              <w:left w:val="single" w:sz="6" w:space="0" w:color="auto"/>
              <w:bottom w:val="nil"/>
              <w:right w:val="single" w:sz="6" w:space="0" w:color="auto"/>
            </w:tcBorders>
          </w:tcPr>
          <w:p w14:paraId="7357D35D" w14:textId="77777777" w:rsidR="000466D8" w:rsidRPr="0093183D" w:rsidRDefault="000466D8" w:rsidP="000466D8">
            <w:pPr>
              <w:suppressAutoHyphens/>
              <w:jc w:val="center"/>
              <w:rPr>
                <w:rFonts w:ascii="Arial" w:hAnsi="Arial" w:cs="Arial"/>
                <w:spacing w:val="-3"/>
              </w:rPr>
            </w:pPr>
          </w:p>
          <w:p w14:paraId="0B549C16" w14:textId="1C0321BF" w:rsidR="000466D8" w:rsidRDefault="0045738C" w:rsidP="000466D8">
            <w:pPr>
              <w:suppressAutoHyphens/>
              <w:jc w:val="center"/>
              <w:rPr>
                <w:rFonts w:ascii="Arial" w:hAnsi="Arial" w:cs="Arial"/>
                <w:spacing w:val="-3"/>
              </w:rPr>
            </w:pPr>
            <w:r>
              <w:rPr>
                <w:rFonts w:ascii="Arial" w:hAnsi="Arial" w:cs="Arial"/>
              </w:rPr>
              <w:t>Adult Skills</w:t>
            </w:r>
            <w:r w:rsidR="004F14B1">
              <w:rPr>
                <w:rFonts w:ascii="Arial" w:hAnsi="Arial" w:cs="Arial"/>
              </w:rPr>
              <w:t xml:space="preserve"> - Liverpool</w:t>
            </w:r>
          </w:p>
          <w:p w14:paraId="7DF4E37C" w14:textId="77777777" w:rsidR="000466D8" w:rsidRPr="00A82791" w:rsidRDefault="000466D8" w:rsidP="000466D8">
            <w:pPr>
              <w:suppressAutoHyphens/>
              <w:jc w:val="center"/>
              <w:rPr>
                <w:rFonts w:ascii="Arial" w:hAnsi="Arial" w:cs="Arial"/>
                <w:spacing w:val="-3"/>
                <w:sz w:val="22"/>
                <w:szCs w:val="22"/>
              </w:rPr>
            </w:pPr>
          </w:p>
        </w:tc>
      </w:tr>
      <w:tr w:rsidR="00DA491C" w:rsidRPr="00A63814" w14:paraId="46FE77B3" w14:textId="77777777" w:rsidTr="00DA3981">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DA3981" w:rsidRDefault="00DA491C" w:rsidP="00DA491C">
            <w:pPr>
              <w:suppressAutoHyphens/>
              <w:jc w:val="both"/>
              <w:rPr>
                <w:rFonts w:ascii="Arial" w:hAnsi="Arial" w:cs="Arial"/>
                <w:b/>
                <w:color w:val="FFFFFF" w:themeColor="background1"/>
                <w:spacing w:val="-3"/>
              </w:rPr>
            </w:pPr>
            <w:r w:rsidRPr="00DA3981">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DA3981" w:rsidRDefault="00DA491C" w:rsidP="00DA491C">
            <w:pPr>
              <w:pStyle w:val="Heading1"/>
              <w:jc w:val="left"/>
              <w:rPr>
                <w:rFonts w:ascii="Arial" w:hAnsi="Arial" w:cs="Arial"/>
                <w:color w:val="FFFFFF" w:themeColor="background1"/>
                <w:szCs w:val="24"/>
                <w:u w:val="none"/>
              </w:rPr>
            </w:pPr>
            <w:r w:rsidRPr="00DA3981">
              <w:rPr>
                <w:rFonts w:ascii="Arial" w:hAnsi="Arial" w:cs="Arial"/>
                <w:color w:val="FFFFFF" w:themeColor="background1"/>
                <w:szCs w:val="24"/>
                <w:u w:val="none"/>
              </w:rPr>
              <w:t>HOURS OF WORK</w:t>
            </w:r>
          </w:p>
        </w:tc>
      </w:tr>
      <w:tr w:rsidR="00DA491C" w:rsidRPr="00A63814" w14:paraId="4999FE65" w14:textId="77777777" w:rsidTr="16BA3DAE">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53CF1046" w14:textId="033C3462" w:rsidR="00EE6239" w:rsidRPr="004E5313" w:rsidRDefault="00EE6239" w:rsidP="00EE6239">
            <w:pPr>
              <w:suppressAutoHyphens/>
              <w:jc w:val="center"/>
              <w:rPr>
                <w:rFonts w:ascii="Arial" w:hAnsi="Arial" w:cs="Arial"/>
                <w:spacing w:val="-3"/>
                <w:szCs w:val="24"/>
              </w:rPr>
            </w:pPr>
            <w:r>
              <w:rPr>
                <w:rFonts w:ascii="Arial" w:hAnsi="Arial" w:cs="Arial"/>
                <w:sz w:val="22"/>
                <w:szCs w:val="22"/>
              </w:rPr>
              <w:t>Band 3 / 4 (Teaching Qualification, Relevant External Assessor Qualifications or Significant Industry Experience required to progress to Band 4)</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2DB032FB" w:rsidR="00DA491C" w:rsidRPr="004E5313" w:rsidRDefault="08E3FD58" w:rsidP="00DA491C">
            <w:pPr>
              <w:jc w:val="center"/>
              <w:rPr>
                <w:rFonts w:ascii="Arial" w:hAnsi="Arial" w:cs="Arial"/>
                <w:sz w:val="22"/>
                <w:szCs w:val="22"/>
              </w:rPr>
            </w:pPr>
            <w:r w:rsidRPr="16BA3DAE">
              <w:rPr>
                <w:rFonts w:ascii="Arial" w:hAnsi="Arial" w:cs="Arial"/>
                <w:sz w:val="22"/>
                <w:szCs w:val="22"/>
              </w:rPr>
              <w:t>37</w:t>
            </w:r>
            <w:r w:rsidR="00DA491C" w:rsidRPr="16BA3DAE">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DA3981">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DA3981" w:rsidRDefault="00DA491C" w:rsidP="00DA491C">
            <w:pPr>
              <w:pStyle w:val="Heading1"/>
              <w:jc w:val="left"/>
              <w:rPr>
                <w:rFonts w:ascii="Arial" w:hAnsi="Arial" w:cs="Arial"/>
                <w:color w:val="FFFFFF" w:themeColor="background1"/>
                <w:szCs w:val="24"/>
                <w:u w:val="none"/>
              </w:rPr>
            </w:pPr>
            <w:r w:rsidRPr="00DA3981">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DA3981" w:rsidRDefault="00DA491C" w:rsidP="00DA491C">
            <w:pPr>
              <w:pStyle w:val="Heading1"/>
              <w:jc w:val="left"/>
              <w:rPr>
                <w:rFonts w:ascii="Arial" w:hAnsi="Arial" w:cs="Arial"/>
                <w:color w:val="FFFFFF" w:themeColor="background1"/>
                <w:szCs w:val="24"/>
                <w:u w:val="none"/>
              </w:rPr>
            </w:pPr>
            <w:r w:rsidRPr="00DA3981">
              <w:rPr>
                <w:rFonts w:ascii="Arial" w:hAnsi="Arial" w:cs="Arial"/>
                <w:color w:val="FFFFFF" w:themeColor="background1"/>
                <w:szCs w:val="24"/>
                <w:u w:val="none"/>
              </w:rPr>
              <w:t>PENSION</w:t>
            </w:r>
          </w:p>
        </w:tc>
      </w:tr>
      <w:tr w:rsidR="00DA491C" w:rsidRPr="00A63814" w14:paraId="29F3E8DD" w14:textId="77777777" w:rsidTr="16BA3DAE">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4FCF570F" w14:textId="5527B758" w:rsidR="00F853D9" w:rsidRPr="004E5313" w:rsidRDefault="00DA491C" w:rsidP="00F853D9">
            <w:pPr>
              <w:suppressAutoHyphens/>
              <w:jc w:val="center"/>
              <w:rPr>
                <w:rFonts w:ascii="Arial" w:hAnsi="Arial" w:cs="Arial"/>
                <w:spacing w:val="-3"/>
                <w:szCs w:val="24"/>
              </w:rPr>
            </w:pPr>
            <w:r w:rsidRPr="004E5313">
              <w:rPr>
                <w:rFonts w:ascii="Arial" w:hAnsi="Arial" w:cs="Arial"/>
                <w:spacing w:val="-3"/>
                <w:sz w:val="22"/>
                <w:szCs w:val="18"/>
              </w:rPr>
              <w:t>32 days to include up to 5 days t</w:t>
            </w:r>
            <w:r w:rsidRPr="004E5313">
              <w:rPr>
                <w:rFonts w:ascii="Arial" w:hAnsi="Arial" w:cs="Arial"/>
                <w:spacing w:val="-3"/>
                <w:sz w:val="22"/>
                <w:szCs w:val="22"/>
              </w:rPr>
              <w:t>o be taken between Christmas and New Year</w:t>
            </w:r>
            <w:r w:rsidR="00F853D9">
              <w:rPr>
                <w:rFonts w:ascii="Arial" w:hAnsi="Arial" w:cs="Arial"/>
                <w:spacing w:val="-3"/>
                <w:sz w:val="22"/>
                <w:szCs w:val="22"/>
              </w:rPr>
              <w:t xml:space="preserve"> -</w:t>
            </w:r>
            <w:r w:rsidR="00F853D9">
              <w:rPr>
                <w:rFonts w:ascii="Arial" w:hAnsi="Arial" w:cs="Arial"/>
                <w:spacing w:val="-3"/>
                <w:szCs w:val="24"/>
              </w:rPr>
              <w:t>(pro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47030C3D" w14:textId="24102D5F" w:rsidR="00F853D9" w:rsidRPr="004F14B1" w:rsidRDefault="66DC27EF" w:rsidP="00F853D9">
            <w:pPr>
              <w:suppressAutoHyphens/>
              <w:jc w:val="center"/>
              <w:rPr>
                <w:rFonts w:ascii="Arial" w:eastAsia="Arial" w:hAnsi="Arial" w:cs="Arial"/>
                <w:color w:val="000000" w:themeColor="text1"/>
                <w:sz w:val="22"/>
                <w:szCs w:val="22"/>
              </w:rPr>
            </w:pPr>
            <w:r w:rsidRPr="004F14B1">
              <w:rPr>
                <w:rFonts w:ascii="Arial" w:eastAsia="Arial" w:hAnsi="Arial" w:cs="Arial"/>
                <w:color w:val="000000" w:themeColor="text1"/>
                <w:sz w:val="22"/>
                <w:szCs w:val="22"/>
              </w:rPr>
              <w:t xml:space="preserve">You will automatically become a member of the </w:t>
            </w:r>
          </w:p>
          <w:p w14:paraId="5AF95414" w14:textId="77777777" w:rsidR="00F853D9" w:rsidRPr="004F14B1" w:rsidRDefault="00F853D9" w:rsidP="00F853D9">
            <w:pPr>
              <w:pStyle w:val="Heading2"/>
              <w:spacing w:line="228" w:lineRule="auto"/>
              <w:jc w:val="center"/>
              <w:rPr>
                <w:rFonts w:ascii="Arial" w:eastAsia="Arial" w:hAnsi="Arial" w:cs="Arial"/>
                <w:color w:val="000000" w:themeColor="text1"/>
                <w:sz w:val="22"/>
                <w:szCs w:val="22"/>
              </w:rPr>
            </w:pPr>
            <w:r w:rsidRPr="004F14B1">
              <w:rPr>
                <w:rFonts w:ascii="Arial" w:eastAsia="Arial" w:hAnsi="Arial" w:cs="Arial"/>
                <w:color w:val="000000" w:themeColor="text1"/>
                <w:sz w:val="22"/>
                <w:szCs w:val="22"/>
              </w:rPr>
              <w:t>Teachers’ Pension Scheme</w:t>
            </w:r>
          </w:p>
          <w:p w14:paraId="00229577" w14:textId="77777777" w:rsidR="00F853D9" w:rsidRPr="004F14B1" w:rsidRDefault="00F853D9" w:rsidP="00F853D9">
            <w:pPr>
              <w:rPr>
                <w:rFonts w:ascii="Arial" w:eastAsia="Arial" w:hAnsi="Arial" w:cs="Arial"/>
                <w:sz w:val="22"/>
                <w:szCs w:val="22"/>
                <w:lang w:val="en-US"/>
              </w:rPr>
            </w:pPr>
          </w:p>
          <w:p w14:paraId="4BC5545C" w14:textId="537CCD7A" w:rsidR="00F853D9" w:rsidRPr="004F14B1" w:rsidRDefault="00F853D9" w:rsidP="00F853D9">
            <w:pPr>
              <w:rPr>
                <w:rFonts w:ascii="Arial" w:eastAsia="Arial" w:hAnsi="Arial" w:cs="Arial"/>
                <w:sz w:val="22"/>
                <w:szCs w:val="22"/>
                <w:lang w:val="en-US"/>
              </w:rPr>
            </w:pPr>
            <w:r w:rsidRPr="004F14B1">
              <w:rPr>
                <w:rFonts w:ascii="Arial" w:eastAsia="Arial" w:hAnsi="Arial" w:cs="Arial"/>
                <w:sz w:val="22"/>
                <w:szCs w:val="22"/>
                <w:lang w:val="en-US"/>
              </w:rPr>
              <w:t xml:space="preserve">Our latest Employee and Employer contribution rates can be found on the People Team pages of our staff intranet. </w:t>
            </w:r>
          </w:p>
          <w:p w14:paraId="78B90773" w14:textId="77777777" w:rsidR="00F853D9" w:rsidRPr="004F14B1" w:rsidRDefault="00F853D9" w:rsidP="00F853D9">
            <w:pPr>
              <w:suppressAutoHyphens/>
              <w:jc w:val="center"/>
              <w:rPr>
                <w:rFonts w:ascii="Arial" w:eastAsia="Arial" w:hAnsi="Arial" w:cs="Arial"/>
                <w:color w:val="000000" w:themeColor="text1"/>
                <w:spacing w:val="-3"/>
                <w:sz w:val="22"/>
                <w:szCs w:val="22"/>
                <w:lang w:val="en-US"/>
              </w:rPr>
            </w:pPr>
          </w:p>
          <w:p w14:paraId="0AE08549" w14:textId="77777777" w:rsidR="00F853D9" w:rsidRPr="004F14B1" w:rsidRDefault="00F853D9" w:rsidP="00F853D9">
            <w:pPr>
              <w:suppressAutoHyphens/>
              <w:jc w:val="center"/>
              <w:rPr>
                <w:rFonts w:ascii="Arial" w:eastAsia="Arial" w:hAnsi="Arial" w:cs="Arial"/>
                <w:color w:val="000000" w:themeColor="text1"/>
                <w:spacing w:val="-3"/>
                <w:sz w:val="22"/>
                <w:szCs w:val="22"/>
                <w:lang w:val="en-US"/>
              </w:rPr>
            </w:pPr>
          </w:p>
          <w:p w14:paraId="586D61B3" w14:textId="613EA138" w:rsidR="00F853D9" w:rsidRPr="004F14B1" w:rsidRDefault="00F853D9" w:rsidP="00F853D9">
            <w:pPr>
              <w:suppressAutoHyphens/>
              <w:jc w:val="center"/>
              <w:rPr>
                <w:rFonts w:ascii="Arial" w:eastAsia="Arial" w:hAnsi="Arial" w:cs="Arial"/>
                <w:color w:val="000000" w:themeColor="text1"/>
                <w:spacing w:val="-3"/>
                <w:sz w:val="22"/>
                <w:szCs w:val="22"/>
                <w:lang w:val="en-US"/>
              </w:rPr>
            </w:pPr>
          </w:p>
        </w:tc>
      </w:tr>
      <w:tr w:rsidR="00DA491C" w:rsidRPr="00A63814" w14:paraId="0DAFAF57" w14:textId="77777777" w:rsidTr="00DA3981">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DA3981" w:rsidRDefault="00DA491C" w:rsidP="00DA491C">
            <w:pPr>
              <w:pStyle w:val="Heading1"/>
              <w:jc w:val="left"/>
              <w:rPr>
                <w:rFonts w:ascii="Arial" w:hAnsi="Arial" w:cs="Arial"/>
                <w:color w:val="FFFFFF" w:themeColor="background1"/>
                <w:szCs w:val="24"/>
                <w:u w:val="none"/>
              </w:rPr>
            </w:pPr>
            <w:r w:rsidRPr="00DA3981">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DA3981" w:rsidRDefault="00DA491C" w:rsidP="00DA491C">
            <w:pPr>
              <w:pStyle w:val="Heading1"/>
              <w:jc w:val="left"/>
              <w:rPr>
                <w:rFonts w:ascii="Arial" w:hAnsi="Arial" w:cs="Arial"/>
                <w:color w:val="FFFFFF" w:themeColor="background1"/>
                <w:sz w:val="22"/>
                <w:szCs w:val="22"/>
                <w:u w:val="none"/>
              </w:rPr>
            </w:pPr>
            <w:r w:rsidRPr="00DA3981">
              <w:rPr>
                <w:rFonts w:ascii="Arial" w:hAnsi="Arial" w:cs="Arial"/>
                <w:color w:val="FFFFFF" w:themeColor="background1"/>
                <w:sz w:val="22"/>
                <w:szCs w:val="22"/>
                <w:u w:val="none"/>
              </w:rPr>
              <w:t>DRESS CODE</w:t>
            </w:r>
          </w:p>
        </w:tc>
      </w:tr>
      <w:tr w:rsidR="00DA491C" w:rsidRPr="00A63814" w14:paraId="213A8A67" w14:textId="77777777" w:rsidTr="16BA3DAE">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894D6D" w:rsidRDefault="00DA491C" w:rsidP="00DA491C">
            <w:pPr>
              <w:jc w:val="center"/>
              <w:rPr>
                <w:rFonts w:ascii="Arial" w:hAnsi="Arial" w:cs="Arial"/>
                <w:b/>
                <w:szCs w:val="24"/>
              </w:rPr>
            </w:pPr>
          </w:p>
          <w:p w14:paraId="4D5BE957" w14:textId="77777777" w:rsidR="00DA491C" w:rsidRPr="00894D6D" w:rsidRDefault="00DA491C" w:rsidP="00DA491C">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14:paraId="6E1831B3" w14:textId="77777777" w:rsidR="00DA491C" w:rsidRPr="00894D6D" w:rsidRDefault="00DA491C" w:rsidP="00DA491C">
            <w:pPr>
              <w:pStyle w:val="Heading1"/>
              <w:jc w:val="left"/>
              <w:rPr>
                <w:rFonts w:ascii="Arial" w:hAnsi="Arial" w:cs="Arial"/>
                <w:szCs w:val="24"/>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4F14B1" w:rsidRDefault="00DA491C" w:rsidP="00DA491C">
            <w:pPr>
              <w:jc w:val="center"/>
              <w:rPr>
                <w:rFonts w:ascii="Arial" w:hAnsi="Arial" w:cs="Arial"/>
                <w:b/>
                <w:sz w:val="22"/>
                <w:szCs w:val="22"/>
                <w:u w:val="single"/>
              </w:rPr>
            </w:pPr>
          </w:p>
          <w:p w14:paraId="04307C72" w14:textId="77777777" w:rsidR="00DA491C" w:rsidRPr="004F14B1" w:rsidRDefault="00DA491C" w:rsidP="00DA491C">
            <w:pPr>
              <w:jc w:val="center"/>
              <w:rPr>
                <w:rFonts w:ascii="Arial" w:hAnsi="Arial" w:cs="Arial"/>
                <w:sz w:val="22"/>
                <w:szCs w:val="22"/>
              </w:rPr>
            </w:pPr>
            <w:r w:rsidRPr="004F14B1">
              <w:rPr>
                <w:rFonts w:ascii="Arial" w:hAnsi="Arial" w:cs="Arial"/>
                <w:sz w:val="22"/>
                <w:szCs w:val="22"/>
              </w:rPr>
              <w:t>All post holders are expected to be of a professional and presentable appearance as per Learning Area Standards.</w:t>
            </w:r>
          </w:p>
          <w:p w14:paraId="539AB6B7" w14:textId="77777777" w:rsidR="00DA491C" w:rsidRPr="004F14B1" w:rsidRDefault="00DA491C" w:rsidP="00DA491C">
            <w:pPr>
              <w:jc w:val="center"/>
              <w:rPr>
                <w:rFonts w:ascii="Arial" w:hAnsi="Arial" w:cs="Arial"/>
                <w:sz w:val="22"/>
                <w:szCs w:val="22"/>
              </w:rPr>
            </w:pPr>
            <w:r w:rsidRPr="004F14B1">
              <w:rPr>
                <w:rFonts w:ascii="Arial" w:hAnsi="Arial" w:cs="Arial"/>
                <w:sz w:val="22"/>
                <w:szCs w:val="22"/>
              </w:rPr>
              <w:t>Refer to Staff Professional Code of Conduct</w:t>
            </w:r>
          </w:p>
        </w:tc>
      </w:tr>
      <w:tr w:rsidR="00DA491C" w:rsidRPr="00A63814" w14:paraId="0262291B" w14:textId="77777777" w:rsidTr="00DA3981">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DA3981" w:rsidRDefault="00DA491C" w:rsidP="00DA491C">
            <w:pPr>
              <w:pStyle w:val="Heading1"/>
              <w:jc w:val="left"/>
              <w:rPr>
                <w:rFonts w:ascii="Arial" w:hAnsi="Arial" w:cs="Arial"/>
                <w:color w:val="FFFFFF" w:themeColor="background1"/>
                <w:sz w:val="22"/>
                <w:szCs w:val="22"/>
                <w:u w:val="none"/>
              </w:rPr>
            </w:pPr>
            <w:r w:rsidRPr="00DA3981">
              <w:rPr>
                <w:rFonts w:ascii="Arial" w:hAnsi="Arial" w:cs="Arial"/>
                <w:color w:val="FFFFFF" w:themeColor="background1"/>
                <w:sz w:val="22"/>
                <w:szCs w:val="22"/>
                <w:u w:val="none"/>
              </w:rPr>
              <w:t>REFERENCES / MEDICAL CLEARANCE / DISCLOSURE</w:t>
            </w:r>
          </w:p>
        </w:tc>
      </w:tr>
      <w:tr w:rsidR="00DA491C" w:rsidRPr="00A63814" w14:paraId="3F634E00" w14:textId="77777777" w:rsidTr="16BA3DAE">
        <w:tc>
          <w:tcPr>
            <w:tcW w:w="9418" w:type="dxa"/>
            <w:gridSpan w:val="2"/>
            <w:tcBorders>
              <w:top w:val="nil"/>
              <w:left w:val="single" w:sz="6" w:space="0" w:color="auto"/>
              <w:bottom w:val="single" w:sz="6" w:space="0" w:color="auto"/>
              <w:right w:val="single" w:sz="6" w:space="0" w:color="auto"/>
            </w:tcBorders>
          </w:tcPr>
          <w:p w14:paraId="2CB62FB3" w14:textId="77777777" w:rsidR="00DA491C" w:rsidRPr="004F14B1" w:rsidRDefault="00DA491C" w:rsidP="00DA491C">
            <w:pPr>
              <w:pStyle w:val="BodyText"/>
              <w:jc w:val="center"/>
              <w:rPr>
                <w:rFonts w:ascii="Arial" w:hAnsi="Arial" w:cs="Arial"/>
                <w:sz w:val="22"/>
                <w:szCs w:val="22"/>
              </w:rPr>
            </w:pPr>
            <w:r w:rsidRPr="004F14B1">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4F14B1" w:rsidRDefault="00DA491C" w:rsidP="00DA491C">
            <w:pPr>
              <w:pStyle w:val="BodyText"/>
              <w:jc w:val="center"/>
              <w:rPr>
                <w:rFonts w:ascii="Arial" w:hAnsi="Arial" w:cs="Arial"/>
                <w:sz w:val="22"/>
                <w:szCs w:val="22"/>
              </w:rPr>
            </w:pPr>
            <w:r w:rsidRPr="004F14B1">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4F14B1" w:rsidRDefault="00DA491C" w:rsidP="00DA491C">
            <w:pPr>
              <w:pStyle w:val="BodyText"/>
              <w:jc w:val="center"/>
              <w:rPr>
                <w:rFonts w:ascii="Arial" w:hAnsi="Arial" w:cs="Arial"/>
                <w:sz w:val="22"/>
                <w:szCs w:val="22"/>
              </w:rPr>
            </w:pPr>
            <w:r w:rsidRPr="004F14B1">
              <w:rPr>
                <w:rFonts w:ascii="Arial" w:hAnsi="Arial" w:cs="Arial"/>
                <w:sz w:val="22"/>
                <w:szCs w:val="22"/>
              </w:rPr>
              <w:t xml:space="preserve">Should your application be successful you will be sent further details via email from </w:t>
            </w:r>
            <w:proofErr w:type="spellStart"/>
            <w:r w:rsidRPr="004F14B1">
              <w:rPr>
                <w:rFonts w:ascii="Arial" w:hAnsi="Arial" w:cs="Arial"/>
                <w:sz w:val="22"/>
                <w:szCs w:val="22"/>
              </w:rPr>
              <w:t>eSafeguarding</w:t>
            </w:r>
            <w:proofErr w:type="spellEnd"/>
            <w:r w:rsidRPr="004F14B1">
              <w:rPr>
                <w:rFonts w:ascii="Arial" w:hAnsi="Arial" w:cs="Arial"/>
                <w:sz w:val="22"/>
                <w:szCs w:val="22"/>
              </w:rPr>
              <w:t>. They are the Registered Umbrella Body we have chosen to complete the Disclosure and Barring Service (DBS) process on your behalf.</w:t>
            </w:r>
          </w:p>
          <w:p w14:paraId="31126E5D" w14:textId="77777777" w:rsidR="00DA491C" w:rsidRPr="004F14B1" w:rsidRDefault="00DA491C" w:rsidP="00DA491C">
            <w:pPr>
              <w:pStyle w:val="BodyText"/>
              <w:jc w:val="center"/>
              <w:rPr>
                <w:rFonts w:ascii="Arial" w:hAnsi="Arial" w:cs="Arial"/>
                <w:sz w:val="22"/>
                <w:szCs w:val="22"/>
              </w:rPr>
            </w:pPr>
          </w:p>
          <w:p w14:paraId="00655A39" w14:textId="56A63FD8" w:rsidR="00DA491C" w:rsidRPr="004F14B1" w:rsidRDefault="00DA491C" w:rsidP="00DA491C">
            <w:pPr>
              <w:pStyle w:val="BodyText"/>
              <w:jc w:val="center"/>
              <w:rPr>
                <w:rFonts w:ascii="Arial" w:hAnsi="Arial" w:cs="Arial"/>
                <w:sz w:val="22"/>
                <w:szCs w:val="22"/>
              </w:rPr>
            </w:pPr>
            <w:r w:rsidRPr="004F14B1">
              <w:rPr>
                <w:rFonts w:ascii="Arial" w:hAnsi="Arial" w:cs="Arial"/>
                <w:sz w:val="22"/>
                <w:szCs w:val="22"/>
              </w:rPr>
              <w:t xml:space="preserve">Please note that all new employees of the College will be required to pay for their DBS check via </w:t>
            </w:r>
            <w:proofErr w:type="spellStart"/>
            <w:r w:rsidRPr="004F14B1">
              <w:rPr>
                <w:rFonts w:ascii="Arial" w:hAnsi="Arial" w:cs="Arial"/>
                <w:sz w:val="22"/>
                <w:szCs w:val="22"/>
              </w:rPr>
              <w:t>eSafeguarding</w:t>
            </w:r>
            <w:proofErr w:type="spellEnd"/>
            <w:r w:rsidRPr="004F14B1">
              <w:rPr>
                <w:rFonts w:ascii="Arial" w:hAnsi="Arial" w:cs="Arial"/>
                <w:sz w:val="22"/>
                <w:szCs w:val="22"/>
              </w:rPr>
              <w:t xml:space="preserve"> at the time of application (at present £</w:t>
            </w:r>
            <w:r w:rsidR="00223005" w:rsidRPr="004F14B1">
              <w:rPr>
                <w:rFonts w:ascii="Arial" w:hAnsi="Arial" w:cs="Arial"/>
                <w:sz w:val="22"/>
                <w:szCs w:val="22"/>
              </w:rPr>
              <w:t>49</w:t>
            </w:r>
            <w:r w:rsidRPr="004F14B1">
              <w:rPr>
                <w:rFonts w:ascii="Arial" w:hAnsi="Arial" w:cs="Arial"/>
                <w:sz w:val="22"/>
                <w:szCs w:val="22"/>
              </w:rPr>
              <w:t>.</w:t>
            </w:r>
            <w:r w:rsidR="00223005" w:rsidRPr="004F14B1">
              <w:rPr>
                <w:rFonts w:ascii="Arial" w:hAnsi="Arial" w:cs="Arial"/>
                <w:sz w:val="22"/>
                <w:szCs w:val="22"/>
              </w:rPr>
              <w:t>5</w:t>
            </w:r>
            <w:r w:rsidRPr="004F14B1">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0D574062">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00DA3981">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DA3981" w:rsidRDefault="00F36CF7" w:rsidP="00E753EB">
            <w:pPr>
              <w:keepNext/>
              <w:outlineLvl w:val="0"/>
              <w:rPr>
                <w:rFonts w:ascii="Arial" w:hAnsi="Arial" w:cs="Arial"/>
                <w:b/>
                <w:color w:val="FFFFFF" w:themeColor="background1"/>
                <w:szCs w:val="24"/>
                <w:lang w:val="en-US"/>
              </w:rPr>
            </w:pPr>
            <w:r w:rsidRPr="00DA3981">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DA3981" w:rsidRDefault="00F36CF7" w:rsidP="00E753EB">
            <w:pPr>
              <w:outlineLvl w:val="2"/>
              <w:rPr>
                <w:rFonts w:ascii="Arial" w:hAnsi="Arial" w:cs="Arial"/>
                <w:b/>
                <w:bCs/>
                <w:color w:val="FFFFFF" w:themeColor="background1"/>
                <w:szCs w:val="24"/>
                <w:lang w:val="en" w:eastAsia="en-GB"/>
              </w:rPr>
            </w:pPr>
            <w:r w:rsidRPr="00DA3981">
              <w:rPr>
                <w:rFonts w:ascii="Arial" w:hAnsi="Arial" w:cs="Arial"/>
                <w:b/>
                <w:bCs/>
                <w:color w:val="FFFFFF" w:themeColor="background1"/>
                <w:szCs w:val="24"/>
                <w:lang w:val="en" w:eastAsia="en-GB"/>
              </w:rPr>
              <w:t>HOW TO REGISTER</w:t>
            </w:r>
          </w:p>
        </w:tc>
      </w:tr>
      <w:tr w:rsidR="00F36CF7" w:rsidRPr="00F57875" w14:paraId="2C589D2E" w14:textId="77777777" w:rsidTr="0D574062">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F36CF7">
            <w:pPr>
              <w:numPr>
                <w:ilvl w:val="0"/>
                <w:numId w:val="56"/>
              </w:numPr>
              <w:jc w:val="both"/>
              <w:rPr>
                <w:rFonts w:ascii="Arial" w:hAnsi="Arial" w:cs="Arial"/>
                <w:szCs w:val="24"/>
                <w:lang w:val="en" w:eastAsia="en-GB"/>
              </w:rPr>
            </w:pPr>
            <w:proofErr w:type="gramStart"/>
            <w:r w:rsidRPr="00F57875">
              <w:rPr>
                <w:rFonts w:ascii="Arial" w:hAnsi="Arial" w:cs="Arial"/>
                <w:szCs w:val="24"/>
                <w:lang w:val="en" w:eastAsia="en-GB"/>
              </w:rPr>
              <w:t>Saves you</w:t>
            </w:r>
            <w:proofErr w:type="gramEnd"/>
            <w:r w:rsidRPr="00F57875">
              <w:rPr>
                <w:rFonts w:ascii="Arial" w:hAnsi="Arial" w:cs="Arial"/>
                <w:szCs w:val="24"/>
                <w:lang w:val="en" w:eastAsia="en-GB"/>
              </w:rPr>
              <w:t xml:space="preserve">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F36CF7">
            <w:pPr>
              <w:numPr>
                <w:ilvl w:val="0"/>
                <w:numId w:val="56"/>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F36CF7">
            <w:pPr>
              <w:numPr>
                <w:ilvl w:val="0"/>
                <w:numId w:val="56"/>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F36CF7">
            <w:pPr>
              <w:numPr>
                <w:ilvl w:val="0"/>
                <w:numId w:val="56"/>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00F36CF7">
            <w:pPr>
              <w:numPr>
                <w:ilvl w:val="0"/>
                <w:numId w:val="56"/>
              </w:numPr>
              <w:jc w:val="both"/>
              <w:rPr>
                <w:rFonts w:ascii="Arial" w:hAnsi="Arial" w:cs="Arial"/>
                <w:szCs w:val="24"/>
                <w:lang w:val="en" w:eastAsia="en-GB"/>
              </w:rPr>
            </w:pPr>
            <w:r w:rsidRPr="00F57875">
              <w:rPr>
                <w:rFonts w:ascii="Arial" w:hAnsi="Arial" w:cs="Arial"/>
                <w:szCs w:val="24"/>
                <w:lang w:val="en" w:eastAsia="en-GB"/>
              </w:rPr>
              <w:t>Get ahead of the rest and apply for jobs DBS pre checked</w:t>
            </w:r>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w:t>
            </w:r>
            <w:proofErr w:type="gramStart"/>
            <w:r w:rsidRPr="00F57875">
              <w:rPr>
                <w:rFonts w:ascii="Arial" w:hAnsi="Arial" w:cs="Arial"/>
                <w:szCs w:val="24"/>
                <w:lang w:val="en" w:eastAsia="en-GB"/>
              </w:rPr>
              <w:t>certificate</w:t>
            </w:r>
            <w:proofErr w:type="gramEnd"/>
            <w:r w:rsidRPr="00F57875">
              <w:rPr>
                <w:rFonts w:ascii="Arial" w:hAnsi="Arial" w:cs="Arial"/>
                <w:szCs w:val="24"/>
                <w:lang w:val="en" w:eastAsia="en-GB"/>
              </w:rPr>
              <w:t xml:space="preserv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00DA3981">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DA3981" w:rsidRDefault="00F36CF7" w:rsidP="00E753EB">
            <w:pPr>
              <w:keepNext/>
              <w:jc w:val="center"/>
              <w:outlineLvl w:val="0"/>
              <w:rPr>
                <w:rFonts w:ascii="Arial" w:hAnsi="Arial" w:cs="Arial"/>
                <w:b/>
                <w:color w:val="FFFFFF" w:themeColor="background1"/>
                <w:szCs w:val="24"/>
                <w:lang w:val="en-US"/>
              </w:rPr>
            </w:pPr>
            <w:r w:rsidRPr="00DA3981">
              <w:rPr>
                <w:rFonts w:ascii="Arial" w:hAnsi="Arial" w:cs="Arial"/>
                <w:b/>
                <w:bCs/>
                <w:color w:val="FFFFFF" w:themeColor="background1"/>
                <w:szCs w:val="24"/>
                <w:lang w:val="en" w:eastAsia="en-GB"/>
              </w:rPr>
              <w:t>WHAT YOU GET</w:t>
            </w:r>
          </w:p>
        </w:tc>
      </w:tr>
      <w:tr w:rsidR="00F36CF7" w:rsidRPr="00F57875" w14:paraId="3FE0E662" w14:textId="77777777" w:rsidTr="0D57406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F36CF7">
            <w:pPr>
              <w:numPr>
                <w:ilvl w:val="0"/>
                <w:numId w:val="55"/>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F36CF7">
            <w:pPr>
              <w:numPr>
                <w:ilvl w:val="0"/>
                <w:numId w:val="55"/>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F36CF7">
            <w:pPr>
              <w:numPr>
                <w:ilvl w:val="0"/>
                <w:numId w:val="55"/>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Default="000A6D8A" w:rsidP="005E01A1">
      <w:pPr>
        <w:suppressAutoHyphens/>
        <w:jc w:val="both"/>
      </w:pPr>
    </w:p>
    <w:p w14:paraId="40321899" w14:textId="77777777" w:rsidR="005535C0" w:rsidRPr="005535C0" w:rsidRDefault="005535C0" w:rsidP="005535C0"/>
    <w:p w14:paraId="130C1464" w14:textId="77777777" w:rsidR="005535C0" w:rsidRPr="005535C0" w:rsidRDefault="005535C0" w:rsidP="005535C0"/>
    <w:p w14:paraId="5C03B10A" w14:textId="77777777" w:rsidR="005535C0" w:rsidRPr="005535C0" w:rsidRDefault="005535C0" w:rsidP="005535C0"/>
    <w:p w14:paraId="1BAA98C4" w14:textId="77777777" w:rsidR="005535C0" w:rsidRPr="005535C0" w:rsidRDefault="005535C0" w:rsidP="005535C0"/>
    <w:p w14:paraId="4B84040A" w14:textId="77777777" w:rsidR="005535C0" w:rsidRPr="005535C0" w:rsidRDefault="005535C0" w:rsidP="005535C0"/>
    <w:p w14:paraId="4BFE8576" w14:textId="77777777" w:rsidR="005535C0" w:rsidRPr="005535C0" w:rsidRDefault="005535C0" w:rsidP="005535C0"/>
    <w:p w14:paraId="493DA008" w14:textId="77777777" w:rsidR="005535C0" w:rsidRDefault="005535C0" w:rsidP="005535C0"/>
    <w:p w14:paraId="6709DBFC" w14:textId="00494B69" w:rsidR="005535C0" w:rsidRPr="005535C0" w:rsidRDefault="005535C0" w:rsidP="005535C0">
      <w:pPr>
        <w:tabs>
          <w:tab w:val="left" w:pos="945"/>
        </w:tabs>
      </w:pPr>
      <w:r>
        <w:tab/>
      </w:r>
    </w:p>
    <w:sectPr w:rsidR="005535C0" w:rsidRPr="005535C0"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E11D" w14:textId="77777777" w:rsidR="00D46C43" w:rsidRDefault="00D46C43">
      <w:pPr>
        <w:spacing w:line="20" w:lineRule="exact"/>
      </w:pPr>
    </w:p>
  </w:endnote>
  <w:endnote w:type="continuationSeparator" w:id="0">
    <w:p w14:paraId="64C0CF73" w14:textId="77777777" w:rsidR="00D46C43" w:rsidRDefault="00D46C43">
      <w:r>
        <w:t xml:space="preserve"> </w:t>
      </w:r>
    </w:p>
  </w:endnote>
  <w:endnote w:type="continuationNotice" w:id="1">
    <w:p w14:paraId="5581B7BC" w14:textId="77777777" w:rsidR="00D46C43" w:rsidRDefault="00D46C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606740DE"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 xml:space="preserve">Job Specification – </w:t>
    </w:r>
    <w:r w:rsidR="005535C0">
      <w:rPr>
        <w:rFonts w:ascii="Arial" w:hAnsi="Arial" w:cs="Arial"/>
        <w:sz w:val="16"/>
        <w:szCs w:val="16"/>
      </w:rPr>
      <w:t>Adult</w:t>
    </w:r>
    <w:r w:rsidR="000466D8">
      <w:rPr>
        <w:rFonts w:ascii="Arial" w:hAnsi="Arial" w:cs="Arial"/>
        <w:sz w:val="16"/>
        <w:szCs w:val="16"/>
      </w:rPr>
      <w:t xml:space="preserve"> Skills Tutor</w:t>
    </w:r>
    <w:r w:rsidR="0D574062" w:rsidRPr="0D574062">
      <w:rPr>
        <w:rFonts w:ascii="Arial" w:hAnsi="Arial" w:cs="Arial"/>
        <w:sz w:val="16"/>
        <w:szCs w:val="16"/>
      </w:rPr>
      <w:t xml:space="preserve"> -</w:t>
    </w:r>
    <w:r w:rsidR="005535C0">
      <w:rPr>
        <w:rFonts w:ascii="Arial" w:hAnsi="Arial" w:cs="Arial"/>
        <w:sz w:val="16"/>
        <w:szCs w:val="16"/>
      </w:rPr>
      <w:t xml:space="preserve"> Industry</w:t>
    </w:r>
    <w:r w:rsidR="00222307">
      <w:br/>
    </w:r>
    <w:r w:rsidR="00DA3981">
      <w:rPr>
        <w:rFonts w:ascii="Arial" w:hAnsi="Arial" w:cs="Arial"/>
        <w:sz w:val="16"/>
        <w:szCs w:val="16"/>
      </w:rPr>
      <w:t>Reviewed &amp; Agreed on 25.09.</w:t>
    </w:r>
    <w:r w:rsidR="0D574062" w:rsidRPr="0D574062">
      <w:rPr>
        <w:rFonts w:ascii="Arial" w:hAnsi="Arial" w:cs="Arial"/>
        <w:sz w:val="16"/>
        <w:szCs w:val="16"/>
      </w:rPr>
      <w:t>202</w:t>
    </w:r>
    <w:r>
      <w:rPr>
        <w:rFonts w:ascii="Arial" w:hAnsi="Arial" w:cs="Arial"/>
        <w:sz w:val="16"/>
        <w:szCs w:val="16"/>
      </w:rPr>
      <w:t>5</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A5A5" w14:textId="77777777" w:rsidR="00D46C43" w:rsidRDefault="00D46C43">
      <w:r>
        <w:separator/>
      </w:r>
    </w:p>
  </w:footnote>
  <w:footnote w:type="continuationSeparator" w:id="0">
    <w:p w14:paraId="07915BB5" w14:textId="77777777" w:rsidR="00D46C43" w:rsidRDefault="00D4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8A9"/>
    <w:multiLevelType w:val="hybridMultilevel"/>
    <w:tmpl w:val="EDBA87E4"/>
    <w:lvl w:ilvl="0" w:tplc="08090001">
      <w:start w:val="1"/>
      <w:numFmt w:val="bullet"/>
      <w:lvlText w:val=""/>
      <w:lvlJc w:val="left"/>
      <w:pPr>
        <w:ind w:left="154" w:hanging="360"/>
      </w:pPr>
      <w:rPr>
        <w:rFonts w:ascii="Symbol" w:hAnsi="Symbol" w:hint="default"/>
      </w:rPr>
    </w:lvl>
    <w:lvl w:ilvl="1" w:tplc="08090003" w:tentative="1">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1" w15:restartNumberingAfterBreak="0">
    <w:nsid w:val="04960C22"/>
    <w:multiLevelType w:val="hybridMultilevel"/>
    <w:tmpl w:val="1F568934"/>
    <w:lvl w:ilvl="0" w:tplc="AE3CD35A">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E2AC4"/>
    <w:multiLevelType w:val="hybridMultilevel"/>
    <w:tmpl w:val="D24C2AA4"/>
    <w:lvl w:ilvl="0" w:tplc="4CE67A72">
      <w:start w:val="3"/>
      <w:numFmt w:val="decimal"/>
      <w:lvlText w:val="%1"/>
      <w:lvlJc w:val="left"/>
      <w:pPr>
        <w:ind w:left="165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072AA0"/>
    <w:multiLevelType w:val="hybridMultilevel"/>
    <w:tmpl w:val="46F2060A"/>
    <w:lvl w:ilvl="0" w:tplc="08090001">
      <w:start w:val="1"/>
      <w:numFmt w:val="bullet"/>
      <w:lvlText w:val=""/>
      <w:lvlJc w:val="left"/>
      <w:pPr>
        <w:ind w:left="1068" w:hanging="360"/>
      </w:pPr>
      <w:rPr>
        <w:rFonts w:ascii="Symbol" w:hAnsi="Symbol" w:hint="default"/>
      </w:rPr>
    </w:lvl>
    <w:lvl w:ilvl="1" w:tplc="E6861FC0">
      <w:numFmt w:val="bullet"/>
      <w:lvlText w:val="·"/>
      <w:lvlJc w:val="left"/>
      <w:pPr>
        <w:ind w:left="1788" w:hanging="360"/>
      </w:pPr>
      <w:rPr>
        <w:rFonts w:ascii="Arial" w:eastAsia="Times New Roman" w:hAnsi="Arial" w:cs="Arial"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0E66101E"/>
    <w:multiLevelType w:val="hybridMultilevel"/>
    <w:tmpl w:val="0C2A0C6C"/>
    <w:lvl w:ilvl="0" w:tplc="4CE67A72">
      <w:start w:val="3"/>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95377B"/>
    <w:multiLevelType w:val="hybridMultilevel"/>
    <w:tmpl w:val="5A025FF4"/>
    <w:lvl w:ilvl="0" w:tplc="AE3CD35A">
      <w:start w:val="1"/>
      <w:numFmt w:val="decimal"/>
      <w:lvlText w:val="%1."/>
      <w:lvlJc w:val="left"/>
      <w:pPr>
        <w:ind w:left="990" w:hanging="570"/>
      </w:pPr>
      <w:rPr>
        <w:rFonts w:ascii="Arial" w:eastAsia="Times New Roma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76D6949"/>
    <w:multiLevelType w:val="hybridMultilevel"/>
    <w:tmpl w:val="CB367A3A"/>
    <w:lvl w:ilvl="0" w:tplc="A67673E0">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12" w15:restartNumberingAfterBreak="0">
    <w:nsid w:val="1E7651BC"/>
    <w:multiLevelType w:val="hybridMultilevel"/>
    <w:tmpl w:val="D62E2EE2"/>
    <w:lvl w:ilvl="0" w:tplc="1B609AE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1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1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7" w15:restartNumberingAfterBreak="0">
    <w:nsid w:val="24615A3E"/>
    <w:multiLevelType w:val="hybridMultilevel"/>
    <w:tmpl w:val="A4D2A6C4"/>
    <w:lvl w:ilvl="0" w:tplc="556440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13E3C"/>
    <w:multiLevelType w:val="hybridMultilevel"/>
    <w:tmpl w:val="69FC3EC0"/>
    <w:lvl w:ilvl="0" w:tplc="AE3CD35A">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12A47"/>
    <w:multiLevelType w:val="hybridMultilevel"/>
    <w:tmpl w:val="65AA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9E378F"/>
    <w:multiLevelType w:val="hybridMultilevel"/>
    <w:tmpl w:val="16E25898"/>
    <w:lvl w:ilvl="0" w:tplc="08090001">
      <w:start w:val="1"/>
      <w:numFmt w:val="bullet"/>
      <w:lvlText w:val=""/>
      <w:lvlJc w:val="left"/>
      <w:pPr>
        <w:ind w:left="501" w:hanging="360"/>
      </w:pPr>
      <w:rPr>
        <w:rFonts w:ascii="Symbol" w:hAnsi="Symbol"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2"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F145AB"/>
    <w:multiLevelType w:val="hybridMultilevel"/>
    <w:tmpl w:val="7F127D1A"/>
    <w:lvl w:ilvl="0" w:tplc="55287BC4">
      <w:start w:val="7"/>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5" w15:restartNumberingAfterBreak="0">
    <w:nsid w:val="2E680974"/>
    <w:multiLevelType w:val="hybridMultilevel"/>
    <w:tmpl w:val="DC34567E"/>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6" w15:restartNumberingAfterBreak="0">
    <w:nsid w:val="2EE662A0"/>
    <w:multiLevelType w:val="hybridMultilevel"/>
    <w:tmpl w:val="BFA49B7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7" w15:restartNumberingAfterBreak="0">
    <w:nsid w:val="2FF45978"/>
    <w:multiLevelType w:val="hybridMultilevel"/>
    <w:tmpl w:val="026893F6"/>
    <w:lvl w:ilvl="0" w:tplc="8FC4DB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F96AD8"/>
    <w:multiLevelType w:val="hybridMultilevel"/>
    <w:tmpl w:val="796217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9"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4A76DA"/>
    <w:multiLevelType w:val="hybridMultilevel"/>
    <w:tmpl w:val="E4D20D1C"/>
    <w:lvl w:ilvl="0" w:tplc="E2FEA6E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DD7FA7"/>
    <w:multiLevelType w:val="hybridMultilevel"/>
    <w:tmpl w:val="D61466A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3002" w:hanging="360"/>
      </w:pPr>
      <w:rPr>
        <w:rFonts w:ascii="Courier New" w:hAnsi="Courier New" w:cs="Courier New" w:hint="default"/>
      </w:rPr>
    </w:lvl>
    <w:lvl w:ilvl="2" w:tplc="08090005" w:tentative="1">
      <w:start w:val="1"/>
      <w:numFmt w:val="bullet"/>
      <w:lvlText w:val=""/>
      <w:lvlJc w:val="left"/>
      <w:pPr>
        <w:ind w:left="3722" w:hanging="360"/>
      </w:pPr>
      <w:rPr>
        <w:rFonts w:ascii="Wingdings" w:hAnsi="Wingdings" w:hint="default"/>
      </w:rPr>
    </w:lvl>
    <w:lvl w:ilvl="3" w:tplc="08090001" w:tentative="1">
      <w:start w:val="1"/>
      <w:numFmt w:val="bullet"/>
      <w:lvlText w:val=""/>
      <w:lvlJc w:val="left"/>
      <w:pPr>
        <w:ind w:left="4442" w:hanging="360"/>
      </w:pPr>
      <w:rPr>
        <w:rFonts w:ascii="Symbol" w:hAnsi="Symbol" w:hint="default"/>
      </w:rPr>
    </w:lvl>
    <w:lvl w:ilvl="4" w:tplc="08090003" w:tentative="1">
      <w:start w:val="1"/>
      <w:numFmt w:val="bullet"/>
      <w:lvlText w:val="o"/>
      <w:lvlJc w:val="left"/>
      <w:pPr>
        <w:ind w:left="5162" w:hanging="360"/>
      </w:pPr>
      <w:rPr>
        <w:rFonts w:ascii="Courier New" w:hAnsi="Courier New" w:cs="Courier New" w:hint="default"/>
      </w:rPr>
    </w:lvl>
    <w:lvl w:ilvl="5" w:tplc="08090005" w:tentative="1">
      <w:start w:val="1"/>
      <w:numFmt w:val="bullet"/>
      <w:lvlText w:val=""/>
      <w:lvlJc w:val="left"/>
      <w:pPr>
        <w:ind w:left="5882" w:hanging="360"/>
      </w:pPr>
      <w:rPr>
        <w:rFonts w:ascii="Wingdings" w:hAnsi="Wingdings" w:hint="default"/>
      </w:rPr>
    </w:lvl>
    <w:lvl w:ilvl="6" w:tplc="08090001" w:tentative="1">
      <w:start w:val="1"/>
      <w:numFmt w:val="bullet"/>
      <w:lvlText w:val=""/>
      <w:lvlJc w:val="left"/>
      <w:pPr>
        <w:ind w:left="6602" w:hanging="360"/>
      </w:pPr>
      <w:rPr>
        <w:rFonts w:ascii="Symbol" w:hAnsi="Symbol" w:hint="default"/>
      </w:rPr>
    </w:lvl>
    <w:lvl w:ilvl="7" w:tplc="08090003" w:tentative="1">
      <w:start w:val="1"/>
      <w:numFmt w:val="bullet"/>
      <w:lvlText w:val="o"/>
      <w:lvlJc w:val="left"/>
      <w:pPr>
        <w:ind w:left="7322" w:hanging="360"/>
      </w:pPr>
      <w:rPr>
        <w:rFonts w:ascii="Courier New" w:hAnsi="Courier New" w:cs="Courier New" w:hint="default"/>
      </w:rPr>
    </w:lvl>
    <w:lvl w:ilvl="8" w:tplc="08090005" w:tentative="1">
      <w:start w:val="1"/>
      <w:numFmt w:val="bullet"/>
      <w:lvlText w:val=""/>
      <w:lvlJc w:val="left"/>
      <w:pPr>
        <w:ind w:left="8042" w:hanging="360"/>
      </w:pPr>
      <w:rPr>
        <w:rFonts w:ascii="Wingdings" w:hAnsi="Wingdings" w:hint="default"/>
      </w:rPr>
    </w:lvl>
  </w:abstractNum>
  <w:abstractNum w:abstractNumId="3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D10DE1"/>
    <w:multiLevelType w:val="hybridMultilevel"/>
    <w:tmpl w:val="F7307764"/>
    <w:lvl w:ilvl="0" w:tplc="E92E0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0426C5"/>
    <w:multiLevelType w:val="hybridMultilevel"/>
    <w:tmpl w:val="01BA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3E4E90"/>
    <w:multiLevelType w:val="hybridMultilevel"/>
    <w:tmpl w:val="4C327AF8"/>
    <w:lvl w:ilvl="0" w:tplc="DE4C88F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7E0D7F"/>
    <w:multiLevelType w:val="hybridMultilevel"/>
    <w:tmpl w:val="3C2E2C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46B6032D"/>
    <w:multiLevelType w:val="hybridMultilevel"/>
    <w:tmpl w:val="1D88448E"/>
    <w:lvl w:ilvl="0" w:tplc="AE3CD35A">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0557F"/>
    <w:multiLevelType w:val="hybridMultilevel"/>
    <w:tmpl w:val="0D3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FF020A"/>
    <w:multiLevelType w:val="hybridMultilevel"/>
    <w:tmpl w:val="4D82050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5D57E2"/>
    <w:multiLevelType w:val="hybridMultilevel"/>
    <w:tmpl w:val="7524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B26E90"/>
    <w:multiLevelType w:val="hybridMultilevel"/>
    <w:tmpl w:val="A3F6B1F8"/>
    <w:lvl w:ilvl="0" w:tplc="AE3CD35A">
      <w:start w:val="1"/>
      <w:numFmt w:val="decimal"/>
      <w:lvlText w:val="%1."/>
      <w:lvlJc w:val="left"/>
      <w:pPr>
        <w:ind w:left="930" w:hanging="57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D46053"/>
    <w:multiLevelType w:val="hybridMultilevel"/>
    <w:tmpl w:val="10305E88"/>
    <w:lvl w:ilvl="0" w:tplc="08090001">
      <w:start w:val="1"/>
      <w:numFmt w:val="bullet"/>
      <w:lvlText w:val=""/>
      <w:lvlJc w:val="left"/>
      <w:pPr>
        <w:ind w:left="1290" w:hanging="360"/>
      </w:pPr>
      <w:rPr>
        <w:rFonts w:ascii="Symbol" w:hAnsi="Symbol"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7" w15:restartNumberingAfterBreak="0">
    <w:nsid w:val="5DF71565"/>
    <w:multiLevelType w:val="hybridMultilevel"/>
    <w:tmpl w:val="AFB649C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8"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49"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926AB9"/>
    <w:multiLevelType w:val="hybridMultilevel"/>
    <w:tmpl w:val="F1D4E6D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1" w15:restartNumberingAfterBreak="0">
    <w:nsid w:val="69570984"/>
    <w:multiLevelType w:val="hybridMultilevel"/>
    <w:tmpl w:val="13E0C908"/>
    <w:lvl w:ilvl="0" w:tplc="EE747324">
      <w:start w:val="1"/>
      <w:numFmt w:val="decimal"/>
      <w:lvlText w:val="%1"/>
      <w:lvlJc w:val="left"/>
      <w:pPr>
        <w:ind w:left="1290" w:hanging="360"/>
      </w:pPr>
      <w:rPr>
        <w:rFonts w:hint="default"/>
        <w:b/>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2" w15:restartNumberingAfterBreak="0">
    <w:nsid w:val="6AD36958"/>
    <w:multiLevelType w:val="hybridMultilevel"/>
    <w:tmpl w:val="725A5538"/>
    <w:lvl w:ilvl="0" w:tplc="CAA22CDC">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DED6C73"/>
    <w:multiLevelType w:val="hybridMultilevel"/>
    <w:tmpl w:val="1438F4F2"/>
    <w:lvl w:ilvl="0" w:tplc="0AE0B89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E5752EB"/>
    <w:multiLevelType w:val="hybridMultilevel"/>
    <w:tmpl w:val="7AC8C20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5C615B"/>
    <w:multiLevelType w:val="hybridMultilevel"/>
    <w:tmpl w:val="104207C0"/>
    <w:lvl w:ilvl="0" w:tplc="E92E09A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A15004"/>
    <w:multiLevelType w:val="hybridMultilevel"/>
    <w:tmpl w:val="E5EAFFC4"/>
    <w:lvl w:ilvl="0" w:tplc="4CE67A72">
      <w:start w:val="3"/>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9" w15:restartNumberingAfterBreak="0">
    <w:nsid w:val="72C952AA"/>
    <w:multiLevelType w:val="hybridMultilevel"/>
    <w:tmpl w:val="2CCAA774"/>
    <w:lvl w:ilvl="0" w:tplc="71D45C52">
      <w:start w:val="7"/>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0" w15:restartNumberingAfterBreak="0">
    <w:nsid w:val="730E36DD"/>
    <w:multiLevelType w:val="hybridMultilevel"/>
    <w:tmpl w:val="3B1053F8"/>
    <w:lvl w:ilvl="0" w:tplc="C4D25BA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62" w15:restartNumberingAfterBreak="0">
    <w:nsid w:val="7A155A9D"/>
    <w:multiLevelType w:val="hybridMultilevel"/>
    <w:tmpl w:val="6F0E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5B439B"/>
    <w:multiLevelType w:val="hybridMultilevel"/>
    <w:tmpl w:val="9AE6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670167">
    <w:abstractNumId w:val="13"/>
  </w:num>
  <w:num w:numId="2" w16cid:durableId="474446925">
    <w:abstractNumId w:val="16"/>
  </w:num>
  <w:num w:numId="3" w16cid:durableId="1951860340">
    <w:abstractNumId w:val="11"/>
  </w:num>
  <w:num w:numId="4" w16cid:durableId="1291472477">
    <w:abstractNumId w:val="14"/>
  </w:num>
  <w:num w:numId="5" w16cid:durableId="453712684">
    <w:abstractNumId w:val="61"/>
  </w:num>
  <w:num w:numId="6" w16cid:durableId="231158478">
    <w:abstractNumId w:val="32"/>
  </w:num>
  <w:num w:numId="7" w16cid:durableId="1059133885">
    <w:abstractNumId w:val="33"/>
  </w:num>
  <w:num w:numId="8" w16cid:durableId="299961217">
    <w:abstractNumId w:val="39"/>
  </w:num>
  <w:num w:numId="9" w16cid:durableId="64690216">
    <w:abstractNumId w:val="43"/>
  </w:num>
  <w:num w:numId="10" w16cid:durableId="1933391284">
    <w:abstractNumId w:val="64"/>
  </w:num>
  <w:num w:numId="11" w16cid:durableId="122889053">
    <w:abstractNumId w:val="22"/>
  </w:num>
  <w:num w:numId="12" w16cid:durableId="1465269124">
    <w:abstractNumId w:val="12"/>
  </w:num>
  <w:num w:numId="13" w16cid:durableId="158157496">
    <w:abstractNumId w:val="62"/>
  </w:num>
  <w:num w:numId="14" w16cid:durableId="1066761051">
    <w:abstractNumId w:val="1"/>
  </w:num>
  <w:num w:numId="15" w16cid:durableId="686636389">
    <w:abstractNumId w:val="25"/>
  </w:num>
  <w:num w:numId="16" w16cid:durableId="185022299">
    <w:abstractNumId w:val="42"/>
  </w:num>
  <w:num w:numId="17" w16cid:durableId="1417090630">
    <w:abstractNumId w:val="49"/>
  </w:num>
  <w:num w:numId="18" w16cid:durableId="578757132">
    <w:abstractNumId w:val="6"/>
  </w:num>
  <w:num w:numId="19" w16cid:durableId="1688091299">
    <w:abstractNumId w:val="19"/>
  </w:num>
  <w:num w:numId="20" w16cid:durableId="912931926">
    <w:abstractNumId w:val="17"/>
  </w:num>
  <w:num w:numId="21" w16cid:durableId="2044938756">
    <w:abstractNumId w:val="52"/>
  </w:num>
  <w:num w:numId="22" w16cid:durableId="1055739368">
    <w:abstractNumId w:val="57"/>
  </w:num>
  <w:num w:numId="23" w16cid:durableId="93593657">
    <w:abstractNumId w:val="31"/>
  </w:num>
  <w:num w:numId="24" w16cid:durableId="1730759591">
    <w:abstractNumId w:val="56"/>
  </w:num>
  <w:num w:numId="25" w16cid:durableId="2044330532">
    <w:abstractNumId w:val="41"/>
  </w:num>
  <w:num w:numId="26" w16cid:durableId="1373772076">
    <w:abstractNumId w:val="24"/>
  </w:num>
  <w:num w:numId="27" w16cid:durableId="1555967232">
    <w:abstractNumId w:val="27"/>
  </w:num>
  <w:num w:numId="28" w16cid:durableId="99033708">
    <w:abstractNumId w:val="59"/>
  </w:num>
  <w:num w:numId="29" w16cid:durableId="1148740835">
    <w:abstractNumId w:val="36"/>
  </w:num>
  <w:num w:numId="30" w16cid:durableId="325791492">
    <w:abstractNumId w:val="34"/>
  </w:num>
  <w:num w:numId="31" w16cid:durableId="1463577545">
    <w:abstractNumId w:val="18"/>
  </w:num>
  <w:num w:numId="32" w16cid:durableId="992030454">
    <w:abstractNumId w:val="38"/>
  </w:num>
  <w:num w:numId="33" w16cid:durableId="1096824115">
    <w:abstractNumId w:val="8"/>
  </w:num>
  <w:num w:numId="34" w16cid:durableId="524831781">
    <w:abstractNumId w:val="45"/>
  </w:num>
  <w:num w:numId="35" w16cid:durableId="1789811785">
    <w:abstractNumId w:val="9"/>
  </w:num>
  <w:num w:numId="36" w16cid:durableId="963732185">
    <w:abstractNumId w:val="50"/>
  </w:num>
  <w:num w:numId="37" w16cid:durableId="1885216190">
    <w:abstractNumId w:val="47"/>
  </w:num>
  <w:num w:numId="38" w16cid:durableId="700976983">
    <w:abstractNumId w:val="30"/>
  </w:num>
  <w:num w:numId="39" w16cid:durableId="513883797">
    <w:abstractNumId w:val="37"/>
  </w:num>
  <w:num w:numId="40" w16cid:durableId="722293919">
    <w:abstractNumId w:val="60"/>
  </w:num>
  <w:num w:numId="41" w16cid:durableId="659503470">
    <w:abstractNumId w:val="58"/>
  </w:num>
  <w:num w:numId="42" w16cid:durableId="2029062286">
    <w:abstractNumId w:val="46"/>
  </w:num>
  <w:num w:numId="43" w16cid:durableId="1861778485">
    <w:abstractNumId w:val="4"/>
  </w:num>
  <w:num w:numId="44" w16cid:durableId="1182011633">
    <w:abstractNumId w:val="2"/>
  </w:num>
  <w:num w:numId="45" w16cid:durableId="469980617">
    <w:abstractNumId w:val="55"/>
  </w:num>
  <w:num w:numId="46" w16cid:durableId="1434471356">
    <w:abstractNumId w:val="15"/>
  </w:num>
  <w:num w:numId="47" w16cid:durableId="786659913">
    <w:abstractNumId w:val="53"/>
  </w:num>
  <w:num w:numId="48" w16cid:durableId="519011621">
    <w:abstractNumId w:val="28"/>
  </w:num>
  <w:num w:numId="49" w16cid:durableId="1200361600">
    <w:abstractNumId w:val="21"/>
  </w:num>
  <w:num w:numId="50" w16cid:durableId="1113675485">
    <w:abstractNumId w:val="51"/>
  </w:num>
  <w:num w:numId="51" w16cid:durableId="555774651">
    <w:abstractNumId w:val="5"/>
  </w:num>
  <w:num w:numId="52" w16cid:durableId="900287118">
    <w:abstractNumId w:val="26"/>
  </w:num>
  <w:num w:numId="53" w16cid:durableId="2129615717">
    <w:abstractNumId w:val="44"/>
  </w:num>
  <w:num w:numId="54" w16cid:durableId="2005471481">
    <w:abstractNumId w:val="0"/>
  </w:num>
  <w:num w:numId="55" w16cid:durableId="1502113125">
    <w:abstractNumId w:val="40"/>
  </w:num>
  <w:num w:numId="56" w16cid:durableId="2006080316">
    <w:abstractNumId w:val="20"/>
  </w:num>
  <w:num w:numId="57" w16cid:durableId="1294213485">
    <w:abstractNumId w:val="22"/>
  </w:num>
  <w:num w:numId="58" w16cid:durableId="317998755">
    <w:abstractNumId w:val="35"/>
  </w:num>
  <w:num w:numId="59" w16cid:durableId="219680028">
    <w:abstractNumId w:val="29"/>
  </w:num>
  <w:num w:numId="60" w16cid:durableId="227493751">
    <w:abstractNumId w:val="3"/>
  </w:num>
  <w:num w:numId="61" w16cid:durableId="1137844982">
    <w:abstractNumId w:val="48"/>
  </w:num>
  <w:num w:numId="62" w16cid:durableId="1939218494">
    <w:abstractNumId w:val="23"/>
  </w:num>
  <w:num w:numId="63" w16cid:durableId="793870096">
    <w:abstractNumId w:val="54"/>
  </w:num>
  <w:num w:numId="64" w16cid:durableId="699553758">
    <w:abstractNumId w:val="7"/>
  </w:num>
  <w:num w:numId="65" w16cid:durableId="564756386">
    <w:abstractNumId w:val="10"/>
  </w:num>
  <w:num w:numId="66" w16cid:durableId="39785953">
    <w:abstractNumId w:val="6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7E39"/>
    <w:rsid w:val="00027F0F"/>
    <w:rsid w:val="00030881"/>
    <w:rsid w:val="000314AA"/>
    <w:rsid w:val="0004361B"/>
    <w:rsid w:val="000466D8"/>
    <w:rsid w:val="00051F09"/>
    <w:rsid w:val="0006468E"/>
    <w:rsid w:val="00065AFE"/>
    <w:rsid w:val="0006735C"/>
    <w:rsid w:val="00072079"/>
    <w:rsid w:val="00076B99"/>
    <w:rsid w:val="00084BE9"/>
    <w:rsid w:val="00085627"/>
    <w:rsid w:val="00090519"/>
    <w:rsid w:val="00090A22"/>
    <w:rsid w:val="00091796"/>
    <w:rsid w:val="000A69D2"/>
    <w:rsid w:val="000A6D8A"/>
    <w:rsid w:val="000B3B46"/>
    <w:rsid w:val="000C4470"/>
    <w:rsid w:val="000D5334"/>
    <w:rsid w:val="000D634F"/>
    <w:rsid w:val="000D6B10"/>
    <w:rsid w:val="000E130E"/>
    <w:rsid w:val="000F78DD"/>
    <w:rsid w:val="0010006C"/>
    <w:rsid w:val="00101033"/>
    <w:rsid w:val="00104B2C"/>
    <w:rsid w:val="00104DD4"/>
    <w:rsid w:val="0010738A"/>
    <w:rsid w:val="001076D1"/>
    <w:rsid w:val="001105F4"/>
    <w:rsid w:val="00121527"/>
    <w:rsid w:val="00122731"/>
    <w:rsid w:val="00124F1A"/>
    <w:rsid w:val="00125254"/>
    <w:rsid w:val="00125ED2"/>
    <w:rsid w:val="001279D8"/>
    <w:rsid w:val="00133031"/>
    <w:rsid w:val="001409D4"/>
    <w:rsid w:val="00156130"/>
    <w:rsid w:val="00156B33"/>
    <w:rsid w:val="00171404"/>
    <w:rsid w:val="0017298A"/>
    <w:rsid w:val="00173C95"/>
    <w:rsid w:val="00181AB4"/>
    <w:rsid w:val="00182712"/>
    <w:rsid w:val="00183CB2"/>
    <w:rsid w:val="00183EDC"/>
    <w:rsid w:val="001842E4"/>
    <w:rsid w:val="001930BA"/>
    <w:rsid w:val="00194CD5"/>
    <w:rsid w:val="00197636"/>
    <w:rsid w:val="001A0FC7"/>
    <w:rsid w:val="001B0A47"/>
    <w:rsid w:val="001B0B8B"/>
    <w:rsid w:val="001B6997"/>
    <w:rsid w:val="001C3199"/>
    <w:rsid w:val="001C5C6C"/>
    <w:rsid w:val="001C78B2"/>
    <w:rsid w:val="001D2B4F"/>
    <w:rsid w:val="001D7686"/>
    <w:rsid w:val="001E2C0A"/>
    <w:rsid w:val="001E381C"/>
    <w:rsid w:val="001F6201"/>
    <w:rsid w:val="001F74C6"/>
    <w:rsid w:val="00200EB3"/>
    <w:rsid w:val="00202122"/>
    <w:rsid w:val="002037C8"/>
    <w:rsid w:val="00210171"/>
    <w:rsid w:val="00213522"/>
    <w:rsid w:val="00213E43"/>
    <w:rsid w:val="00214625"/>
    <w:rsid w:val="00222307"/>
    <w:rsid w:val="002228DF"/>
    <w:rsid w:val="00223005"/>
    <w:rsid w:val="00223BB5"/>
    <w:rsid w:val="00226977"/>
    <w:rsid w:val="00227369"/>
    <w:rsid w:val="00231267"/>
    <w:rsid w:val="00232832"/>
    <w:rsid w:val="00236161"/>
    <w:rsid w:val="0024258F"/>
    <w:rsid w:val="00266382"/>
    <w:rsid w:val="00266E8B"/>
    <w:rsid w:val="00275971"/>
    <w:rsid w:val="00283F36"/>
    <w:rsid w:val="002840DB"/>
    <w:rsid w:val="00284EC1"/>
    <w:rsid w:val="002851B6"/>
    <w:rsid w:val="0028731E"/>
    <w:rsid w:val="002A4EE8"/>
    <w:rsid w:val="002A6412"/>
    <w:rsid w:val="002B100F"/>
    <w:rsid w:val="002B4A97"/>
    <w:rsid w:val="002B5BD5"/>
    <w:rsid w:val="002B6AE6"/>
    <w:rsid w:val="002C6A38"/>
    <w:rsid w:val="002D367C"/>
    <w:rsid w:val="002D4CE2"/>
    <w:rsid w:val="002D68A8"/>
    <w:rsid w:val="002E2249"/>
    <w:rsid w:val="002E688C"/>
    <w:rsid w:val="002E71C7"/>
    <w:rsid w:val="002E79F2"/>
    <w:rsid w:val="002F06D7"/>
    <w:rsid w:val="002F06E0"/>
    <w:rsid w:val="002F4324"/>
    <w:rsid w:val="002F4C84"/>
    <w:rsid w:val="002F7A2F"/>
    <w:rsid w:val="00310D6E"/>
    <w:rsid w:val="003234FC"/>
    <w:rsid w:val="0032796D"/>
    <w:rsid w:val="00331525"/>
    <w:rsid w:val="003372DB"/>
    <w:rsid w:val="003421F9"/>
    <w:rsid w:val="0035021E"/>
    <w:rsid w:val="00351E59"/>
    <w:rsid w:val="00355984"/>
    <w:rsid w:val="00356865"/>
    <w:rsid w:val="0036024F"/>
    <w:rsid w:val="00376AA7"/>
    <w:rsid w:val="003778C0"/>
    <w:rsid w:val="003817C5"/>
    <w:rsid w:val="00387D82"/>
    <w:rsid w:val="0039259C"/>
    <w:rsid w:val="003954C0"/>
    <w:rsid w:val="003A4AD3"/>
    <w:rsid w:val="003A6352"/>
    <w:rsid w:val="003B2AC4"/>
    <w:rsid w:val="003B6C8F"/>
    <w:rsid w:val="003B7903"/>
    <w:rsid w:val="003C1FAF"/>
    <w:rsid w:val="003C592A"/>
    <w:rsid w:val="003D1DF4"/>
    <w:rsid w:val="003E5C79"/>
    <w:rsid w:val="003E5FD2"/>
    <w:rsid w:val="003F4067"/>
    <w:rsid w:val="003F5AF8"/>
    <w:rsid w:val="003F7F3B"/>
    <w:rsid w:val="00400868"/>
    <w:rsid w:val="004022F9"/>
    <w:rsid w:val="00403A91"/>
    <w:rsid w:val="00405643"/>
    <w:rsid w:val="00433C81"/>
    <w:rsid w:val="00433EE1"/>
    <w:rsid w:val="004402B9"/>
    <w:rsid w:val="004421FC"/>
    <w:rsid w:val="00442743"/>
    <w:rsid w:val="00442E5E"/>
    <w:rsid w:val="0045738C"/>
    <w:rsid w:val="00460547"/>
    <w:rsid w:val="00460AD1"/>
    <w:rsid w:val="0046129F"/>
    <w:rsid w:val="00461C20"/>
    <w:rsid w:val="004637D4"/>
    <w:rsid w:val="00464498"/>
    <w:rsid w:val="00464F90"/>
    <w:rsid w:val="00473EE4"/>
    <w:rsid w:val="00475225"/>
    <w:rsid w:val="00484586"/>
    <w:rsid w:val="00484D04"/>
    <w:rsid w:val="00497EFB"/>
    <w:rsid w:val="004A1795"/>
    <w:rsid w:val="004B74DD"/>
    <w:rsid w:val="004C30EF"/>
    <w:rsid w:val="004C3A16"/>
    <w:rsid w:val="004C4709"/>
    <w:rsid w:val="004C7063"/>
    <w:rsid w:val="004C7931"/>
    <w:rsid w:val="004D40CB"/>
    <w:rsid w:val="004D4C45"/>
    <w:rsid w:val="004D7BAB"/>
    <w:rsid w:val="004D7DC1"/>
    <w:rsid w:val="004D7EC8"/>
    <w:rsid w:val="004E5313"/>
    <w:rsid w:val="004F0308"/>
    <w:rsid w:val="004F14B1"/>
    <w:rsid w:val="004F1540"/>
    <w:rsid w:val="004F577D"/>
    <w:rsid w:val="004F5CF6"/>
    <w:rsid w:val="00500A89"/>
    <w:rsid w:val="00500FEB"/>
    <w:rsid w:val="005152C3"/>
    <w:rsid w:val="00517330"/>
    <w:rsid w:val="0052121E"/>
    <w:rsid w:val="00527593"/>
    <w:rsid w:val="005277F7"/>
    <w:rsid w:val="005371AE"/>
    <w:rsid w:val="0053747A"/>
    <w:rsid w:val="005478D7"/>
    <w:rsid w:val="00553194"/>
    <w:rsid w:val="005535C0"/>
    <w:rsid w:val="00554CB3"/>
    <w:rsid w:val="005575EA"/>
    <w:rsid w:val="00562394"/>
    <w:rsid w:val="00564E6C"/>
    <w:rsid w:val="005672DE"/>
    <w:rsid w:val="00572AE7"/>
    <w:rsid w:val="00577911"/>
    <w:rsid w:val="00577E66"/>
    <w:rsid w:val="0058211D"/>
    <w:rsid w:val="00585A79"/>
    <w:rsid w:val="005866F1"/>
    <w:rsid w:val="00590816"/>
    <w:rsid w:val="005942EE"/>
    <w:rsid w:val="005A22C6"/>
    <w:rsid w:val="005A4939"/>
    <w:rsid w:val="005B3A5C"/>
    <w:rsid w:val="005B4788"/>
    <w:rsid w:val="005C1E6E"/>
    <w:rsid w:val="005C69E7"/>
    <w:rsid w:val="005D49A7"/>
    <w:rsid w:val="005D6023"/>
    <w:rsid w:val="005E01A1"/>
    <w:rsid w:val="005E117D"/>
    <w:rsid w:val="005E2865"/>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5490"/>
    <w:rsid w:val="00662BCA"/>
    <w:rsid w:val="00667065"/>
    <w:rsid w:val="00667D08"/>
    <w:rsid w:val="00670A8A"/>
    <w:rsid w:val="00676A18"/>
    <w:rsid w:val="006827EC"/>
    <w:rsid w:val="006851B9"/>
    <w:rsid w:val="00690A54"/>
    <w:rsid w:val="00690FF7"/>
    <w:rsid w:val="00691FD6"/>
    <w:rsid w:val="00693B9C"/>
    <w:rsid w:val="006951F5"/>
    <w:rsid w:val="006A2A0B"/>
    <w:rsid w:val="006A5483"/>
    <w:rsid w:val="006A671C"/>
    <w:rsid w:val="006B1B3C"/>
    <w:rsid w:val="006B2461"/>
    <w:rsid w:val="006B65B9"/>
    <w:rsid w:val="006B6771"/>
    <w:rsid w:val="006B719B"/>
    <w:rsid w:val="006C039C"/>
    <w:rsid w:val="006C7474"/>
    <w:rsid w:val="006D2FB9"/>
    <w:rsid w:val="006D3A68"/>
    <w:rsid w:val="006E1889"/>
    <w:rsid w:val="006E6AE1"/>
    <w:rsid w:val="006F2F99"/>
    <w:rsid w:val="00700015"/>
    <w:rsid w:val="007026E4"/>
    <w:rsid w:val="00702C2D"/>
    <w:rsid w:val="0070433D"/>
    <w:rsid w:val="00705753"/>
    <w:rsid w:val="00706488"/>
    <w:rsid w:val="00715C34"/>
    <w:rsid w:val="007203B4"/>
    <w:rsid w:val="00731504"/>
    <w:rsid w:val="00732284"/>
    <w:rsid w:val="00733F29"/>
    <w:rsid w:val="00735042"/>
    <w:rsid w:val="0074070E"/>
    <w:rsid w:val="00753452"/>
    <w:rsid w:val="007553DB"/>
    <w:rsid w:val="007600AC"/>
    <w:rsid w:val="00760F8F"/>
    <w:rsid w:val="00764A80"/>
    <w:rsid w:val="00776CE1"/>
    <w:rsid w:val="00785296"/>
    <w:rsid w:val="00785CA4"/>
    <w:rsid w:val="007872D0"/>
    <w:rsid w:val="007928D4"/>
    <w:rsid w:val="007946F8"/>
    <w:rsid w:val="007975AB"/>
    <w:rsid w:val="007A1824"/>
    <w:rsid w:val="007A4C45"/>
    <w:rsid w:val="007C11A1"/>
    <w:rsid w:val="007C46A4"/>
    <w:rsid w:val="007D59DD"/>
    <w:rsid w:val="007E0021"/>
    <w:rsid w:val="007E5019"/>
    <w:rsid w:val="007E7514"/>
    <w:rsid w:val="008048D3"/>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205A"/>
    <w:rsid w:val="008B4109"/>
    <w:rsid w:val="008B6D9F"/>
    <w:rsid w:val="008C0BA8"/>
    <w:rsid w:val="008D093C"/>
    <w:rsid w:val="008E35E0"/>
    <w:rsid w:val="008F4DD6"/>
    <w:rsid w:val="00903E09"/>
    <w:rsid w:val="009047C7"/>
    <w:rsid w:val="00906D89"/>
    <w:rsid w:val="0090701F"/>
    <w:rsid w:val="009111F8"/>
    <w:rsid w:val="00920D48"/>
    <w:rsid w:val="00923616"/>
    <w:rsid w:val="00925180"/>
    <w:rsid w:val="00930333"/>
    <w:rsid w:val="0093183D"/>
    <w:rsid w:val="00933A00"/>
    <w:rsid w:val="009349C6"/>
    <w:rsid w:val="009452A2"/>
    <w:rsid w:val="00945666"/>
    <w:rsid w:val="00952880"/>
    <w:rsid w:val="00953497"/>
    <w:rsid w:val="00962340"/>
    <w:rsid w:val="009646E5"/>
    <w:rsid w:val="00965F36"/>
    <w:rsid w:val="00966B93"/>
    <w:rsid w:val="00966CC0"/>
    <w:rsid w:val="0097298D"/>
    <w:rsid w:val="0097392D"/>
    <w:rsid w:val="00975D32"/>
    <w:rsid w:val="0098018D"/>
    <w:rsid w:val="00982BBC"/>
    <w:rsid w:val="00987E4D"/>
    <w:rsid w:val="00991242"/>
    <w:rsid w:val="00991583"/>
    <w:rsid w:val="00997594"/>
    <w:rsid w:val="009B1363"/>
    <w:rsid w:val="009B188C"/>
    <w:rsid w:val="009B19EC"/>
    <w:rsid w:val="009B2558"/>
    <w:rsid w:val="009D3589"/>
    <w:rsid w:val="009D6FD2"/>
    <w:rsid w:val="009E0E63"/>
    <w:rsid w:val="009E3404"/>
    <w:rsid w:val="009E61C3"/>
    <w:rsid w:val="009F397A"/>
    <w:rsid w:val="009F4339"/>
    <w:rsid w:val="00A00011"/>
    <w:rsid w:val="00A03F58"/>
    <w:rsid w:val="00A05250"/>
    <w:rsid w:val="00A116AB"/>
    <w:rsid w:val="00A13773"/>
    <w:rsid w:val="00A17A40"/>
    <w:rsid w:val="00A17DAA"/>
    <w:rsid w:val="00A21D5B"/>
    <w:rsid w:val="00A26B94"/>
    <w:rsid w:val="00A31C5C"/>
    <w:rsid w:val="00A32FC3"/>
    <w:rsid w:val="00A3393B"/>
    <w:rsid w:val="00A37004"/>
    <w:rsid w:val="00A37276"/>
    <w:rsid w:val="00A42E53"/>
    <w:rsid w:val="00A54645"/>
    <w:rsid w:val="00A55E35"/>
    <w:rsid w:val="00A56F20"/>
    <w:rsid w:val="00A57352"/>
    <w:rsid w:val="00A63814"/>
    <w:rsid w:val="00A7276F"/>
    <w:rsid w:val="00A72A5F"/>
    <w:rsid w:val="00A91FAA"/>
    <w:rsid w:val="00AB0EA8"/>
    <w:rsid w:val="00AB3AA6"/>
    <w:rsid w:val="00AB6C4D"/>
    <w:rsid w:val="00AC1DBA"/>
    <w:rsid w:val="00AC39F8"/>
    <w:rsid w:val="00AD1D20"/>
    <w:rsid w:val="00AD4831"/>
    <w:rsid w:val="00AF2B59"/>
    <w:rsid w:val="00B068AB"/>
    <w:rsid w:val="00B14A79"/>
    <w:rsid w:val="00B1601B"/>
    <w:rsid w:val="00B1630C"/>
    <w:rsid w:val="00B17FC2"/>
    <w:rsid w:val="00B2171B"/>
    <w:rsid w:val="00B23EC4"/>
    <w:rsid w:val="00B27C4F"/>
    <w:rsid w:val="00B36024"/>
    <w:rsid w:val="00B4486A"/>
    <w:rsid w:val="00B44EFD"/>
    <w:rsid w:val="00B468F3"/>
    <w:rsid w:val="00B54040"/>
    <w:rsid w:val="00B617DB"/>
    <w:rsid w:val="00B617FF"/>
    <w:rsid w:val="00B62F4F"/>
    <w:rsid w:val="00B72E43"/>
    <w:rsid w:val="00B730C3"/>
    <w:rsid w:val="00B73B25"/>
    <w:rsid w:val="00B803CC"/>
    <w:rsid w:val="00B85CCD"/>
    <w:rsid w:val="00B8743E"/>
    <w:rsid w:val="00B91230"/>
    <w:rsid w:val="00B9615B"/>
    <w:rsid w:val="00B96BF6"/>
    <w:rsid w:val="00BA4478"/>
    <w:rsid w:val="00BA4781"/>
    <w:rsid w:val="00BA7A4A"/>
    <w:rsid w:val="00BB001D"/>
    <w:rsid w:val="00BB41B7"/>
    <w:rsid w:val="00BB6BF8"/>
    <w:rsid w:val="00BC2CC1"/>
    <w:rsid w:val="00BE00D3"/>
    <w:rsid w:val="00BE42C6"/>
    <w:rsid w:val="00BF0031"/>
    <w:rsid w:val="00BF30E4"/>
    <w:rsid w:val="00C02A26"/>
    <w:rsid w:val="00C10D1E"/>
    <w:rsid w:val="00C22086"/>
    <w:rsid w:val="00C22D26"/>
    <w:rsid w:val="00C230CB"/>
    <w:rsid w:val="00C2571C"/>
    <w:rsid w:val="00C26A87"/>
    <w:rsid w:val="00C30062"/>
    <w:rsid w:val="00C31556"/>
    <w:rsid w:val="00C334FB"/>
    <w:rsid w:val="00C365E9"/>
    <w:rsid w:val="00C370F5"/>
    <w:rsid w:val="00C411B1"/>
    <w:rsid w:val="00C42530"/>
    <w:rsid w:val="00C429B7"/>
    <w:rsid w:val="00C44226"/>
    <w:rsid w:val="00C455A3"/>
    <w:rsid w:val="00C563FF"/>
    <w:rsid w:val="00C5717B"/>
    <w:rsid w:val="00C679E7"/>
    <w:rsid w:val="00C70213"/>
    <w:rsid w:val="00C85FB0"/>
    <w:rsid w:val="00C87C03"/>
    <w:rsid w:val="00C87FB3"/>
    <w:rsid w:val="00C94792"/>
    <w:rsid w:val="00CB427A"/>
    <w:rsid w:val="00CB43BF"/>
    <w:rsid w:val="00CB5F26"/>
    <w:rsid w:val="00CB6940"/>
    <w:rsid w:val="00CC2CAB"/>
    <w:rsid w:val="00CC5C3E"/>
    <w:rsid w:val="00CD0247"/>
    <w:rsid w:val="00CD1B0C"/>
    <w:rsid w:val="00CD7595"/>
    <w:rsid w:val="00CE1DCD"/>
    <w:rsid w:val="00CF4073"/>
    <w:rsid w:val="00CF468D"/>
    <w:rsid w:val="00D00A6A"/>
    <w:rsid w:val="00D01BF7"/>
    <w:rsid w:val="00D21E6D"/>
    <w:rsid w:val="00D22C5F"/>
    <w:rsid w:val="00D233E2"/>
    <w:rsid w:val="00D3191A"/>
    <w:rsid w:val="00D46C43"/>
    <w:rsid w:val="00D46CBD"/>
    <w:rsid w:val="00D50DEC"/>
    <w:rsid w:val="00D6204E"/>
    <w:rsid w:val="00D62676"/>
    <w:rsid w:val="00D641B6"/>
    <w:rsid w:val="00D65A4B"/>
    <w:rsid w:val="00D666E1"/>
    <w:rsid w:val="00D71056"/>
    <w:rsid w:val="00D72097"/>
    <w:rsid w:val="00D72F36"/>
    <w:rsid w:val="00D741F3"/>
    <w:rsid w:val="00D7607D"/>
    <w:rsid w:val="00D82B50"/>
    <w:rsid w:val="00DA1126"/>
    <w:rsid w:val="00DA3981"/>
    <w:rsid w:val="00DA491C"/>
    <w:rsid w:val="00DB3325"/>
    <w:rsid w:val="00DD0A9F"/>
    <w:rsid w:val="00DD347C"/>
    <w:rsid w:val="00DD4EB5"/>
    <w:rsid w:val="00DD5043"/>
    <w:rsid w:val="00DE10A5"/>
    <w:rsid w:val="00DE4379"/>
    <w:rsid w:val="00DE6A45"/>
    <w:rsid w:val="00DF528C"/>
    <w:rsid w:val="00DF6C0C"/>
    <w:rsid w:val="00E00995"/>
    <w:rsid w:val="00E01E35"/>
    <w:rsid w:val="00E02D72"/>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64A30"/>
    <w:rsid w:val="00E70B44"/>
    <w:rsid w:val="00E73487"/>
    <w:rsid w:val="00E7383D"/>
    <w:rsid w:val="00E753EB"/>
    <w:rsid w:val="00E81091"/>
    <w:rsid w:val="00E8110E"/>
    <w:rsid w:val="00E81A20"/>
    <w:rsid w:val="00E84573"/>
    <w:rsid w:val="00E8471F"/>
    <w:rsid w:val="00E8573A"/>
    <w:rsid w:val="00EA1540"/>
    <w:rsid w:val="00EA462C"/>
    <w:rsid w:val="00EA4CFF"/>
    <w:rsid w:val="00EA5529"/>
    <w:rsid w:val="00EB754B"/>
    <w:rsid w:val="00EC3FC0"/>
    <w:rsid w:val="00EC7BF0"/>
    <w:rsid w:val="00EE1DAC"/>
    <w:rsid w:val="00EE5894"/>
    <w:rsid w:val="00EE6239"/>
    <w:rsid w:val="00EF0927"/>
    <w:rsid w:val="00EF3408"/>
    <w:rsid w:val="00EF40AD"/>
    <w:rsid w:val="00F0359E"/>
    <w:rsid w:val="00F04150"/>
    <w:rsid w:val="00F06DE7"/>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74362"/>
    <w:rsid w:val="00F853D9"/>
    <w:rsid w:val="00F86039"/>
    <w:rsid w:val="00F876FD"/>
    <w:rsid w:val="00F9120D"/>
    <w:rsid w:val="00F91E73"/>
    <w:rsid w:val="00F93934"/>
    <w:rsid w:val="00F96047"/>
    <w:rsid w:val="00FA14F5"/>
    <w:rsid w:val="00FA3362"/>
    <w:rsid w:val="00FA6577"/>
    <w:rsid w:val="00FB3C5B"/>
    <w:rsid w:val="00FC0335"/>
    <w:rsid w:val="00FC4EF7"/>
    <w:rsid w:val="00FD4CEE"/>
    <w:rsid w:val="00FE2BAD"/>
    <w:rsid w:val="00FE5275"/>
    <w:rsid w:val="00FE6427"/>
    <w:rsid w:val="028AF382"/>
    <w:rsid w:val="05C29444"/>
    <w:rsid w:val="08E3FD58"/>
    <w:rsid w:val="0D574062"/>
    <w:rsid w:val="16BA3DAE"/>
    <w:rsid w:val="210A2FDE"/>
    <w:rsid w:val="31641BA7"/>
    <w:rsid w:val="35CF104A"/>
    <w:rsid w:val="3F896C3A"/>
    <w:rsid w:val="42111208"/>
    <w:rsid w:val="59C3CF76"/>
    <w:rsid w:val="5A968FCD"/>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9330442">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563715948">
      <w:bodyDiv w:val="1"/>
      <w:marLeft w:val="0"/>
      <w:marRight w:val="0"/>
      <w:marTop w:val="0"/>
      <w:marBottom w:val="0"/>
      <w:divBdr>
        <w:top w:val="none" w:sz="0" w:space="0" w:color="auto"/>
        <w:left w:val="none" w:sz="0" w:space="0" w:color="auto"/>
        <w:bottom w:val="none" w:sz="0" w:space="0" w:color="auto"/>
        <w:right w:val="none" w:sz="0" w:space="0" w:color="auto"/>
      </w:divBdr>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5E1D88F8DDE4B82EA6ACBF15D08E2" ma:contentTypeVersion="13" ma:contentTypeDescription="Create a new document." ma:contentTypeScope="" ma:versionID="456e9418ffe23df4df7bee771a7aac9d">
  <xsd:schema xmlns:xsd="http://www.w3.org/2001/XMLSchema" xmlns:xs="http://www.w3.org/2001/XMLSchema" xmlns:p="http://schemas.microsoft.com/office/2006/metadata/properties" xmlns:ns2="22d20466-1989-4c37-9be2-c4ceeac582d1" xmlns:ns3="1263e7f8-f2dc-4f29-968e-c143edb90305" targetNamespace="http://schemas.microsoft.com/office/2006/metadata/properties" ma:root="true" ma:fieldsID="5e9f60bca2b77ef0fb4f4563b90dc81a" ns2:_="" ns3:_="">
    <xsd:import namespace="22d20466-1989-4c37-9be2-c4ceeac582d1"/>
    <xsd:import namespace="1263e7f8-f2dc-4f29-968e-c143edb90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20466-1989-4c37-9be2-c4ceeac582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efc326-21a5-4ea0-9fe4-04578b23dc7a}" ma:internalName="TaxCatchAll" ma:showField="CatchAllData" ma:web="22d20466-1989-4c37-9be2-c4ceeac582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63e7f8-f2dc-4f29-968e-c143edb90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3e7f8-f2dc-4f29-968e-c143edb90305">
      <Terms xmlns="http://schemas.microsoft.com/office/infopath/2007/PartnerControls"/>
    </lcf76f155ced4ddcb4097134ff3c332f>
    <TaxCatchAll xmlns="22d20466-1989-4c37-9be2-c4ceeac582d1" xsi:nil="true"/>
  </documentManagement>
</p:properties>
</file>

<file path=customXml/itemProps1.xml><?xml version="1.0" encoding="utf-8"?>
<ds:datastoreItem xmlns:ds="http://schemas.openxmlformats.org/officeDocument/2006/customXml" ds:itemID="{DC97FDBC-AD68-4C24-AAFA-90D74F6C8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20466-1989-4c37-9be2-c4ceeac582d1"/>
    <ds:schemaRef ds:uri="1263e7f8-f2dc-4f29-968e-c143edb90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24302-D7AB-4AD0-9F36-8EE5B408315B}">
  <ds:schemaRefs>
    <ds:schemaRef ds:uri="http://schemas.microsoft.com/sharepoint/v3/contenttype/forms"/>
  </ds:schemaRefs>
</ds:datastoreItem>
</file>

<file path=customXml/itemProps3.xml><?xml version="1.0" encoding="utf-8"?>
<ds:datastoreItem xmlns:ds="http://schemas.openxmlformats.org/officeDocument/2006/customXml" ds:itemID="{771E7562-09DE-41C7-ADDD-53B473204006}">
  <ds:schemaRefs>
    <ds:schemaRef ds:uri="http://schemas.openxmlformats.org/officeDocument/2006/bibliography"/>
  </ds:schemaRefs>
</ds:datastoreItem>
</file>

<file path=customXml/itemProps4.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1263e7f8-f2dc-4f29-968e-c143edb90305"/>
    <ds:schemaRef ds:uri="22d20466-1989-4c37-9be2-c4ceeac582d1"/>
  </ds:schemaRefs>
</ds:datastoreItem>
</file>

<file path=docProps/app.xml><?xml version="1.0" encoding="utf-8"?>
<Properties xmlns="http://schemas.openxmlformats.org/officeDocument/2006/extended-properties" xmlns:vt="http://schemas.openxmlformats.org/officeDocument/2006/docPropsVTypes">
  <Template>JOBDESC</Template>
  <TotalTime>14</TotalTime>
  <Pages>8</Pages>
  <Words>2747</Words>
  <Characters>15661</Characters>
  <Application>Microsoft Office Word</Application>
  <DocSecurity>0</DocSecurity>
  <Lines>130</Lines>
  <Paragraphs>36</Paragraphs>
  <ScaleCrop>false</ScaleCrop>
  <Company>Myerscough College</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87</cp:revision>
  <cp:lastPrinted>2025-05-01T08:12:00Z</cp:lastPrinted>
  <dcterms:created xsi:type="dcterms:W3CDTF">2025-04-02T15:50:00Z</dcterms:created>
  <dcterms:modified xsi:type="dcterms:W3CDTF">2025-10-09T09:54:00Z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0x010100D7F5E1D88F8DDE4B82EA6ACBF15D08E2</vt:lpwstr>
  </property>
  <property fmtid="{D5CDD505-2E9C-101B-9397-08002B2CF9AE}" pid="3" name="MediaServiceImageTags">
    <vt:lpwstr/>
  </property>
</Properties>
</file>