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5"/>
      </w:tblGrid>
      <w:tr w:rsidR="00691B8B" w14:paraId="7F5F082B" w14:textId="77777777" w:rsidTr="00C21CED">
        <w:trPr>
          <w:trHeight w:val="268"/>
        </w:trPr>
        <w:tc>
          <w:tcPr>
            <w:tcW w:w="9065"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C21CED">
        <w:trPr>
          <w:trHeight w:val="2810"/>
        </w:trPr>
        <w:tc>
          <w:tcPr>
            <w:tcW w:w="9065" w:type="dxa"/>
          </w:tcPr>
          <w:p w14:paraId="0A37501D" w14:textId="77777777" w:rsidR="00691B8B" w:rsidRPr="00F70D4F" w:rsidRDefault="00691B8B" w:rsidP="00F70D4F">
            <w:pPr>
              <w:suppressAutoHyphens/>
              <w:rPr>
                <w:rFonts w:ascii="Arial" w:hAnsi="Arial" w:cs="Arial"/>
                <w:szCs w:val="24"/>
              </w:rPr>
            </w:pPr>
          </w:p>
          <w:p w14:paraId="10F43CDF" w14:textId="356CEA44" w:rsidR="00691B8B" w:rsidRPr="00F70D4F" w:rsidRDefault="00691B8B" w:rsidP="00F70D4F">
            <w:pPr>
              <w:suppressAutoHyphens/>
              <w:jc w:val="both"/>
              <w:rPr>
                <w:rFonts w:ascii="Arial" w:hAnsi="Arial" w:cs="Arial"/>
                <w:spacing w:val="-3"/>
                <w:szCs w:val="24"/>
              </w:rPr>
            </w:pPr>
            <w:r w:rsidRPr="00F70D4F">
              <w:rPr>
                <w:rFonts w:ascii="Arial" w:hAnsi="Arial" w:cs="Arial"/>
                <w:szCs w:val="24"/>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02185E">
              <w:rPr>
                <w:rFonts w:ascii="Arial" w:hAnsi="Arial" w:cs="Arial"/>
                <w:szCs w:val="24"/>
              </w:rPr>
              <w:t xml:space="preserve">the University of </w:t>
            </w:r>
            <w:proofErr w:type="gramStart"/>
            <w:r w:rsidR="0002185E">
              <w:rPr>
                <w:rFonts w:ascii="Arial" w:hAnsi="Arial" w:cs="Arial"/>
                <w:szCs w:val="24"/>
              </w:rPr>
              <w:t>Lancashire</w:t>
            </w:r>
            <w:proofErr w:type="gramEnd"/>
            <w:r w:rsidRPr="00F70D4F">
              <w:rPr>
                <w:rFonts w:ascii="Arial" w:hAnsi="Arial" w:cs="Arial"/>
                <w:szCs w:val="24"/>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39E9E053">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39E9E053">
        <w:tc>
          <w:tcPr>
            <w:tcW w:w="4621" w:type="dxa"/>
            <w:tcBorders>
              <w:top w:val="single" w:sz="6" w:space="0" w:color="auto"/>
              <w:left w:val="single" w:sz="6" w:space="0" w:color="auto"/>
              <w:bottom w:val="nil"/>
              <w:right w:val="single" w:sz="6" w:space="0" w:color="auto"/>
            </w:tcBorders>
          </w:tcPr>
          <w:p w14:paraId="5F147650" w14:textId="77777777" w:rsidR="00247BC3" w:rsidRPr="00247BC3" w:rsidRDefault="00247BC3" w:rsidP="673B6E00">
            <w:pPr>
              <w:suppressAutoHyphens/>
              <w:jc w:val="center"/>
              <w:rPr>
                <w:rFonts w:ascii="Arial" w:hAnsi="Arial" w:cs="Arial"/>
                <w:spacing w:val="-3"/>
              </w:rPr>
            </w:pPr>
            <w:r w:rsidRPr="673B6E00">
              <w:rPr>
                <w:rFonts w:ascii="Arial" w:hAnsi="Arial" w:cs="Arial"/>
                <w:spacing w:val="-3"/>
              </w:rPr>
              <w:t>Director</w:t>
            </w:r>
            <w:r w:rsidRPr="39E9E053">
              <w:rPr>
                <w:rFonts w:ascii="Arial" w:hAnsi="Arial" w:cs="Arial"/>
              </w:rPr>
              <w:t xml:space="preserve"> of Governance</w:t>
            </w:r>
          </w:p>
          <w:p w14:paraId="5A39BBE3" w14:textId="77777777" w:rsidR="001F7236" w:rsidRPr="00044F00" w:rsidRDefault="001F7236" w:rsidP="00645161">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41C8F396" w14:textId="7638ED79" w:rsidR="00645161" w:rsidRPr="00044F00" w:rsidRDefault="00247BC3" w:rsidP="0037462A">
            <w:pPr>
              <w:suppressAutoHyphens/>
              <w:jc w:val="center"/>
              <w:rPr>
                <w:rFonts w:ascii="Arial" w:hAnsi="Arial" w:cs="Arial"/>
                <w:spacing w:val="-3"/>
                <w:szCs w:val="22"/>
              </w:rPr>
            </w:pPr>
            <w:r>
              <w:rPr>
                <w:rFonts w:ascii="Arial" w:hAnsi="Arial" w:cs="Arial"/>
                <w:spacing w:val="-3"/>
                <w:szCs w:val="22"/>
              </w:rPr>
              <w:t>Corporation</w:t>
            </w:r>
          </w:p>
        </w:tc>
      </w:tr>
      <w:tr w:rsidR="001F7236" w:rsidRPr="002B100F" w14:paraId="7BC5E5E0" w14:textId="77777777" w:rsidTr="39E9E053">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39E9E053">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39E9E053">
            <w:pPr>
              <w:suppressAutoHyphens/>
              <w:jc w:val="both"/>
              <w:rPr>
                <w:rFonts w:ascii="Arial" w:hAnsi="Arial" w:cs="Arial"/>
                <w:spacing w:val="-3"/>
                <w:highlight w:val="yellow"/>
              </w:rPr>
            </w:pPr>
          </w:p>
          <w:p w14:paraId="4419B6FD" w14:textId="3B813226" w:rsidR="003E5810" w:rsidRDefault="007133D0" w:rsidP="00AB5C57">
            <w:pPr>
              <w:suppressAutoHyphens/>
              <w:jc w:val="center"/>
              <w:rPr>
                <w:rFonts w:ascii="Arial" w:hAnsi="Arial" w:cs="Arial"/>
                <w:spacing w:val="-3"/>
              </w:rPr>
            </w:pPr>
            <w:r>
              <w:rPr>
                <w:rFonts w:ascii="Arial" w:hAnsi="Arial" w:cs="Arial"/>
                <w:spacing w:val="-3"/>
              </w:rPr>
              <w:t>£</w:t>
            </w:r>
            <w:r w:rsidR="00DF4066">
              <w:rPr>
                <w:rFonts w:ascii="Arial" w:hAnsi="Arial" w:cs="Arial"/>
                <w:spacing w:val="-3"/>
              </w:rPr>
              <w:t>4</w:t>
            </w:r>
            <w:r w:rsidR="20AB0898">
              <w:rPr>
                <w:rFonts w:ascii="Arial" w:hAnsi="Arial" w:cs="Arial"/>
                <w:spacing w:val="-3"/>
              </w:rPr>
              <w:t>9,495</w:t>
            </w:r>
            <w:r>
              <w:rPr>
                <w:rFonts w:ascii="Arial" w:hAnsi="Arial" w:cs="Arial"/>
                <w:spacing w:val="-3"/>
              </w:rPr>
              <w:t xml:space="preserve"> - £</w:t>
            </w:r>
            <w:r w:rsidR="00DF4066">
              <w:rPr>
                <w:rFonts w:ascii="Arial" w:hAnsi="Arial" w:cs="Arial"/>
                <w:spacing w:val="-3"/>
              </w:rPr>
              <w:t>6</w:t>
            </w:r>
            <w:r w:rsidR="1103395D">
              <w:rPr>
                <w:rFonts w:ascii="Arial" w:hAnsi="Arial" w:cs="Arial"/>
                <w:spacing w:val="-3"/>
              </w:rPr>
              <w:t>2,543</w:t>
            </w:r>
            <w:r>
              <w:rPr>
                <w:rFonts w:ascii="Arial" w:hAnsi="Arial" w:cs="Arial"/>
                <w:spacing w:val="-3"/>
              </w:rPr>
              <w:t xml:space="preserve"> </w:t>
            </w:r>
            <w:r w:rsidRPr="009A1278">
              <w:rPr>
                <w:rFonts w:ascii="Arial" w:hAnsi="Arial" w:cs="Arial"/>
                <w:spacing w:val="-3"/>
              </w:rPr>
              <w:t>per annum</w:t>
            </w:r>
            <w:r w:rsidR="00C36E44">
              <w:rPr>
                <w:rFonts w:ascii="Arial" w:hAnsi="Arial" w:cs="Arial"/>
                <w:spacing w:val="-3"/>
              </w:rPr>
              <w:t>,</w:t>
            </w:r>
            <w:r w:rsidR="571AA9BD">
              <w:rPr>
                <w:rFonts w:ascii="Arial" w:hAnsi="Arial" w:cs="Arial"/>
                <w:spacing w:val="-3"/>
              </w:rPr>
              <w:t xml:space="preserve"> pro rata</w:t>
            </w:r>
            <w:r w:rsidR="00C36E44">
              <w:rPr>
                <w:rFonts w:ascii="Arial" w:hAnsi="Arial" w:cs="Arial"/>
                <w:spacing w:val="-3"/>
              </w:rPr>
              <w:t xml:space="preserve"> </w:t>
            </w:r>
          </w:p>
          <w:p w14:paraId="32200ABE" w14:textId="56B3A04E" w:rsidR="001F7236" w:rsidRDefault="001F7236" w:rsidP="00AB5C57">
            <w:pPr>
              <w:suppressAutoHyphens/>
              <w:jc w:val="center"/>
              <w:rPr>
                <w:rFonts w:ascii="Arial" w:hAnsi="Arial" w:cs="Arial"/>
                <w:spacing w:val="-3"/>
              </w:rPr>
            </w:pPr>
            <w:r w:rsidRPr="0083243A">
              <w:rPr>
                <w:rFonts w:ascii="Arial" w:hAnsi="Arial" w:cs="Arial"/>
                <w:spacing w:val="-3"/>
              </w:rPr>
              <w:t>relating to qualifications and experience</w:t>
            </w:r>
          </w:p>
          <w:p w14:paraId="0D0B940D" w14:textId="77777777" w:rsidR="009B5DCB" w:rsidRPr="002B100F" w:rsidRDefault="009B5DCB" w:rsidP="00B95EB3">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48DB7989" w14:textId="77777777" w:rsidR="001F7236" w:rsidRPr="000D1818" w:rsidRDefault="001F7236" w:rsidP="0037462A">
            <w:pPr>
              <w:suppressAutoHyphens/>
              <w:jc w:val="center"/>
              <w:rPr>
                <w:rFonts w:ascii="Arial" w:hAnsi="Arial" w:cs="Arial"/>
                <w:spacing w:val="-3"/>
                <w:szCs w:val="24"/>
              </w:rPr>
            </w:pPr>
            <w:r w:rsidRPr="000D1818">
              <w:rPr>
                <w:rFonts w:ascii="Arial" w:hAnsi="Arial" w:cs="Arial"/>
                <w:spacing w:val="-3"/>
                <w:szCs w:val="24"/>
              </w:rPr>
              <w:t>Local Government Pension Scheme</w:t>
            </w:r>
          </w:p>
          <w:p w14:paraId="4E5075A0" w14:textId="536629B2" w:rsidR="001F7236" w:rsidRDefault="0BA5646C" w:rsidP="1915E6E7">
            <w:pPr>
              <w:suppressAutoHyphens/>
              <w:jc w:val="center"/>
              <w:rPr>
                <w:rFonts w:ascii="Arial" w:hAnsi="Arial" w:cs="Arial"/>
                <w:spacing w:val="-3"/>
              </w:rPr>
            </w:pPr>
            <w:r w:rsidRPr="1915E6E7">
              <w:rPr>
                <w:rFonts w:ascii="Arial" w:hAnsi="Arial" w:cs="Arial"/>
                <w:spacing w:val="-3"/>
              </w:rPr>
              <w:t>3</w:t>
            </w:r>
            <w:r w:rsidR="482C8D36" w:rsidRPr="1915E6E7">
              <w:rPr>
                <w:rFonts w:ascii="Arial" w:hAnsi="Arial" w:cs="Arial"/>
                <w:spacing w:val="-3"/>
              </w:rPr>
              <w:t>3</w:t>
            </w:r>
            <w:r w:rsidR="001F7236" w:rsidRPr="1915E6E7">
              <w:rPr>
                <w:rFonts w:ascii="Arial" w:hAnsi="Arial" w:cs="Arial"/>
                <w:spacing w:val="-3"/>
              </w:rPr>
              <w:t xml:space="preserve"> days holiday</w:t>
            </w:r>
            <w:r w:rsidR="4B45EC01" w:rsidRPr="1915E6E7">
              <w:rPr>
                <w:rFonts w:ascii="Arial" w:hAnsi="Arial" w:cs="Arial"/>
                <w:spacing w:val="-3"/>
              </w:rPr>
              <w:t>, pro rata</w:t>
            </w:r>
            <w:r w:rsidR="001F7236" w:rsidRPr="1915E6E7">
              <w:rPr>
                <w:rFonts w:ascii="Arial" w:hAnsi="Arial" w:cs="Arial"/>
                <w:spacing w:val="-3"/>
              </w:rPr>
              <w:t xml:space="preserve"> plus Bank Holidays </w:t>
            </w:r>
            <w:r w:rsidR="001F7236">
              <w:rPr>
                <w:rFonts w:ascii="Arial" w:hAnsi="Arial" w:cs="Arial"/>
                <w:spacing w:val="-3"/>
              </w:rPr>
              <w:t>to include up to 5 days t</w:t>
            </w:r>
            <w:r w:rsidR="001F7236" w:rsidRPr="1915E6E7">
              <w:rPr>
                <w:rFonts w:ascii="Arial" w:hAnsi="Arial" w:cs="Arial"/>
                <w:spacing w:val="-3"/>
              </w:rPr>
              <w:t xml:space="preserve">o be taken between Christmas and New Year at direction of the </w:t>
            </w:r>
            <w:proofErr w:type="gramStart"/>
            <w:r w:rsidR="001F7236" w:rsidRPr="1915E6E7">
              <w:rPr>
                <w:rFonts w:ascii="Arial" w:hAnsi="Arial" w:cs="Arial"/>
                <w:spacing w:val="-3"/>
              </w:rPr>
              <w:t>Principal</w:t>
            </w:r>
            <w:proofErr w:type="gramEnd"/>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39E9E053">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39E9E053">
        <w:tc>
          <w:tcPr>
            <w:tcW w:w="4621" w:type="dxa"/>
            <w:tcBorders>
              <w:top w:val="single" w:sz="6" w:space="0" w:color="auto"/>
              <w:left w:val="single" w:sz="6" w:space="0" w:color="auto"/>
              <w:bottom w:val="single" w:sz="6" w:space="0" w:color="auto"/>
              <w:right w:val="single" w:sz="6" w:space="0" w:color="auto"/>
            </w:tcBorders>
          </w:tcPr>
          <w:p w14:paraId="44EAFD9C" w14:textId="37F18538" w:rsidR="001F7236" w:rsidRPr="00044F00" w:rsidRDefault="00247BC3" w:rsidP="0037462A">
            <w:pPr>
              <w:suppressAutoHyphens/>
              <w:jc w:val="center"/>
              <w:rPr>
                <w:rFonts w:ascii="Arial" w:hAnsi="Arial" w:cs="Arial"/>
                <w:spacing w:val="-3"/>
                <w:szCs w:val="22"/>
              </w:rPr>
            </w:pPr>
            <w:r>
              <w:rPr>
                <w:rFonts w:ascii="Arial" w:hAnsi="Arial" w:cs="Arial"/>
                <w:spacing w:val="-3"/>
                <w:szCs w:val="22"/>
              </w:rPr>
              <w:t>Chair of the Corporation</w:t>
            </w:r>
          </w:p>
          <w:p w14:paraId="4B94D5A5" w14:textId="77777777" w:rsidR="001F7236" w:rsidRPr="00044F00" w:rsidRDefault="001F7236" w:rsidP="00AB5C57">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044F00" w:rsidRDefault="001F7236" w:rsidP="0037462A">
            <w:pPr>
              <w:suppressAutoHyphens/>
              <w:jc w:val="center"/>
              <w:rPr>
                <w:rFonts w:ascii="Arial" w:hAnsi="Arial" w:cs="Arial"/>
                <w:spacing w:val="-3"/>
                <w:szCs w:val="22"/>
              </w:rPr>
            </w:pPr>
          </w:p>
          <w:p w14:paraId="34824FA9" w14:textId="77777777" w:rsidR="00645161" w:rsidRPr="00044F00" w:rsidRDefault="001F7236" w:rsidP="00521B7B">
            <w:pPr>
              <w:suppressAutoHyphens/>
              <w:jc w:val="center"/>
              <w:rPr>
                <w:rFonts w:ascii="Arial" w:hAnsi="Arial" w:cs="Arial"/>
                <w:spacing w:val="-3"/>
                <w:szCs w:val="22"/>
              </w:rPr>
            </w:pPr>
            <w:r>
              <w:rPr>
                <w:rFonts w:ascii="Arial" w:hAnsi="Arial" w:cs="Arial"/>
                <w:spacing w:val="-3"/>
                <w:szCs w:val="22"/>
              </w:rPr>
              <w:t>N/A</w:t>
            </w:r>
          </w:p>
        </w:tc>
      </w:tr>
      <w:tr w:rsidR="001F7236" w:rsidRPr="002B100F" w14:paraId="1A8081BE" w14:textId="77777777" w:rsidTr="39E9E053">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6EB6A3A3" w:rsidR="001F7236" w:rsidRPr="00E76106" w:rsidRDefault="00F0017C">
            <w:pPr>
              <w:suppressAutoHyphens/>
              <w:jc w:val="both"/>
              <w:rPr>
                <w:rFonts w:ascii="Arial" w:hAnsi="Arial" w:cs="Arial"/>
                <w:b/>
                <w:color w:val="FFFFFF"/>
                <w:spacing w:val="-3"/>
              </w:rPr>
            </w:pPr>
            <w:r w:rsidRPr="00E76106">
              <w:rPr>
                <w:rFonts w:ascii="Arial" w:hAnsi="Arial" w:cs="Arial"/>
                <w:b/>
                <w:color w:val="FFFFFF"/>
                <w:spacing w:val="-3"/>
              </w:rPr>
              <w:t xml:space="preserve">KEY TASKS AND </w:t>
            </w:r>
            <w:proofErr w:type="gramStart"/>
            <w:r w:rsidRPr="00E76106">
              <w:rPr>
                <w:rFonts w:ascii="Arial" w:hAnsi="Arial" w:cs="Arial"/>
                <w:b/>
                <w:color w:val="FFFFFF"/>
                <w:spacing w:val="-3"/>
              </w:rPr>
              <w:t xml:space="preserve">RESPONSIBILITIES </w:t>
            </w:r>
            <w:r>
              <w:rPr>
                <w:rFonts w:ascii="Arial" w:hAnsi="Arial" w:cs="Arial"/>
                <w:b/>
                <w:color w:val="FFFFFF"/>
                <w:spacing w:val="-3"/>
              </w:rPr>
              <w:t xml:space="preserve"> /</w:t>
            </w:r>
            <w:proofErr w:type="gramEnd"/>
            <w:r>
              <w:rPr>
                <w:rFonts w:ascii="Arial" w:hAnsi="Arial" w:cs="Arial"/>
                <w:b/>
                <w:color w:val="FFFFFF"/>
                <w:spacing w:val="-3"/>
              </w:rPr>
              <w:t xml:space="preserve"> </w:t>
            </w:r>
            <w:r w:rsidR="001F7236" w:rsidRPr="00E76106">
              <w:rPr>
                <w:rFonts w:ascii="Arial" w:hAnsi="Arial" w:cs="Arial"/>
                <w:b/>
                <w:color w:val="FFFFFF"/>
                <w:spacing w:val="-3"/>
              </w:rPr>
              <w:t>DUTIES</w:t>
            </w:r>
          </w:p>
        </w:tc>
      </w:tr>
      <w:tr w:rsidR="001F7236" w:rsidRPr="002B100F" w14:paraId="049F31CB" w14:textId="77777777" w:rsidTr="39E9E053">
        <w:tc>
          <w:tcPr>
            <w:tcW w:w="9242" w:type="dxa"/>
            <w:gridSpan w:val="2"/>
            <w:tcBorders>
              <w:top w:val="single" w:sz="6" w:space="0" w:color="auto"/>
              <w:left w:val="single" w:sz="6" w:space="0" w:color="auto"/>
              <w:bottom w:val="nil"/>
              <w:right w:val="single" w:sz="6" w:space="0" w:color="auto"/>
            </w:tcBorders>
          </w:tcPr>
          <w:p w14:paraId="42A95CD1" w14:textId="2D73B4FF" w:rsidR="001F7236" w:rsidRPr="007D3B43" w:rsidRDefault="00C5443D" w:rsidP="39E9E053">
            <w:pPr>
              <w:suppressAutoHyphens/>
              <w:jc w:val="both"/>
              <w:rPr>
                <w:rFonts w:ascii="Arial" w:hAnsi="Arial" w:cs="Arial"/>
              </w:rPr>
            </w:pPr>
            <w:r>
              <w:rPr>
                <w:rFonts w:ascii="Arial" w:hAnsi="Arial" w:cs="Arial"/>
                <w:spacing w:val="-3"/>
              </w:rPr>
              <w:t xml:space="preserve">To </w:t>
            </w:r>
            <w:r w:rsidR="00D97250">
              <w:rPr>
                <w:rFonts w:ascii="Arial" w:hAnsi="Arial" w:cs="Arial"/>
                <w:spacing w:val="-3"/>
              </w:rPr>
              <w:t>promote the hig</w:t>
            </w:r>
            <w:r w:rsidR="00DE1E67">
              <w:rPr>
                <w:rFonts w:ascii="Arial" w:hAnsi="Arial" w:cs="Arial"/>
                <w:spacing w:val="-3"/>
              </w:rPr>
              <w:t>hest standards of governance in accordance with the Standards in Public Life and, as lead governance advisor, ensure and monitor consistency</w:t>
            </w:r>
            <w:r w:rsidR="00FD239C">
              <w:rPr>
                <w:rFonts w:ascii="Arial" w:hAnsi="Arial" w:cs="Arial"/>
                <w:spacing w:val="-3"/>
              </w:rPr>
              <w:t xml:space="preserve"> in governance standards across all aspects of the Corporation’s business</w:t>
            </w:r>
            <w:r w:rsidR="0018265B">
              <w:rPr>
                <w:rFonts w:ascii="Arial" w:hAnsi="Arial" w:cs="Arial"/>
                <w:spacing w:val="-3"/>
              </w:rPr>
              <w:t xml:space="preserve">. </w:t>
            </w:r>
          </w:p>
          <w:p w14:paraId="53128261" w14:textId="7CA14872" w:rsidR="00827324" w:rsidRPr="007D3B43" w:rsidRDefault="00827324" w:rsidP="007D3B43">
            <w:pPr>
              <w:suppressAutoHyphens/>
              <w:jc w:val="both"/>
              <w:rPr>
                <w:rFonts w:ascii="Arial" w:hAnsi="Arial" w:cs="Arial"/>
                <w:spacing w:val="-3"/>
              </w:rPr>
            </w:pPr>
          </w:p>
        </w:tc>
      </w:tr>
      <w:tr w:rsidR="001F7236" w:rsidRPr="002B100F" w14:paraId="62486C05" w14:textId="77777777" w:rsidTr="39E9E053">
        <w:tc>
          <w:tcPr>
            <w:tcW w:w="9242" w:type="dxa"/>
            <w:gridSpan w:val="2"/>
            <w:tcBorders>
              <w:top w:val="nil"/>
              <w:left w:val="single" w:sz="6" w:space="0" w:color="auto"/>
              <w:bottom w:val="nil"/>
              <w:right w:val="single" w:sz="6" w:space="0" w:color="auto"/>
            </w:tcBorders>
          </w:tcPr>
          <w:p w14:paraId="18E4070A" w14:textId="77777777" w:rsidR="007D3B43" w:rsidRDefault="007D3B43" w:rsidP="007D3B43">
            <w:pPr>
              <w:suppressAutoHyphens/>
              <w:jc w:val="both"/>
              <w:rPr>
                <w:rFonts w:ascii="Arial" w:eastAsia="Arial" w:hAnsi="Arial" w:cs="Arial"/>
                <w:color w:val="343433"/>
                <w:szCs w:val="24"/>
              </w:rPr>
            </w:pPr>
            <w:r>
              <w:rPr>
                <w:rFonts w:ascii="Arial" w:eastAsia="Arial" w:hAnsi="Arial" w:cs="Arial"/>
                <w:color w:val="343433"/>
                <w:szCs w:val="24"/>
              </w:rPr>
              <w:t>To ensure that the Corporation sets and regularly monitors targets for student recruitment, retention and achievement and carries out financial forecasts and monitoring in accordance with its statutory duties and the requirements of the DfE Financial Memorandum.</w:t>
            </w:r>
          </w:p>
          <w:p w14:paraId="4B99056E" w14:textId="4F3EC774" w:rsidR="00645161" w:rsidRPr="002B100F" w:rsidRDefault="00645161" w:rsidP="00645161">
            <w:pPr>
              <w:suppressAutoHyphens/>
              <w:jc w:val="both"/>
              <w:rPr>
                <w:rFonts w:ascii="Arial" w:hAnsi="Arial" w:cs="Arial"/>
                <w:spacing w:val="-3"/>
              </w:rPr>
            </w:pPr>
          </w:p>
        </w:tc>
      </w:tr>
      <w:tr w:rsidR="00C5443D" w:rsidRPr="002B100F" w14:paraId="0325AF14" w14:textId="77777777" w:rsidTr="39E9E053">
        <w:tc>
          <w:tcPr>
            <w:tcW w:w="9242" w:type="dxa"/>
            <w:gridSpan w:val="2"/>
            <w:tcBorders>
              <w:top w:val="nil"/>
              <w:left w:val="single" w:sz="6" w:space="0" w:color="auto"/>
              <w:bottom w:val="nil"/>
              <w:right w:val="single" w:sz="6" w:space="0" w:color="auto"/>
            </w:tcBorders>
          </w:tcPr>
          <w:p w14:paraId="42E48771" w14:textId="77777777" w:rsidR="007D3B43" w:rsidRPr="007D3B43" w:rsidRDefault="007D3B43" w:rsidP="007D3B43">
            <w:pPr>
              <w:suppressAutoHyphens/>
              <w:jc w:val="both"/>
              <w:rPr>
                <w:rFonts w:ascii="Arial" w:eastAsia="Arial" w:hAnsi="Arial" w:cs="Arial"/>
                <w:color w:val="343433"/>
                <w:szCs w:val="24"/>
              </w:rPr>
            </w:pPr>
            <w:r w:rsidRPr="007D3B43">
              <w:rPr>
                <w:rFonts w:ascii="Arial" w:eastAsia="Arial" w:hAnsi="Arial" w:cs="Arial"/>
                <w:color w:val="343433"/>
                <w:szCs w:val="24"/>
              </w:rPr>
              <w:t>To advise the Corporation and its Committees to ensure that the Corporation acts only within its powers and on the application of the Education Acts and other laws affecting its work to ensure the business of the Corporation is carried out smoothly, efficiently and effectively throughout the annual cycle.</w:t>
            </w:r>
          </w:p>
          <w:p w14:paraId="4CF2369B" w14:textId="77777777" w:rsidR="00C5443D" w:rsidRPr="00C5443D" w:rsidRDefault="00C5443D" w:rsidP="00925917">
            <w:pPr>
              <w:suppressAutoHyphens/>
              <w:jc w:val="both"/>
              <w:rPr>
                <w:rFonts w:ascii="Arial" w:hAnsi="Arial" w:cs="Arial"/>
                <w:spacing w:val="-3"/>
              </w:rPr>
            </w:pPr>
          </w:p>
        </w:tc>
      </w:tr>
      <w:tr w:rsidR="00C5443D" w:rsidRPr="002B100F" w14:paraId="10B7AADE" w14:textId="77777777" w:rsidTr="39E9E053">
        <w:tc>
          <w:tcPr>
            <w:tcW w:w="9242" w:type="dxa"/>
            <w:gridSpan w:val="2"/>
            <w:tcBorders>
              <w:top w:val="nil"/>
              <w:left w:val="single" w:sz="6" w:space="0" w:color="auto"/>
              <w:bottom w:val="nil"/>
              <w:right w:val="single" w:sz="6" w:space="0" w:color="auto"/>
            </w:tcBorders>
          </w:tcPr>
          <w:p w14:paraId="03B46D76" w14:textId="77777777" w:rsidR="00C5443D" w:rsidRDefault="007D3B43" w:rsidP="00C5443D">
            <w:pPr>
              <w:suppressAutoHyphens/>
              <w:jc w:val="both"/>
              <w:rPr>
                <w:rFonts w:ascii="Arial" w:hAnsi="Arial" w:cs="Arial"/>
                <w:spacing w:val="-3"/>
              </w:rPr>
            </w:pPr>
            <w:r>
              <w:rPr>
                <w:rFonts w:ascii="Arial" w:hAnsi="Arial" w:cs="Arial"/>
                <w:spacing w:val="-3"/>
              </w:rPr>
              <w:lastRenderedPageBreak/>
              <w:t>Provide independent governance support and advice to the Chair, Vice Chair and Principal and Chief Executive.</w:t>
            </w:r>
          </w:p>
          <w:p w14:paraId="51B465F1" w14:textId="3859C788" w:rsidR="007D3B43" w:rsidRPr="00C5443D" w:rsidRDefault="007D3B43" w:rsidP="00C5443D">
            <w:pPr>
              <w:suppressAutoHyphens/>
              <w:jc w:val="both"/>
              <w:rPr>
                <w:rFonts w:ascii="Arial" w:hAnsi="Arial" w:cs="Arial"/>
                <w:spacing w:val="-3"/>
              </w:rPr>
            </w:pPr>
          </w:p>
        </w:tc>
      </w:tr>
      <w:tr w:rsidR="00C5443D" w:rsidRPr="002B100F" w14:paraId="73D84E1C" w14:textId="77777777" w:rsidTr="39E9E053">
        <w:tc>
          <w:tcPr>
            <w:tcW w:w="9242" w:type="dxa"/>
            <w:gridSpan w:val="2"/>
            <w:tcBorders>
              <w:top w:val="nil"/>
              <w:left w:val="single" w:sz="6" w:space="0" w:color="auto"/>
              <w:bottom w:val="nil"/>
              <w:right w:val="single" w:sz="6" w:space="0" w:color="auto"/>
            </w:tcBorders>
          </w:tcPr>
          <w:p w14:paraId="234D38FA" w14:textId="77777777" w:rsidR="007D3B43" w:rsidRDefault="007D3B43" w:rsidP="007D3B43">
            <w:pPr>
              <w:suppressAutoHyphens/>
              <w:jc w:val="both"/>
              <w:rPr>
                <w:rFonts w:ascii="Arial" w:hAnsi="Arial" w:cs="Arial"/>
                <w:spacing w:val="-3"/>
              </w:rPr>
            </w:pPr>
            <w:r>
              <w:rPr>
                <w:rFonts w:ascii="Arial" w:hAnsi="Arial" w:cs="Arial"/>
                <w:spacing w:val="-3"/>
              </w:rPr>
              <w:t xml:space="preserve">Take appropriate action if and when the Corporation, its Chair or one of its </w:t>
            </w:r>
            <w:proofErr w:type="gramStart"/>
            <w:r>
              <w:rPr>
                <w:rFonts w:ascii="Arial" w:hAnsi="Arial" w:cs="Arial"/>
                <w:spacing w:val="-3"/>
              </w:rPr>
              <w:t>Committees</w:t>
            </w:r>
            <w:proofErr w:type="gramEnd"/>
            <w:r>
              <w:rPr>
                <w:rFonts w:ascii="Arial" w:hAnsi="Arial" w:cs="Arial"/>
                <w:spacing w:val="-3"/>
              </w:rPr>
              <w:t xml:space="preserve"> appears to be at risk of acting outside their powers, agreed procedures or to be proposing actions that may be unlawful or against the College’s best interests.</w:t>
            </w:r>
          </w:p>
          <w:p w14:paraId="15979914" w14:textId="2CD98224" w:rsidR="00C5443D" w:rsidRPr="00C5443D" w:rsidRDefault="00C5443D" w:rsidP="002F5C91">
            <w:pPr>
              <w:suppressAutoHyphens/>
              <w:jc w:val="both"/>
              <w:rPr>
                <w:rFonts w:ascii="Arial" w:hAnsi="Arial" w:cs="Arial"/>
                <w:spacing w:val="-3"/>
              </w:rPr>
            </w:pPr>
          </w:p>
        </w:tc>
      </w:tr>
      <w:tr w:rsidR="00C5443D" w:rsidRPr="002B100F" w14:paraId="165153F3" w14:textId="77777777" w:rsidTr="39E9E053">
        <w:tc>
          <w:tcPr>
            <w:tcW w:w="9242" w:type="dxa"/>
            <w:gridSpan w:val="2"/>
            <w:tcBorders>
              <w:top w:val="nil"/>
              <w:left w:val="single" w:sz="6" w:space="0" w:color="auto"/>
              <w:bottom w:val="nil"/>
              <w:right w:val="single" w:sz="6" w:space="0" w:color="auto"/>
            </w:tcBorders>
          </w:tcPr>
          <w:p w14:paraId="47073493" w14:textId="5DECEEA0" w:rsidR="00C5443D" w:rsidRPr="00C5443D" w:rsidRDefault="007D3B43" w:rsidP="00C5443D">
            <w:pPr>
              <w:suppressAutoHyphens/>
              <w:jc w:val="both"/>
              <w:rPr>
                <w:rFonts w:ascii="Arial" w:hAnsi="Arial" w:cs="Arial"/>
                <w:spacing w:val="-3"/>
              </w:rPr>
            </w:pPr>
            <w:r w:rsidRPr="00C5443D">
              <w:rPr>
                <w:rFonts w:ascii="Arial" w:hAnsi="Arial" w:cs="Arial"/>
                <w:spacing w:val="-3"/>
              </w:rPr>
              <w:t xml:space="preserve">To </w:t>
            </w:r>
            <w:r>
              <w:rPr>
                <w:rFonts w:ascii="Arial" w:hAnsi="Arial" w:cs="Arial"/>
                <w:spacing w:val="-3"/>
              </w:rPr>
              <w:t xml:space="preserve">consult with the Chair and Principal and Chief Executive in planning and preparing </w:t>
            </w:r>
            <w:r w:rsidRPr="00C5443D">
              <w:rPr>
                <w:rFonts w:ascii="Arial" w:hAnsi="Arial" w:cs="Arial"/>
                <w:spacing w:val="-3"/>
              </w:rPr>
              <w:t>the annual cycle of business of the Corporation and its Committees</w:t>
            </w:r>
            <w:r>
              <w:rPr>
                <w:rFonts w:ascii="Arial" w:hAnsi="Arial" w:cs="Arial"/>
                <w:spacing w:val="-3"/>
              </w:rPr>
              <w:t>,</w:t>
            </w:r>
            <w:r w:rsidRPr="00C5443D">
              <w:rPr>
                <w:rFonts w:ascii="Arial" w:hAnsi="Arial" w:cs="Arial"/>
                <w:spacing w:val="-3"/>
              </w:rPr>
              <w:t xml:space="preserve"> and ensure that meetings are properly convened, procedures are followed and </w:t>
            </w:r>
            <w:r>
              <w:rPr>
                <w:rFonts w:ascii="Arial" w:hAnsi="Arial" w:cs="Arial"/>
                <w:spacing w:val="-3"/>
              </w:rPr>
              <w:t xml:space="preserve">accurate </w:t>
            </w:r>
            <w:r w:rsidRPr="00C5443D">
              <w:rPr>
                <w:rFonts w:ascii="Arial" w:hAnsi="Arial" w:cs="Arial"/>
                <w:spacing w:val="-3"/>
              </w:rPr>
              <w:t>minutes taken.</w:t>
            </w:r>
          </w:p>
          <w:p w14:paraId="44554553" w14:textId="77777777" w:rsidR="00C5443D" w:rsidRPr="00C5443D" w:rsidRDefault="00C5443D" w:rsidP="00C5443D">
            <w:pPr>
              <w:suppressAutoHyphens/>
              <w:jc w:val="both"/>
              <w:rPr>
                <w:rFonts w:ascii="Arial" w:hAnsi="Arial" w:cs="Arial"/>
                <w:spacing w:val="-3"/>
              </w:rPr>
            </w:pPr>
          </w:p>
        </w:tc>
      </w:tr>
      <w:tr w:rsidR="00C5443D" w:rsidRPr="002B100F" w14:paraId="72555477" w14:textId="77777777" w:rsidTr="39E9E053">
        <w:tc>
          <w:tcPr>
            <w:tcW w:w="9242" w:type="dxa"/>
            <w:gridSpan w:val="2"/>
            <w:tcBorders>
              <w:top w:val="nil"/>
              <w:left w:val="single" w:sz="6" w:space="0" w:color="auto"/>
              <w:bottom w:val="nil"/>
              <w:right w:val="single" w:sz="6" w:space="0" w:color="auto"/>
            </w:tcBorders>
          </w:tcPr>
          <w:p w14:paraId="21D6C54B" w14:textId="77777777" w:rsidR="00C5443D" w:rsidRDefault="007D3B43" w:rsidP="008938B0">
            <w:pPr>
              <w:suppressAutoHyphens/>
              <w:jc w:val="both"/>
              <w:rPr>
                <w:rFonts w:ascii="Arial" w:hAnsi="Arial" w:cs="Arial"/>
                <w:spacing w:val="-3"/>
              </w:rPr>
            </w:pPr>
            <w:r>
              <w:rPr>
                <w:rFonts w:ascii="Arial" w:hAnsi="Arial" w:cs="Arial"/>
                <w:spacing w:val="-3"/>
              </w:rPr>
              <w:t>Responsible for calling all Corporation and Committee meetings, preparation and despatch of agenda papers, facilitating proper conduct and correct procedure at meetings, compliance with public rights access to Corporation and Committee papers, taking and safe keeping of the official record.</w:t>
            </w:r>
          </w:p>
          <w:p w14:paraId="20081D36" w14:textId="13927EE9" w:rsidR="007D3B43" w:rsidRPr="00C5443D" w:rsidRDefault="007D3B43" w:rsidP="008938B0">
            <w:pPr>
              <w:suppressAutoHyphens/>
              <w:jc w:val="both"/>
              <w:rPr>
                <w:rFonts w:ascii="Arial" w:hAnsi="Arial" w:cs="Arial"/>
                <w:spacing w:val="-3"/>
              </w:rPr>
            </w:pPr>
          </w:p>
        </w:tc>
      </w:tr>
      <w:tr w:rsidR="00C5443D" w:rsidRPr="002B100F" w14:paraId="6A350AC8" w14:textId="77777777" w:rsidTr="39E9E053">
        <w:tc>
          <w:tcPr>
            <w:tcW w:w="9242" w:type="dxa"/>
            <w:gridSpan w:val="2"/>
            <w:tcBorders>
              <w:top w:val="nil"/>
              <w:left w:val="single" w:sz="6" w:space="0" w:color="auto"/>
              <w:bottom w:val="nil"/>
              <w:right w:val="single" w:sz="6" w:space="0" w:color="auto"/>
            </w:tcBorders>
          </w:tcPr>
          <w:p w14:paraId="13C2874F" w14:textId="77777777" w:rsidR="00C5443D" w:rsidRDefault="007D3B43" w:rsidP="00637C79">
            <w:pPr>
              <w:suppressAutoHyphens/>
              <w:jc w:val="both"/>
              <w:rPr>
                <w:rFonts w:ascii="Arial" w:hAnsi="Arial" w:cs="Arial"/>
                <w:spacing w:val="-3"/>
              </w:rPr>
            </w:pPr>
            <w:r>
              <w:rPr>
                <w:rFonts w:ascii="Arial" w:hAnsi="Arial" w:cs="Arial"/>
                <w:spacing w:val="-3"/>
              </w:rPr>
              <w:t>Prepare, record and circulate accurate minutes of meetings and actions to be addressed at subsequent meetings.</w:t>
            </w:r>
          </w:p>
          <w:p w14:paraId="30C3FFB2" w14:textId="75C137B8" w:rsidR="007D3B43" w:rsidRPr="00F0017C" w:rsidRDefault="007D3B43" w:rsidP="00637C79">
            <w:pPr>
              <w:suppressAutoHyphens/>
              <w:jc w:val="both"/>
              <w:rPr>
                <w:rFonts w:ascii="Arial" w:hAnsi="Arial" w:cs="Arial"/>
                <w:spacing w:val="-3"/>
              </w:rPr>
            </w:pPr>
          </w:p>
        </w:tc>
      </w:tr>
      <w:tr w:rsidR="00C5443D" w:rsidRPr="002B100F" w14:paraId="5F179C28" w14:textId="77777777" w:rsidTr="39E9E053">
        <w:tc>
          <w:tcPr>
            <w:tcW w:w="9242" w:type="dxa"/>
            <w:gridSpan w:val="2"/>
            <w:tcBorders>
              <w:top w:val="nil"/>
              <w:left w:val="single" w:sz="6" w:space="0" w:color="auto"/>
              <w:bottom w:val="nil"/>
              <w:right w:val="single" w:sz="6" w:space="0" w:color="auto"/>
            </w:tcBorders>
          </w:tcPr>
          <w:p w14:paraId="3188EA02" w14:textId="77777777" w:rsidR="00C5443D" w:rsidRDefault="007D3B43" w:rsidP="007D3B43">
            <w:pPr>
              <w:suppressAutoHyphens/>
              <w:jc w:val="both"/>
              <w:rPr>
                <w:rFonts w:ascii="Arial" w:hAnsi="Arial" w:cs="Arial"/>
                <w:spacing w:val="-3"/>
              </w:rPr>
            </w:pPr>
            <w:r>
              <w:rPr>
                <w:rFonts w:ascii="Arial" w:hAnsi="Arial" w:cs="Arial"/>
                <w:spacing w:val="-3"/>
              </w:rPr>
              <w:t>Maintain and advise on the Code of Conduct for governors and the register of the financial and personal interests of governors and holders of designated senior posts.</w:t>
            </w:r>
          </w:p>
          <w:p w14:paraId="01E23BAA" w14:textId="59DF533F" w:rsidR="007D3B43" w:rsidRPr="00F0017C" w:rsidRDefault="007D3B43" w:rsidP="007D3B43">
            <w:pPr>
              <w:suppressAutoHyphens/>
              <w:jc w:val="both"/>
              <w:rPr>
                <w:rFonts w:ascii="Arial" w:hAnsi="Arial" w:cs="Arial"/>
                <w:spacing w:val="-3"/>
              </w:rPr>
            </w:pPr>
          </w:p>
        </w:tc>
      </w:tr>
      <w:tr w:rsidR="00C5443D" w:rsidRPr="002B100F" w14:paraId="021CA2D8" w14:textId="77777777" w:rsidTr="39E9E053">
        <w:tc>
          <w:tcPr>
            <w:tcW w:w="9242" w:type="dxa"/>
            <w:gridSpan w:val="2"/>
            <w:tcBorders>
              <w:top w:val="nil"/>
              <w:left w:val="single" w:sz="6" w:space="0" w:color="auto"/>
              <w:bottom w:val="nil"/>
              <w:right w:val="single" w:sz="6" w:space="0" w:color="auto"/>
            </w:tcBorders>
          </w:tcPr>
          <w:p w14:paraId="1156FC43" w14:textId="77777777" w:rsidR="007D3B43" w:rsidRPr="00F0017C" w:rsidRDefault="007D3B43" w:rsidP="007D3B43">
            <w:pPr>
              <w:suppressAutoHyphens/>
              <w:jc w:val="both"/>
              <w:rPr>
                <w:rFonts w:ascii="Arial" w:hAnsi="Arial" w:cs="Arial"/>
              </w:rPr>
            </w:pPr>
            <w:r w:rsidRPr="00F0017C">
              <w:rPr>
                <w:rFonts w:ascii="Arial" w:hAnsi="Arial" w:cs="Arial"/>
                <w:spacing w:val="-3"/>
              </w:rPr>
              <w:t>Maintain a record of attendance at meetings and review, manage and provide advice on membership, skills gaps, succession planning and strategies for recruiting members.</w:t>
            </w:r>
          </w:p>
          <w:p w14:paraId="42AD016E" w14:textId="632F9C63" w:rsidR="00C5443D" w:rsidRPr="00C5443D" w:rsidRDefault="00C5443D" w:rsidP="007D3B43">
            <w:pPr>
              <w:suppressAutoHyphens/>
              <w:jc w:val="both"/>
              <w:rPr>
                <w:rFonts w:ascii="Arial" w:hAnsi="Arial" w:cs="Arial"/>
                <w:spacing w:val="-3"/>
              </w:rPr>
            </w:pPr>
          </w:p>
        </w:tc>
      </w:tr>
      <w:tr w:rsidR="00C5443D" w:rsidRPr="002B100F" w14:paraId="1C3DE6D6" w14:textId="77777777" w:rsidTr="39E9E053">
        <w:tc>
          <w:tcPr>
            <w:tcW w:w="9242" w:type="dxa"/>
            <w:gridSpan w:val="2"/>
            <w:tcBorders>
              <w:top w:val="nil"/>
              <w:left w:val="single" w:sz="6" w:space="0" w:color="auto"/>
              <w:bottom w:val="nil"/>
              <w:right w:val="single" w:sz="6" w:space="0" w:color="auto"/>
            </w:tcBorders>
          </w:tcPr>
          <w:p w14:paraId="05A6E67D" w14:textId="761512CA" w:rsidR="00C5443D" w:rsidRPr="00C5443D" w:rsidRDefault="007D3B43" w:rsidP="00C5443D">
            <w:pPr>
              <w:suppressAutoHyphens/>
              <w:jc w:val="both"/>
              <w:rPr>
                <w:rFonts w:ascii="Arial" w:hAnsi="Arial" w:cs="Arial"/>
                <w:spacing w:val="-3"/>
              </w:rPr>
            </w:pPr>
            <w:r w:rsidRPr="00C5443D">
              <w:rPr>
                <w:rFonts w:ascii="Arial" w:hAnsi="Arial" w:cs="Arial"/>
                <w:spacing w:val="-3"/>
              </w:rPr>
              <w:t xml:space="preserve">Arrange and supervise </w:t>
            </w:r>
            <w:r>
              <w:rPr>
                <w:rFonts w:ascii="Arial" w:hAnsi="Arial" w:cs="Arial"/>
                <w:spacing w:val="-3"/>
              </w:rPr>
              <w:t>the processes for the appointment of Staff</w:t>
            </w:r>
            <w:r w:rsidRPr="00C5443D">
              <w:rPr>
                <w:rFonts w:ascii="Arial" w:hAnsi="Arial" w:cs="Arial"/>
                <w:spacing w:val="-3"/>
              </w:rPr>
              <w:t xml:space="preserve"> and Student </w:t>
            </w:r>
            <w:r>
              <w:rPr>
                <w:rFonts w:ascii="Arial" w:hAnsi="Arial" w:cs="Arial"/>
                <w:spacing w:val="-3"/>
              </w:rPr>
              <w:t>governors</w:t>
            </w:r>
          </w:p>
          <w:p w14:paraId="3F7F932C" w14:textId="77777777" w:rsidR="00C5443D" w:rsidRPr="00C5443D" w:rsidRDefault="00C5443D" w:rsidP="00C5443D">
            <w:pPr>
              <w:suppressAutoHyphens/>
              <w:jc w:val="both"/>
              <w:rPr>
                <w:rFonts w:ascii="Arial" w:hAnsi="Arial" w:cs="Arial"/>
                <w:spacing w:val="-3"/>
              </w:rPr>
            </w:pPr>
          </w:p>
        </w:tc>
      </w:tr>
      <w:tr w:rsidR="00C5443D" w:rsidRPr="002B100F" w14:paraId="5988A138" w14:textId="77777777" w:rsidTr="39E9E053">
        <w:tc>
          <w:tcPr>
            <w:tcW w:w="9242" w:type="dxa"/>
            <w:gridSpan w:val="2"/>
            <w:tcBorders>
              <w:top w:val="nil"/>
              <w:left w:val="single" w:sz="6" w:space="0" w:color="auto"/>
              <w:bottom w:val="nil"/>
              <w:right w:val="single" w:sz="6" w:space="0" w:color="auto"/>
            </w:tcBorders>
          </w:tcPr>
          <w:p w14:paraId="3217FDBA" w14:textId="77777777" w:rsidR="00C5443D" w:rsidRDefault="007D3B43" w:rsidP="006A15CB">
            <w:pPr>
              <w:suppressAutoHyphens/>
              <w:jc w:val="both"/>
              <w:rPr>
                <w:rFonts w:ascii="Arial" w:hAnsi="Arial" w:cs="Arial"/>
                <w:spacing w:val="-3"/>
              </w:rPr>
            </w:pPr>
            <w:r w:rsidRPr="00C5443D">
              <w:rPr>
                <w:rFonts w:ascii="Arial" w:hAnsi="Arial" w:cs="Arial"/>
                <w:spacing w:val="-3"/>
              </w:rPr>
              <w:t>Facilitate a comprehensive induction programme and ongoing training for all members, including governor day events.  </w:t>
            </w:r>
          </w:p>
          <w:p w14:paraId="4CCC6D44" w14:textId="0EADB85F" w:rsidR="007D3B43" w:rsidRPr="00C5443D" w:rsidRDefault="007D3B43" w:rsidP="006A15CB">
            <w:pPr>
              <w:suppressAutoHyphens/>
              <w:jc w:val="both"/>
              <w:rPr>
                <w:rFonts w:ascii="Arial" w:hAnsi="Arial" w:cs="Arial"/>
                <w:spacing w:val="-3"/>
              </w:rPr>
            </w:pPr>
          </w:p>
        </w:tc>
      </w:tr>
      <w:tr w:rsidR="00C5443D" w:rsidRPr="002B100F" w14:paraId="3B77F796" w14:textId="77777777" w:rsidTr="39E9E053">
        <w:tc>
          <w:tcPr>
            <w:tcW w:w="9242" w:type="dxa"/>
            <w:gridSpan w:val="2"/>
            <w:tcBorders>
              <w:top w:val="nil"/>
              <w:left w:val="single" w:sz="6" w:space="0" w:color="auto"/>
              <w:bottom w:val="nil"/>
              <w:right w:val="single" w:sz="6" w:space="0" w:color="auto"/>
            </w:tcBorders>
          </w:tcPr>
          <w:p w14:paraId="405856A0" w14:textId="277B41CC" w:rsidR="00C5443D" w:rsidRPr="00C5443D" w:rsidRDefault="00C5443D" w:rsidP="00C5443D">
            <w:pPr>
              <w:suppressAutoHyphens/>
              <w:jc w:val="both"/>
              <w:rPr>
                <w:rFonts w:ascii="Arial" w:hAnsi="Arial" w:cs="Arial"/>
                <w:spacing w:val="-3"/>
              </w:rPr>
            </w:pPr>
            <w:r w:rsidRPr="00C5443D">
              <w:rPr>
                <w:rFonts w:ascii="Arial" w:hAnsi="Arial" w:cs="Arial"/>
                <w:spacing w:val="-3"/>
              </w:rPr>
              <w:t xml:space="preserve">Process any claims for expenses from Corporation members in accordance with Corporation policy and authorise legitimate claims for payment. </w:t>
            </w:r>
          </w:p>
          <w:p w14:paraId="0DFCEF60" w14:textId="77777777" w:rsidR="00C5443D" w:rsidRPr="00C5443D" w:rsidRDefault="00C5443D" w:rsidP="00C5443D">
            <w:pPr>
              <w:suppressAutoHyphens/>
              <w:jc w:val="both"/>
              <w:rPr>
                <w:rFonts w:ascii="Arial" w:hAnsi="Arial" w:cs="Arial"/>
                <w:spacing w:val="-3"/>
              </w:rPr>
            </w:pPr>
          </w:p>
        </w:tc>
      </w:tr>
      <w:tr w:rsidR="00D80327" w:rsidRPr="002B100F" w14:paraId="135693CA" w14:textId="77777777" w:rsidTr="39E9E053">
        <w:tc>
          <w:tcPr>
            <w:tcW w:w="9242" w:type="dxa"/>
            <w:gridSpan w:val="2"/>
            <w:tcBorders>
              <w:top w:val="nil"/>
              <w:left w:val="single" w:sz="6" w:space="0" w:color="auto"/>
              <w:bottom w:val="nil"/>
              <w:right w:val="single" w:sz="6" w:space="0" w:color="auto"/>
            </w:tcBorders>
          </w:tcPr>
          <w:p w14:paraId="09D53526" w14:textId="77777777" w:rsidR="00D80327" w:rsidRDefault="00D80327" w:rsidP="00D80327">
            <w:pPr>
              <w:suppressAutoHyphens/>
              <w:jc w:val="both"/>
              <w:rPr>
                <w:rFonts w:ascii="Arial" w:hAnsi="Arial" w:cs="Arial"/>
                <w:spacing w:val="-3"/>
              </w:rPr>
            </w:pPr>
            <w:r w:rsidRPr="00C5443D">
              <w:rPr>
                <w:rFonts w:ascii="Arial" w:hAnsi="Arial" w:cs="Arial"/>
                <w:spacing w:val="-3"/>
              </w:rPr>
              <w:t xml:space="preserve">Facilitate the development of an annual quality improvement plan. </w:t>
            </w:r>
          </w:p>
          <w:p w14:paraId="0456DC85" w14:textId="77777777" w:rsidR="00D80327" w:rsidRPr="00C5443D" w:rsidRDefault="00D80327" w:rsidP="00C5443D">
            <w:pPr>
              <w:suppressAutoHyphens/>
              <w:jc w:val="both"/>
              <w:rPr>
                <w:rFonts w:ascii="Arial" w:hAnsi="Arial" w:cs="Arial"/>
                <w:spacing w:val="-3"/>
              </w:rPr>
            </w:pPr>
          </w:p>
        </w:tc>
      </w:tr>
      <w:tr w:rsidR="00C5443D" w:rsidRPr="002B100F" w14:paraId="62C31094" w14:textId="77777777" w:rsidTr="39E9E053">
        <w:tc>
          <w:tcPr>
            <w:tcW w:w="9242" w:type="dxa"/>
            <w:gridSpan w:val="2"/>
            <w:tcBorders>
              <w:top w:val="nil"/>
              <w:left w:val="single" w:sz="6" w:space="0" w:color="auto"/>
              <w:bottom w:val="nil"/>
              <w:right w:val="single" w:sz="6" w:space="0" w:color="auto"/>
            </w:tcBorders>
          </w:tcPr>
          <w:p w14:paraId="6C0399FC" w14:textId="77777777" w:rsidR="00C5443D" w:rsidRDefault="00A2269B" w:rsidP="00A2269B">
            <w:pPr>
              <w:suppressAutoHyphens/>
              <w:jc w:val="both"/>
              <w:rPr>
                <w:rFonts w:ascii="Arial" w:hAnsi="Arial" w:cs="Arial"/>
                <w:spacing w:val="-3"/>
              </w:rPr>
            </w:pPr>
            <w:r>
              <w:rPr>
                <w:rFonts w:ascii="Arial" w:hAnsi="Arial" w:cs="Arial"/>
                <w:spacing w:val="-3"/>
              </w:rPr>
              <w:t>Responsible for the College seal</w:t>
            </w:r>
            <w:r w:rsidR="008F02A8">
              <w:rPr>
                <w:rFonts w:ascii="Arial" w:hAnsi="Arial" w:cs="Arial"/>
                <w:spacing w:val="-3"/>
              </w:rPr>
              <w:t xml:space="preserve"> and preparation of documents to be executed under seal.</w:t>
            </w:r>
          </w:p>
          <w:p w14:paraId="17E5B7A6" w14:textId="54FEB191" w:rsidR="008F02A8" w:rsidRPr="00C5443D" w:rsidRDefault="008F02A8" w:rsidP="00A2269B">
            <w:pPr>
              <w:suppressAutoHyphens/>
              <w:jc w:val="both"/>
              <w:rPr>
                <w:rFonts w:ascii="Arial" w:hAnsi="Arial" w:cs="Arial"/>
                <w:spacing w:val="-3"/>
              </w:rPr>
            </w:pPr>
          </w:p>
        </w:tc>
      </w:tr>
      <w:tr w:rsidR="00C5443D" w:rsidRPr="002B100F" w14:paraId="31ABC031" w14:textId="77777777" w:rsidTr="39E9E053">
        <w:tc>
          <w:tcPr>
            <w:tcW w:w="9242" w:type="dxa"/>
            <w:gridSpan w:val="2"/>
            <w:tcBorders>
              <w:top w:val="nil"/>
              <w:left w:val="single" w:sz="6" w:space="0" w:color="auto"/>
              <w:bottom w:val="nil"/>
              <w:right w:val="single" w:sz="6" w:space="0" w:color="auto"/>
            </w:tcBorders>
          </w:tcPr>
          <w:p w14:paraId="670B3C9A" w14:textId="4D99301D" w:rsidR="7D1D638F" w:rsidRDefault="7D1D638F" w:rsidP="39E9E053">
            <w:pPr>
              <w:jc w:val="both"/>
            </w:pPr>
            <w:r w:rsidRPr="39E9E053">
              <w:rPr>
                <w:rFonts w:ascii="Arial" w:eastAsia="Arial" w:hAnsi="Arial" w:cs="Arial"/>
                <w:szCs w:val="24"/>
              </w:rPr>
              <w:t>Work closely with internal stakeholders and external partners to foster strong relationships and effective teamwork, ensuring shared goals are achieved.</w:t>
            </w:r>
          </w:p>
          <w:p w14:paraId="28D5EB2C" w14:textId="77777777" w:rsidR="00C5443D" w:rsidRPr="00C5443D" w:rsidRDefault="00C5443D" w:rsidP="00C5443D">
            <w:pPr>
              <w:suppressAutoHyphens/>
              <w:jc w:val="both"/>
              <w:rPr>
                <w:rFonts w:ascii="Arial" w:hAnsi="Arial" w:cs="Arial"/>
                <w:spacing w:val="-3"/>
              </w:rPr>
            </w:pPr>
          </w:p>
        </w:tc>
      </w:tr>
      <w:tr w:rsidR="00C5443D" w:rsidRPr="002B100F" w14:paraId="58EBB5E8" w14:textId="77777777" w:rsidTr="39E9E053">
        <w:tc>
          <w:tcPr>
            <w:tcW w:w="9242" w:type="dxa"/>
            <w:gridSpan w:val="2"/>
            <w:tcBorders>
              <w:top w:val="nil"/>
              <w:left w:val="single" w:sz="6" w:space="0" w:color="auto"/>
              <w:bottom w:val="nil"/>
              <w:right w:val="single" w:sz="6" w:space="0" w:color="auto"/>
            </w:tcBorders>
          </w:tcPr>
          <w:p w14:paraId="72185821" w14:textId="77777777" w:rsidR="00C5443D" w:rsidRPr="00C5443D" w:rsidRDefault="00C5443D" w:rsidP="00C5443D">
            <w:pPr>
              <w:suppressAutoHyphens/>
              <w:jc w:val="both"/>
              <w:rPr>
                <w:rFonts w:ascii="Arial" w:hAnsi="Arial" w:cs="Arial"/>
                <w:spacing w:val="-3"/>
              </w:rPr>
            </w:pPr>
            <w:r w:rsidRPr="00C5443D">
              <w:rPr>
                <w:rFonts w:ascii="Arial" w:hAnsi="Arial" w:cs="Arial"/>
                <w:spacing w:val="-3"/>
              </w:rPr>
              <w:t xml:space="preserve">To promote College sustainability policies and strategies by personal commitment and lead by example. </w:t>
            </w:r>
          </w:p>
          <w:p w14:paraId="6D14FAF0" w14:textId="77777777" w:rsidR="00C5443D" w:rsidRPr="00C5443D" w:rsidRDefault="00C5443D" w:rsidP="00C5443D">
            <w:pPr>
              <w:suppressAutoHyphens/>
              <w:jc w:val="both"/>
              <w:rPr>
                <w:rFonts w:ascii="Arial" w:hAnsi="Arial" w:cs="Arial"/>
                <w:spacing w:val="-3"/>
              </w:rPr>
            </w:pPr>
          </w:p>
        </w:tc>
      </w:tr>
      <w:tr w:rsidR="00C5443D" w:rsidRPr="002B100F" w14:paraId="4570D863" w14:textId="77777777" w:rsidTr="39E9E053">
        <w:tc>
          <w:tcPr>
            <w:tcW w:w="9242" w:type="dxa"/>
            <w:gridSpan w:val="2"/>
            <w:tcBorders>
              <w:top w:val="nil"/>
              <w:left w:val="single" w:sz="6" w:space="0" w:color="auto"/>
              <w:bottom w:val="nil"/>
              <w:right w:val="single" w:sz="6" w:space="0" w:color="auto"/>
            </w:tcBorders>
          </w:tcPr>
          <w:p w14:paraId="354BB5AD" w14:textId="77777777" w:rsidR="00C5443D" w:rsidRPr="00C5443D" w:rsidRDefault="00C5443D" w:rsidP="00C5443D">
            <w:pPr>
              <w:suppressAutoHyphens/>
              <w:jc w:val="both"/>
              <w:rPr>
                <w:rFonts w:ascii="Arial" w:hAnsi="Arial" w:cs="Arial"/>
                <w:spacing w:val="-3"/>
              </w:rPr>
            </w:pPr>
            <w:r w:rsidRPr="00C5443D">
              <w:rPr>
                <w:rFonts w:ascii="Arial" w:hAnsi="Arial" w:cs="Arial"/>
                <w:spacing w:val="-3"/>
              </w:rPr>
              <w:t>To take an active role in all team activities to ensure full compliance with agreed</w:t>
            </w:r>
            <w:r w:rsidRPr="39E9E053">
              <w:rPr>
                <w:rFonts w:ascii="Arial" w:hAnsi="Arial" w:cs="Arial"/>
              </w:rPr>
              <w:t xml:space="preserve"> safety, quality and environmental standards and expectations. </w:t>
            </w:r>
          </w:p>
          <w:p w14:paraId="05771BC4" w14:textId="77777777" w:rsidR="00C5443D" w:rsidRPr="00C5443D" w:rsidRDefault="00C5443D" w:rsidP="00C5443D">
            <w:pPr>
              <w:suppressAutoHyphens/>
              <w:jc w:val="both"/>
              <w:rPr>
                <w:rFonts w:ascii="Arial" w:hAnsi="Arial" w:cs="Arial"/>
                <w:spacing w:val="-3"/>
              </w:rPr>
            </w:pPr>
          </w:p>
        </w:tc>
      </w:tr>
      <w:tr w:rsidR="00C5443D" w:rsidRPr="002B100F" w14:paraId="27D0C305" w14:textId="77777777" w:rsidTr="39E9E053">
        <w:tc>
          <w:tcPr>
            <w:tcW w:w="9242" w:type="dxa"/>
            <w:gridSpan w:val="2"/>
            <w:tcBorders>
              <w:top w:val="nil"/>
              <w:left w:val="single" w:sz="6" w:space="0" w:color="auto"/>
              <w:bottom w:val="nil"/>
              <w:right w:val="single" w:sz="6" w:space="0" w:color="auto"/>
            </w:tcBorders>
          </w:tcPr>
          <w:p w14:paraId="28399ADD" w14:textId="77777777" w:rsidR="00C5443D" w:rsidRPr="00C5443D" w:rsidRDefault="00C5443D" w:rsidP="00C5443D">
            <w:pPr>
              <w:suppressAutoHyphens/>
              <w:jc w:val="both"/>
              <w:rPr>
                <w:rFonts w:ascii="Arial" w:hAnsi="Arial" w:cs="Arial"/>
                <w:spacing w:val="-3"/>
              </w:rPr>
            </w:pPr>
            <w:r w:rsidRPr="00C5443D">
              <w:rPr>
                <w:rFonts w:ascii="Arial" w:hAnsi="Arial" w:cs="Arial"/>
                <w:spacing w:val="-3"/>
              </w:rPr>
              <w:t xml:space="preserve">To participate in </w:t>
            </w:r>
            <w:proofErr w:type="gramStart"/>
            <w:r w:rsidRPr="00C5443D">
              <w:rPr>
                <w:rFonts w:ascii="Arial" w:hAnsi="Arial" w:cs="Arial"/>
                <w:spacing w:val="-3"/>
              </w:rPr>
              <w:t>staff</w:t>
            </w:r>
            <w:proofErr w:type="gramEnd"/>
            <w:r w:rsidRPr="00C5443D">
              <w:rPr>
                <w:rFonts w:ascii="Arial" w:hAnsi="Arial" w:cs="Arial"/>
                <w:spacing w:val="-3"/>
              </w:rPr>
              <w:t xml:space="preserve"> review and development in line with </w:t>
            </w:r>
            <w:proofErr w:type="gramStart"/>
            <w:r w:rsidRPr="00C5443D">
              <w:rPr>
                <w:rFonts w:ascii="Arial" w:hAnsi="Arial" w:cs="Arial"/>
                <w:spacing w:val="-3"/>
              </w:rPr>
              <w:t>College</w:t>
            </w:r>
            <w:proofErr w:type="gramEnd"/>
            <w:r w:rsidRPr="00C5443D">
              <w:rPr>
                <w:rFonts w:ascii="Arial" w:hAnsi="Arial" w:cs="Arial"/>
                <w:spacing w:val="-3"/>
              </w:rPr>
              <w:t xml:space="preserve"> needs.  </w:t>
            </w:r>
          </w:p>
          <w:p w14:paraId="20DF0BB4" w14:textId="77777777" w:rsidR="00C5443D" w:rsidRPr="00C5443D" w:rsidRDefault="00C5443D" w:rsidP="00C5443D">
            <w:pPr>
              <w:suppressAutoHyphens/>
              <w:jc w:val="both"/>
              <w:rPr>
                <w:rFonts w:ascii="Arial" w:hAnsi="Arial" w:cs="Arial"/>
                <w:spacing w:val="-3"/>
              </w:rPr>
            </w:pPr>
          </w:p>
        </w:tc>
      </w:tr>
      <w:tr w:rsidR="00C5443D" w:rsidRPr="002B100F" w14:paraId="47CD03EC" w14:textId="77777777" w:rsidTr="39E9E053">
        <w:tc>
          <w:tcPr>
            <w:tcW w:w="9242" w:type="dxa"/>
            <w:gridSpan w:val="2"/>
            <w:tcBorders>
              <w:top w:val="nil"/>
              <w:left w:val="single" w:sz="6" w:space="0" w:color="auto"/>
              <w:bottom w:val="nil"/>
              <w:right w:val="single" w:sz="6" w:space="0" w:color="auto"/>
            </w:tcBorders>
          </w:tcPr>
          <w:p w14:paraId="2DBAC0F9" w14:textId="77777777" w:rsidR="00F0017C" w:rsidRPr="00C5443D" w:rsidRDefault="00F0017C" w:rsidP="00F0017C">
            <w:pPr>
              <w:suppressAutoHyphens/>
              <w:jc w:val="both"/>
              <w:rPr>
                <w:rFonts w:ascii="Arial" w:hAnsi="Arial" w:cs="Arial"/>
                <w:spacing w:val="-3"/>
              </w:rPr>
            </w:pPr>
            <w:r w:rsidRPr="00C5443D">
              <w:rPr>
                <w:rFonts w:ascii="Arial" w:hAnsi="Arial" w:cs="Arial"/>
                <w:spacing w:val="-3"/>
              </w:rPr>
              <w:t>To maximise effective use of time and personal ability.  </w:t>
            </w:r>
          </w:p>
          <w:p w14:paraId="72C9EE6F" w14:textId="77777777" w:rsidR="00C5443D" w:rsidRPr="00C5443D" w:rsidRDefault="00C5443D" w:rsidP="000F219F">
            <w:pPr>
              <w:suppressAutoHyphens/>
              <w:jc w:val="both"/>
              <w:rPr>
                <w:rFonts w:ascii="Arial" w:hAnsi="Arial" w:cs="Arial"/>
                <w:spacing w:val="-3"/>
              </w:rPr>
            </w:pPr>
          </w:p>
        </w:tc>
      </w:tr>
      <w:tr w:rsidR="00C5443D" w:rsidRPr="002B100F" w14:paraId="657ECB25" w14:textId="77777777" w:rsidTr="39E9E053">
        <w:tc>
          <w:tcPr>
            <w:tcW w:w="9242" w:type="dxa"/>
            <w:gridSpan w:val="2"/>
            <w:tcBorders>
              <w:top w:val="nil"/>
              <w:left w:val="single" w:sz="6" w:space="0" w:color="auto"/>
              <w:bottom w:val="nil"/>
              <w:right w:val="single" w:sz="6" w:space="0" w:color="auto"/>
            </w:tcBorders>
          </w:tcPr>
          <w:p w14:paraId="30CC05DB" w14:textId="77777777" w:rsidR="00F0017C" w:rsidRPr="00C5443D" w:rsidRDefault="00F0017C" w:rsidP="00F0017C">
            <w:pPr>
              <w:suppressAutoHyphens/>
              <w:jc w:val="both"/>
              <w:rPr>
                <w:rFonts w:ascii="Arial" w:hAnsi="Arial" w:cs="Arial"/>
                <w:spacing w:val="-3"/>
              </w:rPr>
            </w:pPr>
            <w:r w:rsidRPr="00C5443D">
              <w:rPr>
                <w:rFonts w:ascii="Arial" w:hAnsi="Arial" w:cs="Arial"/>
                <w:spacing w:val="-3"/>
              </w:rPr>
              <w:lastRenderedPageBreak/>
              <w:t>To be responsible for promoting and safeguarding the welfare of children, young people and vulnerable adults at all times in line with the College's own Safeguarding Policy and practices.  </w:t>
            </w:r>
          </w:p>
          <w:p w14:paraId="6BE90557" w14:textId="77777777" w:rsidR="00C5443D" w:rsidRPr="00C5443D" w:rsidRDefault="00C5443D" w:rsidP="00F0017C">
            <w:pPr>
              <w:suppressAutoHyphens/>
              <w:jc w:val="both"/>
              <w:rPr>
                <w:rFonts w:ascii="Arial" w:hAnsi="Arial" w:cs="Arial"/>
                <w:spacing w:val="-3"/>
              </w:rPr>
            </w:pPr>
          </w:p>
        </w:tc>
      </w:tr>
      <w:tr w:rsidR="00C5443D" w:rsidRPr="002B100F" w14:paraId="5FF0708B" w14:textId="77777777" w:rsidTr="39E9E053">
        <w:tc>
          <w:tcPr>
            <w:tcW w:w="9242" w:type="dxa"/>
            <w:gridSpan w:val="2"/>
            <w:tcBorders>
              <w:top w:val="nil"/>
              <w:left w:val="single" w:sz="6" w:space="0" w:color="auto"/>
              <w:bottom w:val="nil"/>
              <w:right w:val="single" w:sz="6" w:space="0" w:color="auto"/>
            </w:tcBorders>
          </w:tcPr>
          <w:p w14:paraId="5122C24F" w14:textId="77777777" w:rsidR="00F0017C" w:rsidRPr="00C5443D" w:rsidRDefault="00F0017C" w:rsidP="00F0017C">
            <w:pPr>
              <w:suppressAutoHyphens/>
              <w:jc w:val="both"/>
              <w:rPr>
                <w:rFonts w:ascii="Arial" w:hAnsi="Arial" w:cs="Arial"/>
              </w:rPr>
            </w:pPr>
            <w:r w:rsidRPr="00C5443D">
              <w:rPr>
                <w:rFonts w:ascii="Arial" w:hAnsi="Arial" w:cs="Arial"/>
                <w:spacing w:val="-3"/>
              </w:rPr>
              <w:t>To work flexibly within own range of competence, undertaking the appropriate training</w:t>
            </w:r>
            <w:r w:rsidRPr="39E9E053">
              <w:rPr>
                <w:rFonts w:ascii="Arial" w:hAnsi="Arial" w:cs="Arial"/>
              </w:rPr>
              <w:t xml:space="preserve"> and development to extend their skills and abilities to meet the needs of the College.  </w:t>
            </w:r>
          </w:p>
          <w:p w14:paraId="7FF7C93F" w14:textId="77777777" w:rsidR="00C5443D" w:rsidRPr="00C5443D" w:rsidRDefault="00C5443D" w:rsidP="00F0017C">
            <w:pPr>
              <w:suppressAutoHyphens/>
              <w:jc w:val="both"/>
              <w:rPr>
                <w:rFonts w:ascii="Arial" w:hAnsi="Arial" w:cs="Arial"/>
                <w:spacing w:val="-3"/>
              </w:rPr>
            </w:pPr>
          </w:p>
        </w:tc>
      </w:tr>
      <w:tr w:rsidR="00C5443D" w:rsidRPr="002B100F" w14:paraId="14E6FBF3" w14:textId="77777777" w:rsidTr="39E9E053">
        <w:tc>
          <w:tcPr>
            <w:tcW w:w="9242" w:type="dxa"/>
            <w:gridSpan w:val="2"/>
            <w:tcBorders>
              <w:top w:val="nil"/>
              <w:left w:val="single" w:sz="6" w:space="0" w:color="auto"/>
              <w:bottom w:val="nil"/>
              <w:right w:val="single" w:sz="6" w:space="0" w:color="auto"/>
            </w:tcBorders>
          </w:tcPr>
          <w:p w14:paraId="5DC64AF5" w14:textId="6BEBE8DA" w:rsidR="00C5443D" w:rsidRPr="00C5443D" w:rsidRDefault="40D751BD" w:rsidP="39E9E053">
            <w:pPr>
              <w:suppressAutoHyphens/>
              <w:jc w:val="both"/>
            </w:pPr>
            <w:r w:rsidRPr="39E9E053">
              <w:rPr>
                <w:rFonts w:ascii="Arial" w:eastAsia="Arial" w:hAnsi="Arial" w:cs="Arial"/>
                <w:szCs w:val="24"/>
              </w:rPr>
              <w:t>Proactively identify and implement opportunities to support the continuous development of governors, enhancing their skills, knowledge, and effectiveness</w:t>
            </w:r>
          </w:p>
          <w:p w14:paraId="506D8728" w14:textId="77777777" w:rsidR="00C5443D" w:rsidRPr="00C5443D" w:rsidRDefault="00C5443D" w:rsidP="00C5443D">
            <w:pPr>
              <w:suppressAutoHyphens/>
              <w:jc w:val="both"/>
              <w:rPr>
                <w:rFonts w:ascii="Arial" w:hAnsi="Arial" w:cs="Arial"/>
                <w:spacing w:val="-3"/>
              </w:rPr>
            </w:pPr>
          </w:p>
        </w:tc>
      </w:tr>
      <w:tr w:rsidR="00C5443D" w:rsidRPr="002B100F" w14:paraId="7F0C66B2" w14:textId="77777777" w:rsidTr="39E9E053">
        <w:tc>
          <w:tcPr>
            <w:tcW w:w="9242" w:type="dxa"/>
            <w:gridSpan w:val="2"/>
            <w:tcBorders>
              <w:top w:val="nil"/>
              <w:left w:val="single" w:sz="6" w:space="0" w:color="auto"/>
              <w:bottom w:val="nil"/>
              <w:right w:val="single" w:sz="6" w:space="0" w:color="auto"/>
            </w:tcBorders>
          </w:tcPr>
          <w:p w14:paraId="3BF6D383" w14:textId="3A1ABCBC" w:rsidR="00C5443D" w:rsidRPr="00C5443D" w:rsidRDefault="00C5443D" w:rsidP="00C5443D">
            <w:pPr>
              <w:suppressAutoHyphens/>
              <w:jc w:val="both"/>
              <w:rPr>
                <w:rFonts w:ascii="Arial" w:hAnsi="Arial" w:cs="Arial"/>
                <w:spacing w:val="-3"/>
              </w:rPr>
            </w:pPr>
            <w:r w:rsidRPr="00C5443D">
              <w:rPr>
                <w:rFonts w:ascii="Arial" w:hAnsi="Arial" w:cs="Arial"/>
                <w:spacing w:val="-3"/>
              </w:rPr>
              <w:t xml:space="preserve">The postholder must be committed to </w:t>
            </w:r>
            <w:r w:rsidR="423FDB1E" w:rsidRPr="00C5443D">
              <w:rPr>
                <w:rFonts w:ascii="Arial" w:hAnsi="Arial" w:cs="Arial"/>
                <w:spacing w:val="-3"/>
              </w:rPr>
              <w:t xml:space="preserve">the </w:t>
            </w:r>
            <w:r w:rsidRPr="00C5443D">
              <w:rPr>
                <w:rFonts w:ascii="Arial" w:hAnsi="Arial" w:cs="Arial"/>
                <w:spacing w:val="-3"/>
              </w:rPr>
              <w:t>equality of opportunity in both service delivery and employment.  </w:t>
            </w:r>
          </w:p>
          <w:p w14:paraId="45AFA9A8" w14:textId="77777777" w:rsidR="00C5443D" w:rsidRPr="00C5443D" w:rsidRDefault="00C5443D" w:rsidP="00C5443D">
            <w:pPr>
              <w:suppressAutoHyphens/>
              <w:jc w:val="both"/>
              <w:rPr>
                <w:rFonts w:ascii="Arial" w:hAnsi="Arial" w:cs="Arial"/>
                <w:spacing w:val="-3"/>
              </w:rPr>
            </w:pPr>
          </w:p>
        </w:tc>
      </w:tr>
      <w:tr w:rsidR="00C5443D" w:rsidRPr="002B100F" w14:paraId="4DFA76C6" w14:textId="77777777" w:rsidTr="39E9E053">
        <w:tc>
          <w:tcPr>
            <w:tcW w:w="9242" w:type="dxa"/>
            <w:gridSpan w:val="2"/>
            <w:tcBorders>
              <w:top w:val="nil"/>
              <w:left w:val="single" w:sz="6" w:space="0" w:color="auto"/>
              <w:bottom w:val="nil"/>
              <w:right w:val="single" w:sz="6" w:space="0" w:color="auto"/>
            </w:tcBorders>
          </w:tcPr>
          <w:p w14:paraId="4129CE99" w14:textId="0D2749BD" w:rsidR="00C5443D" w:rsidRPr="00C5443D" w:rsidRDefault="00C5443D" w:rsidP="00C5443D">
            <w:pPr>
              <w:suppressAutoHyphens/>
              <w:jc w:val="both"/>
              <w:rPr>
                <w:rFonts w:ascii="Arial" w:hAnsi="Arial" w:cs="Arial"/>
                <w:spacing w:val="-3"/>
              </w:rPr>
            </w:pPr>
            <w:r>
              <w:rPr>
                <w:rFonts w:ascii="Arial" w:hAnsi="Arial" w:cs="Arial"/>
                <w:spacing w:val="-3"/>
              </w:rPr>
              <w:t>T</w:t>
            </w:r>
            <w:r w:rsidRPr="00C5443D">
              <w:rPr>
                <w:rFonts w:ascii="Arial" w:hAnsi="Arial" w:cs="Arial"/>
                <w:spacing w:val="-3"/>
              </w:rPr>
              <w:t>he College's mission and strategic objectives directly support this aim.</w:t>
            </w:r>
          </w:p>
          <w:p w14:paraId="5141377C" w14:textId="77777777" w:rsidR="00C5443D" w:rsidRPr="00C5443D" w:rsidRDefault="00C5443D" w:rsidP="00C5443D">
            <w:pPr>
              <w:suppressAutoHyphens/>
              <w:jc w:val="both"/>
              <w:rPr>
                <w:rFonts w:ascii="Arial" w:hAnsi="Arial" w:cs="Arial"/>
                <w:spacing w:val="-3"/>
              </w:rPr>
            </w:pPr>
          </w:p>
        </w:tc>
      </w:tr>
      <w:tr w:rsidR="00C5443D" w:rsidRPr="002B100F" w14:paraId="68A5A945" w14:textId="77777777" w:rsidTr="39E9E053">
        <w:tc>
          <w:tcPr>
            <w:tcW w:w="9242" w:type="dxa"/>
            <w:gridSpan w:val="2"/>
            <w:tcBorders>
              <w:top w:val="nil"/>
              <w:left w:val="single" w:sz="6" w:space="0" w:color="auto"/>
              <w:bottom w:val="nil"/>
              <w:right w:val="single" w:sz="6" w:space="0" w:color="auto"/>
            </w:tcBorders>
          </w:tcPr>
          <w:p w14:paraId="7277F645" w14:textId="77777777" w:rsidR="00C5443D" w:rsidRPr="00C5443D" w:rsidRDefault="00C5443D" w:rsidP="00C5443D">
            <w:pPr>
              <w:suppressAutoHyphens/>
              <w:jc w:val="both"/>
              <w:rPr>
                <w:rFonts w:ascii="Arial" w:hAnsi="Arial" w:cs="Arial"/>
                <w:spacing w:val="-3"/>
              </w:rPr>
            </w:pPr>
            <w:r w:rsidRPr="00C5443D">
              <w:rPr>
                <w:rFonts w:ascii="Arial" w:hAnsi="Arial" w:cs="Arial"/>
                <w:spacing w:val="-3"/>
              </w:rPr>
              <w:t xml:space="preserve">All employees are required to support this aim and its implementation pro-actively. </w:t>
            </w:r>
          </w:p>
          <w:p w14:paraId="5E972CFC" w14:textId="77777777" w:rsidR="00C5443D" w:rsidRDefault="00C5443D" w:rsidP="00C5443D">
            <w:pPr>
              <w:suppressAutoHyphens/>
              <w:jc w:val="both"/>
              <w:rPr>
                <w:rFonts w:ascii="Arial" w:hAnsi="Arial" w:cs="Arial"/>
                <w:spacing w:val="-3"/>
              </w:rPr>
            </w:pPr>
          </w:p>
        </w:tc>
      </w:tr>
      <w:tr w:rsidR="00C5443D" w:rsidRPr="002B100F" w14:paraId="60DDAD13" w14:textId="77777777" w:rsidTr="39E9E053">
        <w:tc>
          <w:tcPr>
            <w:tcW w:w="9242" w:type="dxa"/>
            <w:gridSpan w:val="2"/>
            <w:tcBorders>
              <w:top w:val="nil"/>
              <w:left w:val="single" w:sz="6" w:space="0" w:color="auto"/>
              <w:bottom w:val="nil"/>
              <w:right w:val="single" w:sz="6" w:space="0" w:color="auto"/>
            </w:tcBorders>
          </w:tcPr>
          <w:p w14:paraId="0E73B177" w14:textId="742A2D9C" w:rsidR="00072EF7" w:rsidRPr="00072EF7" w:rsidRDefault="00072EF7" w:rsidP="00072EF7">
            <w:pPr>
              <w:suppressAutoHyphens/>
              <w:jc w:val="both"/>
              <w:rPr>
                <w:rFonts w:ascii="Arial" w:hAnsi="Arial" w:cs="Arial"/>
                <w:spacing w:val="-3"/>
              </w:rPr>
            </w:pPr>
            <w:r w:rsidRPr="00072EF7">
              <w:rPr>
                <w:rFonts w:ascii="Arial" w:hAnsi="Arial" w:cs="Arial"/>
                <w:spacing w:val="-3"/>
              </w:rPr>
              <w:t>The postholder must be thoroughly aware of College Health and Safety policies and ensure that employees within</w:t>
            </w:r>
            <w:r w:rsidR="7F2FD883" w:rsidRPr="00072EF7">
              <w:rPr>
                <w:rFonts w:ascii="Arial" w:hAnsi="Arial" w:cs="Arial"/>
                <w:spacing w:val="-3"/>
              </w:rPr>
              <w:t xml:space="preserve"> their</w:t>
            </w:r>
            <w:r w:rsidRPr="00072EF7">
              <w:rPr>
                <w:rFonts w:ascii="Arial" w:hAnsi="Arial" w:cs="Arial"/>
                <w:spacing w:val="-3"/>
              </w:rPr>
              <w:t xml:space="preserve"> responsibility are also.  </w:t>
            </w:r>
          </w:p>
          <w:p w14:paraId="5B582DB0" w14:textId="77777777" w:rsidR="00C5443D" w:rsidRPr="00C5443D" w:rsidRDefault="00C5443D" w:rsidP="00C5443D">
            <w:pPr>
              <w:suppressAutoHyphens/>
              <w:jc w:val="both"/>
              <w:rPr>
                <w:rFonts w:ascii="Arial" w:hAnsi="Arial" w:cs="Arial"/>
                <w:spacing w:val="-3"/>
              </w:rPr>
            </w:pPr>
          </w:p>
        </w:tc>
      </w:tr>
      <w:tr w:rsidR="00072EF7" w:rsidRPr="002B100F" w14:paraId="4C5F3B9B" w14:textId="77777777" w:rsidTr="39E9E053">
        <w:tc>
          <w:tcPr>
            <w:tcW w:w="9242" w:type="dxa"/>
            <w:gridSpan w:val="2"/>
            <w:tcBorders>
              <w:top w:val="nil"/>
              <w:left w:val="single" w:sz="6" w:space="0" w:color="auto"/>
              <w:bottom w:val="nil"/>
              <w:right w:val="single" w:sz="6" w:space="0" w:color="auto"/>
            </w:tcBorders>
          </w:tcPr>
          <w:p w14:paraId="3D176E34" w14:textId="748A44B4" w:rsidR="00072EF7" w:rsidRPr="00072EF7" w:rsidRDefault="5BE244D9" w:rsidP="00072EF7">
            <w:pPr>
              <w:suppressAutoHyphens/>
              <w:jc w:val="both"/>
              <w:rPr>
                <w:rFonts w:ascii="Arial" w:hAnsi="Arial" w:cs="Arial"/>
                <w:spacing w:val="-3"/>
              </w:rPr>
            </w:pPr>
            <w:r w:rsidRPr="00072EF7">
              <w:rPr>
                <w:rFonts w:ascii="Arial" w:hAnsi="Arial" w:cs="Arial"/>
                <w:spacing w:val="-3"/>
              </w:rPr>
              <w:t xml:space="preserve">They </w:t>
            </w:r>
            <w:r w:rsidR="00072EF7" w:rsidRPr="00072EF7">
              <w:rPr>
                <w:rFonts w:ascii="Arial" w:hAnsi="Arial" w:cs="Arial"/>
                <w:spacing w:val="-3"/>
              </w:rPr>
              <w:t xml:space="preserve">must also seek to ensure appropriate implementation of such policies across all areas of </w:t>
            </w:r>
            <w:r w:rsidR="63737D6A" w:rsidRPr="00072EF7">
              <w:rPr>
                <w:rFonts w:ascii="Arial" w:hAnsi="Arial" w:cs="Arial"/>
                <w:spacing w:val="-3"/>
              </w:rPr>
              <w:t>their</w:t>
            </w:r>
            <w:r w:rsidR="00072EF7" w:rsidRPr="00072EF7">
              <w:rPr>
                <w:rFonts w:ascii="Arial" w:hAnsi="Arial" w:cs="Arial"/>
                <w:spacing w:val="-3"/>
              </w:rPr>
              <w:t xml:space="preserve"> responsibility.  </w:t>
            </w:r>
          </w:p>
          <w:p w14:paraId="5F1F3C75" w14:textId="77777777" w:rsidR="00072EF7" w:rsidRPr="00072EF7" w:rsidRDefault="00072EF7" w:rsidP="00072EF7">
            <w:pPr>
              <w:suppressAutoHyphens/>
              <w:jc w:val="both"/>
              <w:rPr>
                <w:rFonts w:ascii="Arial" w:hAnsi="Arial" w:cs="Arial"/>
                <w:spacing w:val="-3"/>
              </w:rPr>
            </w:pPr>
          </w:p>
        </w:tc>
      </w:tr>
      <w:tr w:rsidR="00072EF7" w:rsidRPr="002B100F" w14:paraId="7A67A3BE" w14:textId="77777777" w:rsidTr="39E9E053">
        <w:tc>
          <w:tcPr>
            <w:tcW w:w="9242" w:type="dxa"/>
            <w:gridSpan w:val="2"/>
            <w:tcBorders>
              <w:top w:val="nil"/>
              <w:left w:val="single" w:sz="6" w:space="0" w:color="auto"/>
              <w:bottom w:val="nil"/>
              <w:right w:val="single" w:sz="6" w:space="0" w:color="auto"/>
            </w:tcBorders>
          </w:tcPr>
          <w:p w14:paraId="4BEB2CC8" w14:textId="77777777" w:rsidR="00072EF7" w:rsidRDefault="00072EF7" w:rsidP="00072EF7">
            <w:pPr>
              <w:suppressAutoHyphens/>
              <w:jc w:val="both"/>
              <w:rPr>
                <w:rFonts w:ascii="Arial" w:hAnsi="Arial" w:cs="Arial"/>
                <w:spacing w:val="-3"/>
              </w:rPr>
            </w:pPr>
            <w:r w:rsidRPr="00072EF7">
              <w:rPr>
                <w:rFonts w:ascii="Arial" w:hAnsi="Arial" w:cs="Arial"/>
                <w:spacing w:val="-3"/>
              </w:rPr>
              <w:t>Any other duties commensurate with the level of appointment which may be reasonably required by the Corporation.</w:t>
            </w:r>
          </w:p>
          <w:p w14:paraId="35E0569D" w14:textId="74049213" w:rsidR="00072EF7" w:rsidRPr="00072EF7" w:rsidRDefault="00072EF7" w:rsidP="00072EF7">
            <w:pPr>
              <w:suppressAutoHyphens/>
              <w:jc w:val="both"/>
              <w:rPr>
                <w:rFonts w:ascii="Arial" w:hAnsi="Arial" w:cs="Arial"/>
                <w:spacing w:val="-3"/>
              </w:rPr>
            </w:pPr>
          </w:p>
        </w:tc>
      </w:tr>
      <w:tr w:rsidR="00072EF7" w:rsidRPr="002B100F" w14:paraId="57803F92" w14:textId="77777777" w:rsidTr="39E9E053">
        <w:tc>
          <w:tcPr>
            <w:tcW w:w="9242" w:type="dxa"/>
            <w:gridSpan w:val="2"/>
            <w:tcBorders>
              <w:top w:val="nil"/>
              <w:left w:val="single" w:sz="6" w:space="0" w:color="auto"/>
              <w:bottom w:val="single" w:sz="6" w:space="0" w:color="auto"/>
              <w:right w:val="single" w:sz="6" w:space="0" w:color="auto"/>
            </w:tcBorders>
          </w:tcPr>
          <w:p w14:paraId="39E3878D" w14:textId="3E173510" w:rsidR="00072EF7" w:rsidRPr="00072EF7" w:rsidRDefault="00072EF7" w:rsidP="00072EF7">
            <w:pPr>
              <w:suppressAutoHyphens/>
              <w:jc w:val="both"/>
              <w:rPr>
                <w:rFonts w:ascii="Arial" w:hAnsi="Arial" w:cs="Arial"/>
                <w:spacing w:val="-3"/>
              </w:rPr>
            </w:pPr>
            <w:r w:rsidRPr="00072EF7">
              <w:rPr>
                <w:rFonts w:ascii="Arial" w:hAnsi="Arial" w:cs="Arial"/>
                <w:spacing w:val="-3"/>
              </w:rPr>
              <w:t xml:space="preserve">Any other duties that may reasonably be required by </w:t>
            </w:r>
            <w:r w:rsidR="00D604FF">
              <w:rPr>
                <w:rFonts w:ascii="Arial" w:hAnsi="Arial" w:cs="Arial"/>
                <w:spacing w:val="-3"/>
              </w:rPr>
              <w:t>the Chair of the Corporation</w:t>
            </w:r>
            <w:r w:rsidRPr="00072EF7">
              <w:rPr>
                <w:rFonts w:ascii="Arial" w:hAnsi="Arial" w:cs="Arial"/>
                <w:spacing w:val="-3"/>
              </w:rPr>
              <w:t xml:space="preserve"> and the Principal</w:t>
            </w:r>
            <w:r w:rsidR="00D604FF">
              <w:rPr>
                <w:rFonts w:ascii="Arial" w:hAnsi="Arial" w:cs="Arial"/>
                <w:spacing w:val="-3"/>
              </w:rPr>
              <w:t xml:space="preserve"> and Chief Executive</w:t>
            </w:r>
            <w:r w:rsidRPr="00072EF7">
              <w:rPr>
                <w:rFonts w:ascii="Arial" w:hAnsi="Arial" w:cs="Arial"/>
                <w:spacing w:val="-3"/>
              </w:rPr>
              <w:t>.</w:t>
            </w:r>
          </w:p>
          <w:p w14:paraId="6329D93F" w14:textId="77777777" w:rsidR="00072EF7" w:rsidRPr="00072EF7" w:rsidRDefault="00072EF7" w:rsidP="00072EF7">
            <w:pPr>
              <w:suppressAutoHyphens/>
              <w:jc w:val="both"/>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39E9E053">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39E9E053">
        <w:trPr>
          <w:cantSplit/>
        </w:trPr>
        <w:tc>
          <w:tcPr>
            <w:tcW w:w="9198" w:type="dxa"/>
          </w:tcPr>
          <w:p w14:paraId="4173DC4B" w14:textId="77777777" w:rsidR="003E5810" w:rsidRDefault="003E5810" w:rsidP="673B6E00">
            <w:pPr>
              <w:pStyle w:val="paragraph"/>
              <w:spacing w:before="0" w:beforeAutospacing="0" w:after="0" w:afterAutospacing="0"/>
              <w:jc w:val="both"/>
              <w:textAlignment w:val="baseline"/>
              <w:rPr>
                <w:rStyle w:val="normaltextrun"/>
                <w:rFonts w:ascii="Arial" w:hAnsi="Arial" w:cs="Arial"/>
              </w:rPr>
            </w:pPr>
          </w:p>
          <w:p w14:paraId="5B4BC512" w14:textId="4BC78CDD" w:rsidR="00D37160" w:rsidRPr="008B7157" w:rsidRDefault="00D37160" w:rsidP="003E5810">
            <w:pPr>
              <w:pStyle w:val="paragraph"/>
              <w:spacing w:before="0" w:beforeAutospacing="0" w:after="0" w:afterAutospacing="0"/>
              <w:jc w:val="both"/>
              <w:textAlignment w:val="baseline"/>
              <w:rPr>
                <w:rFonts w:ascii="Arial" w:hAnsi="Arial" w:cs="Arial"/>
              </w:rPr>
            </w:pPr>
            <w:r w:rsidRPr="008B7157">
              <w:rPr>
                <w:rStyle w:val="normaltextrun"/>
                <w:rFonts w:ascii="Arial" w:hAnsi="Arial" w:cs="Arial"/>
              </w:rPr>
              <w:t>You </w:t>
            </w:r>
            <w:r w:rsidR="00F6655C">
              <w:rPr>
                <w:rStyle w:val="normaltextrun"/>
                <w:rFonts w:ascii="Arial" w:hAnsi="Arial" w:cs="Arial"/>
              </w:rPr>
              <w:t xml:space="preserve">will be a </w:t>
            </w:r>
            <w:r w:rsidRPr="008B7157">
              <w:rPr>
                <w:rStyle w:val="normaltextrun"/>
                <w:rFonts w:ascii="Arial" w:hAnsi="Arial" w:cs="Arial"/>
              </w:rPr>
              <w:t>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14:paraId="4CCCD75D" w14:textId="77777777" w:rsidR="00D60F1C" w:rsidRDefault="00D60F1C" w:rsidP="009460DC">
            <w:pPr>
              <w:pStyle w:val="paragraph"/>
              <w:spacing w:before="0" w:beforeAutospacing="0" w:after="0" w:afterAutospacing="0"/>
              <w:jc w:val="both"/>
              <w:textAlignment w:val="baseline"/>
              <w:rPr>
                <w:rStyle w:val="normaltextrun"/>
                <w:b/>
                <w:bCs/>
                <w:color w:val="000000"/>
              </w:rPr>
            </w:pPr>
          </w:p>
          <w:p w14:paraId="04B68D78"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Default="3673340B" w:rsidP="009460DC">
            <w:pPr>
              <w:pStyle w:val="paragraph"/>
              <w:numPr>
                <w:ilvl w:val="0"/>
                <w:numId w:val="20"/>
              </w:numPr>
              <w:jc w:val="both"/>
              <w:textAlignment w:val="baseline"/>
              <w:rPr>
                <w:rFonts w:ascii="Arial" w:hAnsi="Arial" w:cs="Arial"/>
              </w:rPr>
            </w:pPr>
            <w:r w:rsidRPr="39E9E053">
              <w:rPr>
                <w:rFonts w:ascii="Arial" w:hAnsi="Arial" w:cs="Arial"/>
                <w:b/>
                <w:bCs/>
              </w:rPr>
              <w:t>Collaborative</w:t>
            </w:r>
            <w:r w:rsidRPr="39E9E053">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7C52F3C4" w14:textId="0404D8EF" w:rsidR="009460DC" w:rsidRPr="009460DC" w:rsidRDefault="2E759CBF" w:rsidP="009460DC">
            <w:pPr>
              <w:pStyle w:val="paragraph"/>
              <w:numPr>
                <w:ilvl w:val="0"/>
                <w:numId w:val="20"/>
              </w:numPr>
              <w:jc w:val="both"/>
              <w:textAlignment w:val="baseline"/>
              <w:rPr>
                <w:rFonts w:ascii="Arial" w:hAnsi="Arial" w:cs="Arial"/>
              </w:rPr>
            </w:pPr>
            <w:r w:rsidRPr="39E9E053">
              <w:rPr>
                <w:rFonts w:ascii="Arial" w:hAnsi="Arial" w:cs="Arial"/>
                <w:b/>
                <w:bCs/>
              </w:rPr>
              <w:t>FREDIE</w:t>
            </w:r>
            <w:r w:rsidRPr="39E9E053">
              <w:rPr>
                <w:rFonts w:ascii="Arial" w:hAnsi="Arial" w:cs="Arial"/>
              </w:rPr>
              <w:t xml:space="preserve"> – FREDIE is in our DNA. We will advance Fairness, Respect, Equality, Diversity, Inclusion, and Engagement in everything we do, ensuring a safe, happy, and healthy community where everyone can thrive.</w:t>
            </w:r>
          </w:p>
          <w:p w14:paraId="6D98A12B" w14:textId="0F7559AA" w:rsidR="009460DC" w:rsidRPr="009460DC" w:rsidRDefault="009460DC" w:rsidP="39E9E053">
            <w:pPr>
              <w:pStyle w:val="paragraph"/>
              <w:ind w:left="720"/>
              <w:jc w:val="both"/>
              <w:textAlignment w:val="baseline"/>
              <w:rPr>
                <w:rFonts w:ascii="Arial" w:hAnsi="Arial" w:cs="Arial"/>
              </w:rPr>
            </w:pPr>
          </w:p>
        </w:tc>
      </w:tr>
      <w:tr w:rsidR="002233CF" w:rsidRPr="002B100F" w14:paraId="2463C7DB" w14:textId="77777777" w:rsidTr="39E9E053">
        <w:trPr>
          <w:cantSplit/>
        </w:trPr>
        <w:tc>
          <w:tcPr>
            <w:tcW w:w="9198" w:type="dxa"/>
          </w:tcPr>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2B100F" w:rsidRDefault="002233CF" w:rsidP="003E5810">
            <w:pPr>
              <w:suppressAutoHyphens/>
              <w:jc w:val="both"/>
              <w:rPr>
                <w:rFonts w:ascii="Arial" w:hAnsi="Arial" w:cs="Arial"/>
                <w:spacing w:val="-3"/>
              </w:rPr>
            </w:pPr>
          </w:p>
        </w:tc>
      </w:tr>
      <w:tr w:rsidR="005A5FCB" w:rsidRPr="002B69E7" w14:paraId="61CDCEAD" w14:textId="77777777" w:rsidTr="39E9E053">
        <w:trPr>
          <w:cantSplit/>
        </w:trPr>
        <w:tc>
          <w:tcPr>
            <w:tcW w:w="9198" w:type="dxa"/>
          </w:tcPr>
          <w:p w14:paraId="7EAFA688"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2B69E7" w:rsidRDefault="005A5FCB" w:rsidP="005A5FCB">
            <w:pPr>
              <w:pStyle w:val="BodyText"/>
              <w:rPr>
                <w:rFonts w:ascii="Arial" w:hAnsi="Arial" w:cs="Arial"/>
              </w:rPr>
            </w:pPr>
          </w:p>
        </w:tc>
      </w:tr>
      <w:tr w:rsidR="005A5FCB" w:rsidRPr="002B100F" w14:paraId="23DE523C" w14:textId="77777777" w:rsidTr="39E9E053">
        <w:trPr>
          <w:cantSplit/>
        </w:trPr>
        <w:tc>
          <w:tcPr>
            <w:tcW w:w="9198" w:type="dxa"/>
          </w:tcPr>
          <w:p w14:paraId="2719BD6D"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52E56223" w14:textId="77777777" w:rsidR="005A5FCB" w:rsidRDefault="005A5FCB" w:rsidP="005A5FCB">
            <w:pPr>
              <w:pStyle w:val="BodyText"/>
              <w:rPr>
                <w:rFonts w:ascii="Arial" w:hAnsi="Arial" w:cs="Arial"/>
              </w:rPr>
            </w:pPr>
          </w:p>
        </w:tc>
      </w:tr>
      <w:tr w:rsidR="002233CF" w:rsidRPr="002B100F" w14:paraId="07547A01" w14:textId="77777777" w:rsidTr="39E9E053">
        <w:trPr>
          <w:cantSplit/>
        </w:trPr>
        <w:tc>
          <w:tcPr>
            <w:tcW w:w="9198" w:type="dxa"/>
          </w:tcPr>
          <w:p w14:paraId="2364612F"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w:t>
            </w:r>
            <w:proofErr w:type="gramStart"/>
            <w:r w:rsidRPr="00EE2EE2">
              <w:rPr>
                <w:rFonts w:ascii="Arial" w:hAnsi="Arial" w:cs="Arial"/>
                <w:spacing w:val="-3"/>
              </w:rPr>
              <w:t>College</w:t>
            </w:r>
            <w:proofErr w:type="gramEnd"/>
            <w:r w:rsidRPr="00EE2EE2">
              <w:rPr>
                <w:rFonts w:ascii="Arial" w:hAnsi="Arial" w:cs="Arial"/>
                <w:spacing w:val="-3"/>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Default="00E34F59" w:rsidP="00C758FC">
            <w:pPr>
              <w:pStyle w:val="BodyText"/>
              <w:rPr>
                <w:rFonts w:ascii="Arial" w:hAnsi="Arial" w:cs="Arial"/>
                <w:szCs w:val="24"/>
              </w:rPr>
            </w:pPr>
          </w:p>
        </w:tc>
      </w:tr>
    </w:tbl>
    <w:p w14:paraId="738610EB"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6B2461" w:rsidRPr="002B100F" w14:paraId="463F29E8" w14:textId="77777777" w:rsidTr="003E5810">
        <w:trPr>
          <w:cantSplit/>
        </w:trPr>
        <w:tc>
          <w:tcPr>
            <w:tcW w:w="9198" w:type="dxa"/>
          </w:tcPr>
          <w:p w14:paraId="0B36AE40" w14:textId="77777777" w:rsidR="003E5810" w:rsidRDefault="003E5810" w:rsidP="003E5810">
            <w:pPr>
              <w:pStyle w:val="BodyText"/>
              <w:rPr>
                <w:rFonts w:ascii="Arial" w:hAnsi="Arial" w:cs="Arial"/>
                <w:szCs w:val="24"/>
              </w:rPr>
            </w:pPr>
          </w:p>
          <w:p w14:paraId="09ADF7DA" w14:textId="720A2B94" w:rsidR="003E5810" w:rsidRPr="00EE2EE2" w:rsidRDefault="003E5810" w:rsidP="003E5810">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Default="00CB35F2" w:rsidP="00E34F59">
            <w:pPr>
              <w:jc w:val="both"/>
              <w:rPr>
                <w:rFonts w:ascii="Arial" w:hAnsi="Arial" w:cs="Arial"/>
                <w:szCs w:val="24"/>
              </w:rPr>
            </w:pPr>
          </w:p>
        </w:tc>
      </w:tr>
      <w:tr w:rsidR="003E5810" w:rsidRPr="002B100F" w14:paraId="09B3F5F6" w14:textId="77777777" w:rsidTr="003E5810">
        <w:trPr>
          <w:cantSplit/>
        </w:trPr>
        <w:tc>
          <w:tcPr>
            <w:tcW w:w="9198" w:type="dxa"/>
          </w:tcPr>
          <w:p w14:paraId="167E634B" w14:textId="65E2D3A9" w:rsidR="003E5810" w:rsidRPr="00EE2EE2" w:rsidRDefault="003E5810" w:rsidP="003E5810">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77777777" w:rsidR="003E5810" w:rsidRDefault="003E5810" w:rsidP="003E5810">
            <w:pPr>
              <w:pStyle w:val="BodyText"/>
              <w:rPr>
                <w:rFonts w:ascii="Arial" w:hAnsi="Arial" w:cs="Arial"/>
                <w:szCs w:val="24"/>
              </w:rPr>
            </w:pP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39E9E053">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39E9E053">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39E9E053">
        <w:tc>
          <w:tcPr>
            <w:tcW w:w="5812" w:type="dxa"/>
            <w:tcBorders>
              <w:bottom w:val="single" w:sz="4" w:space="0" w:color="000000" w:themeColor="text1"/>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Presentable and professional </w:t>
            </w:r>
            <w:proofErr w:type="gramStart"/>
            <w:r w:rsidRPr="00E34F59">
              <w:rPr>
                <w:rFonts w:ascii="Arial" w:hAnsi="Arial" w:cs="Arial"/>
                <w:spacing w:val="-3"/>
                <w:sz w:val="21"/>
                <w:szCs w:val="21"/>
              </w:rPr>
              <w:t>appearance  (</w:t>
            </w:r>
            <w:proofErr w:type="gramEnd"/>
            <w:r w:rsidRPr="00E34F59">
              <w:rPr>
                <w:rFonts w:ascii="Arial" w:hAnsi="Arial" w:cs="Arial"/>
                <w:spacing w:val="-3"/>
                <w:sz w:val="21"/>
                <w:szCs w:val="21"/>
              </w:rPr>
              <w:t>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as part of a </w:t>
            </w:r>
            <w:proofErr w:type="gramStart"/>
            <w:r w:rsidRPr="00E34F59">
              <w:rPr>
                <w:rFonts w:ascii="Arial" w:hAnsi="Arial" w:cs="Arial"/>
                <w:spacing w:val="-3"/>
                <w:sz w:val="21"/>
                <w:szCs w:val="21"/>
              </w:rPr>
              <w:t>team  (</w:t>
            </w:r>
            <w:proofErr w:type="gramEnd"/>
            <w:r w:rsidRPr="00E34F59">
              <w:rPr>
                <w:rFonts w:ascii="Arial" w:hAnsi="Arial" w:cs="Arial"/>
                <w:spacing w:val="-3"/>
                <w:sz w:val="21"/>
                <w:szCs w:val="21"/>
              </w:rPr>
              <w:t>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to quality </w:t>
            </w:r>
            <w:proofErr w:type="gramStart"/>
            <w:r w:rsidRPr="00E34F59">
              <w:rPr>
                <w:rFonts w:ascii="Arial" w:hAnsi="Arial" w:cs="Arial"/>
                <w:spacing w:val="-3"/>
                <w:sz w:val="21"/>
                <w:szCs w:val="21"/>
              </w:rPr>
              <w:t>standards  (</w:t>
            </w:r>
            <w:proofErr w:type="gramEnd"/>
            <w:r w:rsidRPr="00E34F59">
              <w:rPr>
                <w:rFonts w:ascii="Arial" w:hAnsi="Arial" w:cs="Arial"/>
                <w:spacing w:val="-3"/>
                <w:sz w:val="21"/>
                <w:szCs w:val="21"/>
              </w:rPr>
              <w:t>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Good command of the English </w:t>
            </w:r>
            <w:proofErr w:type="gramStart"/>
            <w:r w:rsidRPr="00E34F59">
              <w:rPr>
                <w:rFonts w:ascii="Arial" w:hAnsi="Arial" w:cs="Arial"/>
                <w:spacing w:val="-3"/>
                <w:sz w:val="21"/>
                <w:szCs w:val="21"/>
              </w:rPr>
              <w:t>language  (</w:t>
            </w:r>
            <w:proofErr w:type="gramEnd"/>
            <w:r w:rsidRPr="00E34F59">
              <w:rPr>
                <w:rFonts w:ascii="Arial" w:hAnsi="Arial" w:cs="Arial"/>
                <w:spacing w:val="-3"/>
                <w:sz w:val="21"/>
                <w:szCs w:val="21"/>
              </w:rPr>
              <w:t>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 xml:space="preserve">Appropriate level of physical and mental </w:t>
            </w:r>
            <w:proofErr w:type="gramStart"/>
            <w:r w:rsidRPr="00E34F59">
              <w:rPr>
                <w:rFonts w:ascii="Arial" w:hAnsi="Arial" w:cs="Arial"/>
                <w:sz w:val="21"/>
                <w:szCs w:val="21"/>
              </w:rPr>
              <w:t>fitness  (</w:t>
            </w:r>
            <w:proofErr w:type="gramEnd"/>
            <w:r w:rsidRPr="00E34F59">
              <w:rPr>
                <w:rFonts w:ascii="Arial" w:hAnsi="Arial" w:cs="Arial"/>
                <w:sz w:val="21"/>
                <w:szCs w:val="21"/>
              </w:rPr>
              <w:t>PI)</w:t>
            </w:r>
          </w:p>
        </w:tc>
        <w:tc>
          <w:tcPr>
            <w:tcW w:w="4394" w:type="dxa"/>
            <w:tcBorders>
              <w:bottom w:val="single" w:sz="4" w:space="0" w:color="000000" w:themeColor="text1"/>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39E9E053">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32796D" w:rsidRPr="00E3248D" w14:paraId="154B57F7" w14:textId="77777777" w:rsidTr="39E9E053">
        <w:tc>
          <w:tcPr>
            <w:tcW w:w="5812" w:type="dxa"/>
            <w:tcBorders>
              <w:bottom w:val="single" w:sz="4" w:space="0" w:color="000000" w:themeColor="text1"/>
            </w:tcBorders>
          </w:tcPr>
          <w:p w14:paraId="28FF0C4C" w14:textId="77777777" w:rsidR="0032796D" w:rsidRPr="00E34F59" w:rsidRDefault="00D37160" w:rsidP="0079244C">
            <w:pPr>
              <w:suppressAutoHyphens/>
              <w:jc w:val="both"/>
              <w:rPr>
                <w:rFonts w:ascii="Arial" w:hAnsi="Arial" w:cs="Arial"/>
                <w:spacing w:val="-3"/>
                <w:sz w:val="21"/>
                <w:szCs w:val="21"/>
              </w:rPr>
            </w:pPr>
            <w:r w:rsidRPr="00D37160">
              <w:rPr>
                <w:rFonts w:ascii="Arial" w:hAnsi="Arial" w:cs="Arial"/>
                <w:spacing w:val="-3"/>
                <w:sz w:val="21"/>
                <w:szCs w:val="21"/>
              </w:rPr>
              <w:t>GCSE English at Grade C/4 or above (or an equivalent standard)</w:t>
            </w:r>
            <w:r>
              <w:rPr>
                <w:rFonts w:ascii="Arial" w:hAnsi="Arial" w:cs="Arial"/>
                <w:spacing w:val="-3"/>
                <w:sz w:val="21"/>
                <w:szCs w:val="21"/>
              </w:rPr>
              <w:t xml:space="preserve"> </w:t>
            </w:r>
            <w:r w:rsidR="00723CD8" w:rsidRPr="00E34F59">
              <w:rPr>
                <w:rFonts w:ascii="Arial" w:hAnsi="Arial" w:cs="Arial"/>
                <w:spacing w:val="-3"/>
                <w:sz w:val="21"/>
                <w:szCs w:val="21"/>
              </w:rPr>
              <w:t>(A/I)</w:t>
            </w:r>
          </w:p>
          <w:p w14:paraId="75555C0E" w14:textId="77777777" w:rsidR="000B7360" w:rsidRPr="00E34F59" w:rsidRDefault="000B7360" w:rsidP="000B7360">
            <w:pPr>
              <w:suppressAutoHyphens/>
              <w:jc w:val="both"/>
              <w:rPr>
                <w:rFonts w:ascii="Arial" w:hAnsi="Arial" w:cs="Arial"/>
                <w:spacing w:val="-3"/>
                <w:sz w:val="21"/>
                <w:szCs w:val="21"/>
              </w:rPr>
            </w:pPr>
            <w:r w:rsidRPr="00D37160">
              <w:rPr>
                <w:rFonts w:ascii="Arial" w:hAnsi="Arial" w:cs="Arial"/>
                <w:spacing w:val="-3"/>
                <w:sz w:val="21"/>
                <w:szCs w:val="21"/>
              </w:rPr>
              <w:t xml:space="preserve">GCSE </w:t>
            </w:r>
            <w:r>
              <w:rPr>
                <w:rFonts w:ascii="Arial" w:hAnsi="Arial" w:cs="Arial"/>
                <w:spacing w:val="-3"/>
                <w:sz w:val="21"/>
                <w:szCs w:val="21"/>
              </w:rPr>
              <w:t>Maths</w:t>
            </w:r>
            <w:r w:rsidRPr="00D37160">
              <w:rPr>
                <w:rFonts w:ascii="Arial" w:hAnsi="Arial" w:cs="Arial"/>
                <w:spacing w:val="-3"/>
                <w:sz w:val="21"/>
                <w:szCs w:val="21"/>
              </w:rPr>
              <w:t xml:space="preserve"> at Grade C/4 or above (or an equivalent standard) (A/I)</w:t>
            </w:r>
          </w:p>
          <w:p w14:paraId="2DBF0D7D" w14:textId="267FCB37" w:rsidR="00E34F59" w:rsidRPr="00E34F59" w:rsidRDefault="419FD349" w:rsidP="00E34F59">
            <w:pPr>
              <w:suppressAutoHyphens/>
              <w:jc w:val="both"/>
              <w:rPr>
                <w:rFonts w:ascii="Arial" w:hAnsi="Arial" w:cs="Arial"/>
                <w:spacing w:val="-3"/>
                <w:sz w:val="21"/>
                <w:szCs w:val="21"/>
              </w:rPr>
            </w:pPr>
            <w:r>
              <w:rPr>
                <w:rFonts w:ascii="Arial" w:hAnsi="Arial" w:cs="Arial"/>
                <w:spacing w:val="-3"/>
                <w:sz w:val="21"/>
                <w:szCs w:val="21"/>
              </w:rPr>
              <w:t xml:space="preserve">Degree level or equivalent qualification and/or </w:t>
            </w:r>
            <w:r w:rsidR="00765F93">
              <w:rPr>
                <w:rFonts w:ascii="Arial" w:hAnsi="Arial" w:cs="Arial"/>
                <w:spacing w:val="-3"/>
                <w:sz w:val="21"/>
                <w:szCs w:val="21"/>
              </w:rPr>
              <w:t xml:space="preserve">relevant governance </w:t>
            </w:r>
            <w:r>
              <w:rPr>
                <w:rFonts w:ascii="Arial" w:hAnsi="Arial" w:cs="Arial"/>
                <w:spacing w:val="-3"/>
                <w:sz w:val="21"/>
                <w:szCs w:val="21"/>
              </w:rPr>
              <w:t>experience</w:t>
            </w:r>
            <w:r w:rsidR="1530D310">
              <w:rPr>
                <w:rFonts w:ascii="Arial" w:hAnsi="Arial" w:cs="Arial"/>
                <w:spacing w:val="-3"/>
                <w:sz w:val="21"/>
                <w:szCs w:val="21"/>
              </w:rPr>
              <w:t xml:space="preserve"> (A/I)</w:t>
            </w:r>
          </w:p>
        </w:tc>
        <w:tc>
          <w:tcPr>
            <w:tcW w:w="4394" w:type="dxa"/>
            <w:tcBorders>
              <w:bottom w:val="single" w:sz="4" w:space="0" w:color="000000" w:themeColor="text1"/>
            </w:tcBorders>
          </w:tcPr>
          <w:p w14:paraId="21D23C15" w14:textId="1A1DFD75" w:rsidR="000B7360" w:rsidRPr="00E34F59" w:rsidRDefault="00765F93" w:rsidP="00F70D4F">
            <w:pPr>
              <w:suppressAutoHyphens/>
              <w:jc w:val="both"/>
              <w:rPr>
                <w:rFonts w:ascii="Arial" w:hAnsi="Arial" w:cs="Arial"/>
                <w:spacing w:val="-3"/>
                <w:sz w:val="21"/>
                <w:szCs w:val="21"/>
              </w:rPr>
            </w:pPr>
            <w:r>
              <w:rPr>
                <w:rFonts w:ascii="Arial" w:hAnsi="Arial" w:cs="Arial"/>
                <w:spacing w:val="-3"/>
                <w:sz w:val="21"/>
                <w:szCs w:val="21"/>
              </w:rPr>
              <w:t xml:space="preserve">Chartered Governance Institute / </w:t>
            </w:r>
            <w:r w:rsidR="419FD349">
              <w:rPr>
                <w:rFonts w:ascii="Arial" w:hAnsi="Arial" w:cs="Arial"/>
                <w:spacing w:val="-3"/>
                <w:sz w:val="21"/>
                <w:szCs w:val="21"/>
              </w:rPr>
              <w:t>ICSA Certificate in FE Governance</w:t>
            </w:r>
          </w:p>
          <w:p w14:paraId="02F2C34E" w14:textId="77777777" w:rsidR="0083243A" w:rsidRPr="00E34F59" w:rsidRDefault="0083243A" w:rsidP="00F70D4F">
            <w:pPr>
              <w:suppressAutoHyphens/>
              <w:jc w:val="both"/>
              <w:rPr>
                <w:rFonts w:ascii="Arial" w:hAnsi="Arial" w:cs="Arial"/>
                <w:spacing w:val="-3"/>
                <w:sz w:val="21"/>
                <w:szCs w:val="21"/>
              </w:rPr>
            </w:pPr>
          </w:p>
          <w:p w14:paraId="680A4E5D" w14:textId="77777777" w:rsidR="0083243A" w:rsidRPr="00E34F59" w:rsidRDefault="0083243A" w:rsidP="00F70D4F">
            <w:pPr>
              <w:suppressAutoHyphens/>
              <w:jc w:val="both"/>
              <w:rPr>
                <w:rFonts w:ascii="Arial" w:hAnsi="Arial" w:cs="Arial"/>
                <w:spacing w:val="-3"/>
                <w:sz w:val="21"/>
                <w:szCs w:val="21"/>
              </w:rPr>
            </w:pPr>
          </w:p>
        </w:tc>
      </w:tr>
      <w:tr w:rsidR="0032796D" w:rsidRPr="00E3248D" w14:paraId="2780A110" w14:textId="77777777" w:rsidTr="39E9E053">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39E9E053">
        <w:tc>
          <w:tcPr>
            <w:tcW w:w="5812" w:type="dxa"/>
            <w:tcBorders>
              <w:bottom w:val="single" w:sz="4" w:space="0" w:color="000000" w:themeColor="text1"/>
            </w:tcBorders>
          </w:tcPr>
          <w:p w14:paraId="7194DBDC" w14:textId="1B1DD88D" w:rsidR="00AE7EC4" w:rsidRPr="0002185E" w:rsidRDefault="40DCFE68" w:rsidP="39E9E053">
            <w:pPr>
              <w:suppressAutoHyphens/>
              <w:jc w:val="both"/>
              <w:rPr>
                <w:rFonts w:ascii="Arial" w:eastAsia="Arial" w:hAnsi="Arial" w:cs="Arial"/>
                <w:spacing w:val="-3"/>
                <w:sz w:val="21"/>
                <w:szCs w:val="21"/>
              </w:rPr>
            </w:pPr>
            <w:r w:rsidRPr="00F0017C">
              <w:rPr>
                <w:rFonts w:ascii="Arial" w:eastAsia="Arial" w:hAnsi="Arial" w:cs="Arial"/>
                <w:sz w:val="21"/>
                <w:szCs w:val="21"/>
              </w:rPr>
              <w:t>Demonstrates strategic thinking and problem-solving skills in a governance or partnership context (A/I)</w:t>
            </w:r>
          </w:p>
        </w:tc>
        <w:tc>
          <w:tcPr>
            <w:tcW w:w="4394" w:type="dxa"/>
            <w:tcBorders>
              <w:bottom w:val="single" w:sz="4" w:space="0" w:color="000000" w:themeColor="text1"/>
            </w:tcBorders>
          </w:tcPr>
          <w:p w14:paraId="769D0D3C" w14:textId="77777777" w:rsidR="00E34F59" w:rsidRPr="00E34F59" w:rsidRDefault="00E34F59" w:rsidP="004A6AB6">
            <w:pPr>
              <w:suppressAutoHyphens/>
              <w:jc w:val="both"/>
              <w:rPr>
                <w:rFonts w:ascii="Arial" w:hAnsi="Arial" w:cs="Arial"/>
                <w:spacing w:val="-3"/>
                <w:sz w:val="21"/>
                <w:szCs w:val="21"/>
              </w:rPr>
            </w:pPr>
          </w:p>
        </w:tc>
      </w:tr>
      <w:tr w:rsidR="00E34F59" w:rsidRPr="00E3248D" w14:paraId="06AB4F9A" w14:textId="77777777" w:rsidTr="39E9E053">
        <w:tc>
          <w:tcPr>
            <w:tcW w:w="10206" w:type="dxa"/>
            <w:gridSpan w:val="2"/>
            <w:shd w:val="clear" w:color="auto" w:fill="167844"/>
          </w:tcPr>
          <w:p w14:paraId="4AE505B1" w14:textId="77777777" w:rsidR="00E34F59" w:rsidRPr="00F0017C" w:rsidRDefault="63C2E63D" w:rsidP="39E9E053">
            <w:pPr>
              <w:suppressAutoHyphens/>
              <w:jc w:val="both"/>
              <w:rPr>
                <w:rFonts w:ascii="Arial" w:hAnsi="Arial" w:cs="Arial"/>
                <w:i/>
                <w:iCs/>
                <w:spacing w:val="-3"/>
                <w:sz w:val="22"/>
                <w:szCs w:val="22"/>
              </w:rPr>
            </w:pPr>
            <w:r w:rsidRPr="00F0017C">
              <w:rPr>
                <w:rFonts w:ascii="Arial" w:hAnsi="Arial" w:cs="Arial"/>
                <w:b/>
                <w:bCs/>
                <w:i/>
                <w:iCs/>
                <w:color w:val="FFFFFF" w:themeColor="background1"/>
                <w:spacing w:val="-3"/>
                <w:sz w:val="22"/>
                <w:szCs w:val="22"/>
              </w:rPr>
              <w:t>Special Aptitudes</w:t>
            </w:r>
          </w:p>
        </w:tc>
      </w:tr>
      <w:tr w:rsidR="00E34F59" w:rsidRPr="00E3248D" w14:paraId="54CD245A" w14:textId="77777777" w:rsidTr="39E9E053">
        <w:tc>
          <w:tcPr>
            <w:tcW w:w="5812" w:type="dxa"/>
            <w:tcBorders>
              <w:bottom w:val="single" w:sz="4" w:space="0" w:color="000000" w:themeColor="text1"/>
            </w:tcBorders>
          </w:tcPr>
          <w:p w14:paraId="4052BD1E" w14:textId="76A27B32" w:rsidR="00AE7EC4" w:rsidRPr="00F0017C" w:rsidRDefault="27615241" w:rsidP="0002185E">
            <w:pPr>
              <w:suppressAutoHyphens/>
              <w:rPr>
                <w:rFonts w:ascii="Arial" w:eastAsia="Arial" w:hAnsi="Arial" w:cs="Arial"/>
                <w:sz w:val="21"/>
                <w:szCs w:val="21"/>
              </w:rPr>
            </w:pPr>
            <w:r w:rsidRPr="00F0017C">
              <w:rPr>
                <w:rFonts w:ascii="Arial" w:eastAsia="Arial" w:hAnsi="Arial" w:cs="Arial"/>
                <w:sz w:val="21"/>
                <w:szCs w:val="21"/>
              </w:rPr>
              <w:t>Strong knowledge of governance, compliance, and accountability frameworks (A/I)</w:t>
            </w:r>
          </w:p>
          <w:p w14:paraId="5F51189A" w14:textId="6770BC5B" w:rsidR="00AE7EC4" w:rsidRPr="00F0017C" w:rsidRDefault="27615241" w:rsidP="0002185E">
            <w:pPr>
              <w:suppressAutoHyphens/>
              <w:rPr>
                <w:rFonts w:ascii="Arial" w:eastAsia="Arial" w:hAnsi="Arial" w:cs="Arial"/>
                <w:sz w:val="21"/>
                <w:szCs w:val="21"/>
              </w:rPr>
            </w:pPr>
            <w:r w:rsidRPr="00F0017C">
              <w:rPr>
                <w:rFonts w:ascii="Arial" w:eastAsia="Arial" w:hAnsi="Arial" w:cs="Arial"/>
                <w:sz w:val="21"/>
                <w:szCs w:val="21"/>
              </w:rPr>
              <w:t>Ability to facilitate collaboration and coordinate joint initiatives across multiple stakeholders (A/I)</w:t>
            </w:r>
          </w:p>
          <w:p w14:paraId="4078F958" w14:textId="073F20A9" w:rsidR="00AE7EC4" w:rsidRPr="00F0017C" w:rsidRDefault="3D8BEFB0" w:rsidP="0002185E">
            <w:pPr>
              <w:suppressAutoHyphens/>
              <w:rPr>
                <w:rFonts w:ascii="Arial" w:eastAsia="Arial" w:hAnsi="Arial" w:cs="Arial"/>
                <w:sz w:val="21"/>
                <w:szCs w:val="21"/>
              </w:rPr>
            </w:pPr>
            <w:r w:rsidRPr="00F0017C">
              <w:rPr>
                <w:rFonts w:ascii="Arial" w:eastAsia="Arial" w:hAnsi="Arial" w:cs="Arial"/>
                <w:sz w:val="21"/>
                <w:szCs w:val="21"/>
              </w:rPr>
              <w:t xml:space="preserve">Experience supporting or advising boards, committees, or governing bodies (A/I) </w:t>
            </w:r>
          </w:p>
          <w:p w14:paraId="36FEB5B0" w14:textId="36A4EB20" w:rsidR="00AE7EC4" w:rsidRPr="00F0017C" w:rsidRDefault="27615241" w:rsidP="0002185E">
            <w:pPr>
              <w:suppressAutoHyphens/>
              <w:rPr>
                <w:rFonts w:ascii="Arial" w:eastAsia="Arial" w:hAnsi="Arial" w:cs="Arial"/>
                <w:spacing w:val="-3"/>
                <w:sz w:val="21"/>
                <w:szCs w:val="21"/>
              </w:rPr>
            </w:pPr>
            <w:r w:rsidRPr="00F0017C">
              <w:rPr>
                <w:rFonts w:ascii="Arial" w:eastAsia="Arial" w:hAnsi="Arial" w:cs="Arial"/>
                <w:sz w:val="21"/>
                <w:szCs w:val="21"/>
              </w:rPr>
              <w:t>Excellent communication and interpersonal skills, with the ability to build rapport and trust (A/I)</w:t>
            </w:r>
          </w:p>
        </w:tc>
        <w:tc>
          <w:tcPr>
            <w:tcW w:w="4394" w:type="dxa"/>
            <w:tcBorders>
              <w:bottom w:val="single" w:sz="4" w:space="0" w:color="000000" w:themeColor="text1"/>
            </w:tcBorders>
          </w:tcPr>
          <w:p w14:paraId="30D7AA69" w14:textId="7E668E51" w:rsidR="00E34F59" w:rsidRPr="00E34F59" w:rsidRDefault="00765F93" w:rsidP="004A6AB6">
            <w:pPr>
              <w:suppressAutoHyphens/>
              <w:jc w:val="both"/>
              <w:rPr>
                <w:rFonts w:ascii="Arial" w:hAnsi="Arial" w:cs="Arial"/>
                <w:spacing w:val="-3"/>
                <w:sz w:val="21"/>
                <w:szCs w:val="21"/>
              </w:rPr>
            </w:pPr>
            <w:r>
              <w:rPr>
                <w:rFonts w:ascii="Arial" w:hAnsi="Arial" w:cs="Arial"/>
                <w:spacing w:val="-3"/>
                <w:sz w:val="21"/>
                <w:szCs w:val="21"/>
              </w:rPr>
              <w:t>Willingness to participate in FE Governance CPD</w:t>
            </w:r>
          </w:p>
        </w:tc>
      </w:tr>
      <w:tr w:rsidR="00E34F59" w:rsidRPr="00E3248D" w14:paraId="70DA8861" w14:textId="77777777" w:rsidTr="39E9E053">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39E9E053">
        <w:tc>
          <w:tcPr>
            <w:tcW w:w="5812" w:type="dxa"/>
            <w:tcBorders>
              <w:bottom w:val="single" w:sz="4" w:space="0" w:color="000000" w:themeColor="text1"/>
            </w:tcBorders>
          </w:tcPr>
          <w:p w14:paraId="340AB0EC" w14:textId="6689D0B7" w:rsidR="00E34F59" w:rsidRPr="00F0017C" w:rsidRDefault="69B2A7DD" w:rsidP="0002185E">
            <w:pPr>
              <w:suppressAutoHyphens/>
              <w:jc w:val="both"/>
              <w:rPr>
                <w:rFonts w:ascii="Arial" w:eastAsia="Arial" w:hAnsi="Arial" w:cs="Arial"/>
                <w:sz w:val="21"/>
                <w:szCs w:val="21"/>
              </w:rPr>
            </w:pPr>
            <w:r w:rsidRPr="00F0017C">
              <w:rPr>
                <w:rFonts w:ascii="Arial" w:eastAsia="Arial" w:hAnsi="Arial" w:cs="Arial"/>
                <w:sz w:val="21"/>
                <w:szCs w:val="21"/>
              </w:rPr>
              <w:t>Interest in driving innovation and impact through partnership working (A/I)</w:t>
            </w:r>
          </w:p>
          <w:p w14:paraId="7196D064" w14:textId="20FED5C4" w:rsidR="00E34F59" w:rsidRPr="00E34F59" w:rsidRDefault="00E34F59" w:rsidP="39E9E053">
            <w:pPr>
              <w:suppressAutoHyphens/>
              <w:jc w:val="both"/>
              <w:rPr>
                <w:rFonts w:ascii="Arial" w:hAnsi="Arial" w:cs="Arial"/>
                <w:b/>
                <w:bCs/>
                <w:spacing w:val="-3"/>
                <w:sz w:val="21"/>
                <w:szCs w:val="21"/>
              </w:rPr>
            </w:pPr>
          </w:p>
        </w:tc>
        <w:tc>
          <w:tcPr>
            <w:tcW w:w="4394" w:type="dxa"/>
            <w:tcBorders>
              <w:bottom w:val="single" w:sz="4" w:space="0" w:color="000000" w:themeColor="text1"/>
            </w:tcBorders>
          </w:tcPr>
          <w:p w14:paraId="06C0EBFE" w14:textId="77777777" w:rsidR="00E34F59" w:rsidRDefault="70510F18"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39E9E053">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39E9E053">
        <w:tc>
          <w:tcPr>
            <w:tcW w:w="5812" w:type="dxa"/>
            <w:tcBorders>
              <w:bottom w:val="single" w:sz="4" w:space="0" w:color="000000" w:themeColor="text1"/>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Excellent interpersonal </w:t>
            </w:r>
            <w:proofErr w:type="gramStart"/>
            <w:r w:rsidRPr="00E34F59">
              <w:rPr>
                <w:rFonts w:ascii="Arial" w:hAnsi="Arial" w:cs="Arial"/>
                <w:spacing w:val="-3"/>
                <w:sz w:val="21"/>
                <w:szCs w:val="21"/>
              </w:rPr>
              <w:t>skills  (</w:t>
            </w:r>
            <w:proofErr w:type="gramEnd"/>
            <w:r w:rsidRPr="00E34F59">
              <w:rPr>
                <w:rFonts w:ascii="Arial" w:hAnsi="Arial" w:cs="Arial"/>
                <w:spacing w:val="-3"/>
                <w:sz w:val="21"/>
                <w:szCs w:val="21"/>
              </w:rPr>
              <w:t>I)</w:t>
            </w:r>
          </w:p>
          <w:p w14:paraId="0FF564A3" w14:textId="77777777" w:rsidR="00E34F59" w:rsidRPr="00E34F59" w:rsidRDefault="00E34F59" w:rsidP="009646E5">
            <w:pPr>
              <w:suppressAutoHyphens/>
              <w:jc w:val="both"/>
              <w:rPr>
                <w:rFonts w:ascii="Arial" w:hAnsi="Arial" w:cs="Arial"/>
                <w:spacing w:val="-3"/>
                <w:sz w:val="21"/>
                <w:szCs w:val="21"/>
              </w:rPr>
            </w:pPr>
            <w:proofErr w:type="gramStart"/>
            <w:r w:rsidRPr="00E34F59">
              <w:rPr>
                <w:rFonts w:ascii="Arial" w:hAnsi="Arial" w:cs="Arial"/>
                <w:spacing w:val="-3"/>
                <w:sz w:val="21"/>
                <w:szCs w:val="21"/>
              </w:rPr>
              <w:t>Approachable  (</w:t>
            </w:r>
            <w:proofErr w:type="gramEnd"/>
            <w:r w:rsidRPr="00E34F59">
              <w:rPr>
                <w:rFonts w:ascii="Arial" w:hAnsi="Arial" w:cs="Arial"/>
                <w:spacing w:val="-3"/>
                <w:sz w:val="21"/>
                <w:szCs w:val="21"/>
              </w:rPr>
              <w:t>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Person centred </w:t>
            </w:r>
            <w:proofErr w:type="gramStart"/>
            <w:r w:rsidRPr="00E34F59">
              <w:rPr>
                <w:rFonts w:ascii="Arial" w:hAnsi="Arial" w:cs="Arial"/>
                <w:spacing w:val="-3"/>
                <w:sz w:val="21"/>
                <w:szCs w:val="21"/>
              </w:rPr>
              <w:t>approach  (</w:t>
            </w:r>
            <w:proofErr w:type="gramEnd"/>
            <w:r w:rsidRPr="00E34F59">
              <w:rPr>
                <w:rFonts w:ascii="Arial" w:hAnsi="Arial" w:cs="Arial"/>
                <w:spacing w:val="-3"/>
                <w:sz w:val="21"/>
                <w:szCs w:val="21"/>
              </w:rPr>
              <w:t>I)</w:t>
            </w:r>
          </w:p>
        </w:tc>
        <w:tc>
          <w:tcPr>
            <w:tcW w:w="4394" w:type="dxa"/>
            <w:tcBorders>
              <w:bottom w:val="single" w:sz="4" w:space="0" w:color="000000" w:themeColor="text1"/>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39E9E053">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39E9E053">
        <w:tc>
          <w:tcPr>
            <w:tcW w:w="5812" w:type="dxa"/>
            <w:tcBorders>
              <w:bottom w:val="single" w:sz="4" w:space="0" w:color="000000" w:themeColor="text1"/>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An understanding of “safeguarding” and its importance within the College </w:t>
            </w:r>
            <w:proofErr w:type="gramStart"/>
            <w:r w:rsidRPr="00E34F59">
              <w:rPr>
                <w:rFonts w:ascii="Arial" w:hAnsi="Arial" w:cs="Arial"/>
                <w:spacing w:val="-3"/>
                <w:sz w:val="21"/>
                <w:szCs w:val="21"/>
              </w:rPr>
              <w:t>*  (</w:t>
            </w:r>
            <w:proofErr w:type="gramEnd"/>
            <w:r w:rsidRPr="00E34F59">
              <w:rPr>
                <w:rFonts w:ascii="Arial" w:hAnsi="Arial" w:cs="Arial"/>
                <w:spacing w:val="-3"/>
                <w:sz w:val="21"/>
                <w:szCs w:val="21"/>
              </w:rPr>
              <w:t>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An understanding of health and safety requirements of a working </w:t>
            </w:r>
            <w:proofErr w:type="gramStart"/>
            <w:r w:rsidRPr="00E34F59">
              <w:rPr>
                <w:rFonts w:ascii="Arial" w:hAnsi="Arial" w:cs="Arial"/>
                <w:spacing w:val="-3"/>
                <w:sz w:val="21"/>
                <w:szCs w:val="21"/>
              </w:rPr>
              <w:t>environment  (</w:t>
            </w:r>
            <w:proofErr w:type="gramEnd"/>
            <w:r w:rsidRPr="00E34F59">
              <w:rPr>
                <w:rFonts w:ascii="Arial" w:hAnsi="Arial" w:cs="Arial"/>
                <w:spacing w:val="-3"/>
                <w:sz w:val="21"/>
                <w:szCs w:val="21"/>
              </w:rPr>
              <w:t>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 xml:space="preserve">An understanding of Fairness, Respect, Equality, Diversity, Inclusion and Engagement (FREDIE) issues within an educational </w:t>
            </w:r>
            <w:proofErr w:type="gramStart"/>
            <w:r w:rsidRPr="003F2D0F">
              <w:rPr>
                <w:rFonts w:ascii="Arial" w:hAnsi="Arial" w:cs="Arial"/>
                <w:spacing w:val="-3"/>
                <w:sz w:val="21"/>
                <w:szCs w:val="21"/>
              </w:rPr>
              <w:t>context  (</w:t>
            </w:r>
            <w:proofErr w:type="gramEnd"/>
            <w:r w:rsidRPr="003F2D0F">
              <w:rPr>
                <w:rFonts w:ascii="Arial" w:hAnsi="Arial" w:cs="Arial"/>
                <w:spacing w:val="-3"/>
                <w:sz w:val="21"/>
                <w:szCs w:val="21"/>
              </w:rPr>
              <w:t>A/I)</w:t>
            </w:r>
          </w:p>
        </w:tc>
        <w:tc>
          <w:tcPr>
            <w:tcW w:w="4394" w:type="dxa"/>
            <w:tcBorders>
              <w:bottom w:val="single" w:sz="4" w:space="0" w:color="000000" w:themeColor="text1"/>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39E9E053">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39E9E053">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Ability and willingness to work </w:t>
            </w:r>
            <w:proofErr w:type="gramStart"/>
            <w:r w:rsidRPr="00E34F59">
              <w:rPr>
                <w:rFonts w:ascii="Arial" w:hAnsi="Arial" w:cs="Arial"/>
                <w:spacing w:val="-3"/>
                <w:sz w:val="21"/>
                <w:szCs w:val="21"/>
              </w:rPr>
              <w:t>flexibly  (</w:t>
            </w:r>
            <w:proofErr w:type="gramEnd"/>
            <w:r w:rsidRPr="00E34F59">
              <w:rPr>
                <w:rFonts w:ascii="Arial" w:hAnsi="Arial" w:cs="Arial"/>
                <w:spacing w:val="-3"/>
                <w:sz w:val="21"/>
                <w:szCs w:val="21"/>
              </w:rPr>
              <w:t>I)</w:t>
            </w:r>
          </w:p>
          <w:p w14:paraId="0A8B5BBE" w14:textId="33E1398B" w:rsidR="00E34F59" w:rsidRPr="00E34F59" w:rsidRDefault="63C2E63D" w:rsidP="00F70D4F">
            <w:pPr>
              <w:suppressAutoHyphens/>
              <w:jc w:val="both"/>
              <w:rPr>
                <w:rFonts w:ascii="Arial" w:hAnsi="Arial" w:cs="Arial"/>
                <w:spacing w:val="-3"/>
                <w:sz w:val="21"/>
                <w:szCs w:val="21"/>
              </w:rPr>
            </w:pPr>
            <w:r w:rsidRPr="00E34F59">
              <w:rPr>
                <w:rFonts w:ascii="Arial" w:hAnsi="Arial" w:cs="Arial"/>
                <w:spacing w:val="-3"/>
                <w:sz w:val="21"/>
                <w:szCs w:val="21"/>
              </w:rPr>
              <w:t xml:space="preserve">Possess a current driving licence </w:t>
            </w:r>
            <w:r w:rsidR="00A94087">
              <w:rPr>
                <w:rFonts w:ascii="Arial" w:hAnsi="Arial" w:cs="Arial"/>
                <w:spacing w:val="-3"/>
                <w:sz w:val="21"/>
                <w:szCs w:val="21"/>
              </w:rPr>
              <w:t xml:space="preserve">or willingness to travel by other means </w:t>
            </w:r>
            <w:r w:rsidRPr="00E34F59">
              <w:rPr>
                <w:rFonts w:ascii="Arial" w:hAnsi="Arial" w:cs="Arial"/>
                <w:spacing w:val="-3"/>
                <w:sz w:val="21"/>
                <w:szCs w:val="21"/>
              </w:rPr>
              <w:t>(A/I)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2"/>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39E9E053">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4F59" w:rsidRPr="00A63814" w14:paraId="16DEB4AB" w14:textId="77777777" w:rsidTr="39E9E053">
        <w:tc>
          <w:tcPr>
            <w:tcW w:w="4709" w:type="dxa"/>
            <w:tcBorders>
              <w:top w:val="single" w:sz="6" w:space="0" w:color="auto"/>
              <w:left w:val="single" w:sz="6" w:space="0" w:color="auto"/>
              <w:bottom w:val="nil"/>
              <w:right w:val="single" w:sz="6" w:space="0" w:color="auto"/>
            </w:tcBorders>
          </w:tcPr>
          <w:p w14:paraId="0AD9C6F4" w14:textId="77777777" w:rsidR="00E34F59" w:rsidRDefault="00E34F59" w:rsidP="00E34F59">
            <w:pPr>
              <w:suppressAutoHyphens/>
              <w:jc w:val="center"/>
              <w:rPr>
                <w:rFonts w:ascii="Arial" w:hAnsi="Arial" w:cs="Arial"/>
                <w:spacing w:val="-3"/>
              </w:rPr>
            </w:pPr>
          </w:p>
          <w:p w14:paraId="5DE3DD2F" w14:textId="77777777" w:rsidR="00645161" w:rsidRDefault="00072EF7" w:rsidP="00E34F59">
            <w:pPr>
              <w:suppressAutoHyphens/>
              <w:jc w:val="center"/>
              <w:rPr>
                <w:rFonts w:ascii="Arial" w:hAnsi="Arial" w:cs="Arial"/>
                <w:spacing w:val="-3"/>
              </w:rPr>
            </w:pPr>
            <w:r>
              <w:rPr>
                <w:rFonts w:ascii="Arial" w:hAnsi="Arial" w:cs="Arial"/>
                <w:spacing w:val="-3"/>
              </w:rPr>
              <w:t>Director of Governance</w:t>
            </w:r>
          </w:p>
          <w:p w14:paraId="4B1F511A" w14:textId="685FADE4" w:rsidR="00072EF7" w:rsidRPr="0093183D" w:rsidRDefault="00072EF7" w:rsidP="00072EF7">
            <w:pPr>
              <w:suppressAutoHyphens/>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2C038828" w14:textId="77777777" w:rsidR="00072EF7" w:rsidRDefault="00072EF7" w:rsidP="00AE7EC4">
            <w:pPr>
              <w:suppressAutoHyphens/>
              <w:jc w:val="center"/>
              <w:rPr>
                <w:rFonts w:ascii="Arial" w:hAnsi="Arial" w:cs="Arial"/>
                <w:spacing w:val="-3"/>
              </w:rPr>
            </w:pPr>
          </w:p>
          <w:p w14:paraId="65F9C3DC" w14:textId="329C29FC" w:rsidR="00E34F59" w:rsidRPr="0093183D" w:rsidRDefault="00072EF7" w:rsidP="00AE7EC4">
            <w:pPr>
              <w:suppressAutoHyphens/>
              <w:jc w:val="center"/>
              <w:rPr>
                <w:rFonts w:ascii="Arial" w:hAnsi="Arial" w:cs="Arial"/>
                <w:spacing w:val="-3"/>
              </w:rPr>
            </w:pPr>
            <w:r>
              <w:rPr>
                <w:rFonts w:ascii="Arial" w:hAnsi="Arial" w:cs="Arial"/>
                <w:spacing w:val="-3"/>
              </w:rPr>
              <w:t>Corporation</w:t>
            </w:r>
          </w:p>
        </w:tc>
      </w:tr>
      <w:tr w:rsidR="00E34F59" w:rsidRPr="00A63814" w14:paraId="46FE77B3" w14:textId="77777777" w:rsidTr="39E9E053">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39E9E053">
        <w:tc>
          <w:tcPr>
            <w:tcW w:w="4709" w:type="dxa"/>
            <w:tcBorders>
              <w:top w:val="single" w:sz="6" w:space="0" w:color="auto"/>
              <w:left w:val="single" w:sz="6" w:space="0" w:color="auto"/>
              <w:bottom w:val="nil"/>
              <w:right w:val="single" w:sz="6" w:space="0" w:color="auto"/>
            </w:tcBorders>
          </w:tcPr>
          <w:p w14:paraId="5023141B" w14:textId="77777777" w:rsidR="00E34F59" w:rsidRPr="00A63814" w:rsidRDefault="00E34F59" w:rsidP="001C78B2">
            <w:pPr>
              <w:suppressAutoHyphens/>
              <w:jc w:val="center"/>
              <w:rPr>
                <w:rFonts w:ascii="Arial" w:hAnsi="Arial" w:cs="Arial"/>
                <w:spacing w:val="-3"/>
                <w:szCs w:val="24"/>
              </w:rPr>
            </w:pPr>
          </w:p>
          <w:p w14:paraId="249A5B3A" w14:textId="77777777" w:rsidR="0002185E" w:rsidRDefault="0002185E" w:rsidP="0002185E">
            <w:pPr>
              <w:suppressAutoHyphens/>
              <w:jc w:val="center"/>
              <w:rPr>
                <w:rFonts w:ascii="Arial" w:hAnsi="Arial" w:cs="Arial"/>
                <w:spacing w:val="-3"/>
              </w:rPr>
            </w:pPr>
            <w:r>
              <w:rPr>
                <w:rFonts w:ascii="Arial" w:hAnsi="Arial" w:cs="Arial"/>
                <w:spacing w:val="-3"/>
              </w:rPr>
              <w:t xml:space="preserve">£49,495 - £62,543 </w:t>
            </w:r>
            <w:r w:rsidRPr="009A1278">
              <w:rPr>
                <w:rFonts w:ascii="Arial" w:hAnsi="Arial" w:cs="Arial"/>
                <w:spacing w:val="-3"/>
              </w:rPr>
              <w:t>per annum</w:t>
            </w:r>
            <w:r>
              <w:rPr>
                <w:rFonts w:ascii="Arial" w:hAnsi="Arial" w:cs="Arial"/>
                <w:spacing w:val="-3"/>
              </w:rPr>
              <w:t xml:space="preserve">, pro rata </w:t>
            </w:r>
          </w:p>
          <w:p w14:paraId="50AA8BE6" w14:textId="77777777" w:rsidR="0002185E" w:rsidRDefault="0002185E" w:rsidP="0002185E">
            <w:pPr>
              <w:suppressAutoHyphens/>
              <w:jc w:val="center"/>
              <w:rPr>
                <w:rFonts w:ascii="Arial" w:hAnsi="Arial" w:cs="Arial"/>
                <w:spacing w:val="-3"/>
              </w:rPr>
            </w:pPr>
            <w:r w:rsidRPr="0083243A">
              <w:rPr>
                <w:rFonts w:ascii="Arial" w:hAnsi="Arial" w:cs="Arial"/>
                <w:spacing w:val="-3"/>
              </w:rPr>
              <w:t>relating to qualifications and experience</w:t>
            </w:r>
          </w:p>
          <w:p w14:paraId="562C75D1" w14:textId="77777777" w:rsidR="00E34F59" w:rsidRPr="003A0D99" w:rsidRDefault="00E34F59" w:rsidP="00B95EB3">
            <w:pPr>
              <w:suppressAutoHyphens/>
              <w:jc w:val="center"/>
              <w:rPr>
                <w:rFonts w:ascii="Arial" w:hAnsi="Arial" w:cs="Arial"/>
                <w:spacing w:val="-3"/>
              </w:rPr>
            </w:pPr>
          </w:p>
        </w:tc>
        <w:tc>
          <w:tcPr>
            <w:tcW w:w="4931" w:type="dxa"/>
            <w:tcBorders>
              <w:top w:val="single" w:sz="6" w:space="0" w:color="auto"/>
              <w:left w:val="nil"/>
              <w:bottom w:val="nil"/>
              <w:right w:val="single" w:sz="6" w:space="0" w:color="auto"/>
            </w:tcBorders>
          </w:tcPr>
          <w:p w14:paraId="664355AD" w14:textId="77777777" w:rsidR="00E34F59" w:rsidRPr="00A63814" w:rsidRDefault="00E34F59" w:rsidP="001C78B2">
            <w:pPr>
              <w:jc w:val="center"/>
              <w:rPr>
                <w:rFonts w:ascii="Arial" w:hAnsi="Arial" w:cs="Arial"/>
                <w:szCs w:val="24"/>
              </w:rPr>
            </w:pPr>
          </w:p>
          <w:p w14:paraId="075872D0" w14:textId="6DAE9B83" w:rsidR="00E34F59" w:rsidRDefault="0AA7178E" w:rsidP="39E9E053">
            <w:pPr>
              <w:jc w:val="center"/>
              <w:rPr>
                <w:rFonts w:ascii="Arial" w:hAnsi="Arial" w:cs="Arial"/>
              </w:rPr>
            </w:pPr>
            <w:r w:rsidRPr="39E9E053">
              <w:rPr>
                <w:rFonts w:ascii="Arial" w:hAnsi="Arial" w:cs="Arial"/>
              </w:rPr>
              <w:t>22.2</w:t>
            </w:r>
            <w:r w:rsidR="63C2E63D" w:rsidRPr="39E9E053">
              <w:rPr>
                <w:rFonts w:ascii="Arial" w:hAnsi="Arial" w:cs="Arial"/>
              </w:rPr>
              <w:t xml:space="preserve"> hours per week</w:t>
            </w:r>
          </w:p>
          <w:p w14:paraId="3655CD30" w14:textId="68026E2D" w:rsidR="0048761E" w:rsidRDefault="0048761E" w:rsidP="39E9E053">
            <w:pPr>
              <w:jc w:val="center"/>
              <w:rPr>
                <w:rFonts w:ascii="Arial" w:hAnsi="Arial" w:cs="Arial"/>
              </w:rPr>
            </w:pPr>
            <w:r>
              <w:rPr>
                <w:rFonts w:ascii="Arial" w:hAnsi="Arial" w:cs="Arial"/>
              </w:rPr>
              <w:t>Including evening meetings on Tuesdays</w:t>
            </w:r>
            <w:r w:rsidR="00B016EF">
              <w:rPr>
                <w:rFonts w:ascii="Arial" w:hAnsi="Arial" w:cs="Arial"/>
              </w:rPr>
              <w:t xml:space="preserve"> and Wednesdays</w:t>
            </w:r>
          </w:p>
          <w:p w14:paraId="1A965116" w14:textId="77777777" w:rsidR="00E34F59" w:rsidRPr="00A63814" w:rsidRDefault="00E34F59" w:rsidP="000D1818">
            <w:pPr>
              <w:rPr>
                <w:rFonts w:ascii="Arial" w:hAnsi="Arial" w:cs="Arial"/>
                <w:spacing w:val="-3"/>
                <w:szCs w:val="24"/>
              </w:rPr>
            </w:pPr>
          </w:p>
        </w:tc>
      </w:tr>
      <w:tr w:rsidR="00E34F59" w:rsidRPr="00A63814" w14:paraId="53DEDFF3" w14:textId="77777777" w:rsidTr="39E9E053">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39E9E053">
        <w:tc>
          <w:tcPr>
            <w:tcW w:w="4709" w:type="dxa"/>
            <w:tcBorders>
              <w:top w:val="single" w:sz="6" w:space="0" w:color="auto"/>
              <w:left w:val="single" w:sz="6" w:space="0" w:color="auto"/>
              <w:bottom w:val="single" w:sz="6" w:space="0" w:color="auto"/>
              <w:right w:val="single" w:sz="6" w:space="0" w:color="auto"/>
            </w:tcBorders>
          </w:tcPr>
          <w:p w14:paraId="56769DE2" w14:textId="1698E582" w:rsidR="00F70D4F" w:rsidRDefault="47F29727" w:rsidP="1915E6E7">
            <w:pPr>
              <w:suppressAutoHyphens/>
              <w:jc w:val="center"/>
              <w:rPr>
                <w:rFonts w:ascii="Arial" w:hAnsi="Arial" w:cs="Arial"/>
                <w:spacing w:val="-3"/>
              </w:rPr>
            </w:pPr>
            <w:r w:rsidRPr="1915E6E7">
              <w:rPr>
                <w:rFonts w:ascii="Arial" w:hAnsi="Arial" w:cs="Arial"/>
                <w:spacing w:val="-3"/>
              </w:rPr>
              <w:t>3</w:t>
            </w:r>
            <w:r w:rsidR="6B5E1DD1" w:rsidRPr="1915E6E7">
              <w:rPr>
                <w:rFonts w:ascii="Arial" w:hAnsi="Arial" w:cs="Arial"/>
                <w:spacing w:val="-3"/>
              </w:rPr>
              <w:t>3</w:t>
            </w:r>
            <w:r w:rsidR="1C0CC599" w:rsidRPr="1915E6E7">
              <w:rPr>
                <w:rFonts w:ascii="Arial" w:hAnsi="Arial" w:cs="Arial"/>
                <w:spacing w:val="-3"/>
              </w:rPr>
              <w:t xml:space="preserve"> days holiday</w:t>
            </w:r>
            <w:r w:rsidR="50A264BC" w:rsidRPr="1915E6E7">
              <w:rPr>
                <w:rFonts w:ascii="Arial" w:hAnsi="Arial" w:cs="Arial"/>
                <w:spacing w:val="-3"/>
              </w:rPr>
              <w:t>, pro rata</w:t>
            </w:r>
            <w:r w:rsidR="1C0CC599" w:rsidRPr="1915E6E7">
              <w:rPr>
                <w:rFonts w:ascii="Arial" w:hAnsi="Arial" w:cs="Arial"/>
                <w:spacing w:val="-3"/>
              </w:rPr>
              <w:t xml:space="preserve">, plus Bank Holidays </w:t>
            </w:r>
            <w:r w:rsidR="1C0CC599">
              <w:rPr>
                <w:rFonts w:ascii="Arial" w:hAnsi="Arial" w:cs="Arial"/>
                <w:spacing w:val="-3"/>
              </w:rPr>
              <w:t>to include up to 5 days t</w:t>
            </w:r>
            <w:r w:rsidR="1C0CC599" w:rsidRPr="1915E6E7">
              <w:rPr>
                <w:rFonts w:ascii="Arial" w:hAnsi="Arial" w:cs="Arial"/>
                <w:spacing w:val="-3"/>
              </w:rPr>
              <w:t xml:space="preserve">o be taken between Christmas and New Year at direction of the </w:t>
            </w:r>
            <w:proofErr w:type="gramStart"/>
            <w:r w:rsidR="1C0CC599" w:rsidRPr="1915E6E7">
              <w:rPr>
                <w:rFonts w:ascii="Arial" w:hAnsi="Arial" w:cs="Arial"/>
                <w:spacing w:val="-3"/>
              </w:rPr>
              <w:t>Principal</w:t>
            </w:r>
            <w:proofErr w:type="gramEnd"/>
          </w:p>
          <w:p w14:paraId="7DF4E37C" w14:textId="77777777" w:rsidR="00F70D4F" w:rsidRPr="00A63814" w:rsidRDefault="00F70D4F" w:rsidP="00F70D4F">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2F101ECD"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187A626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 xml:space="preserve">Employee Contribution Rate (as </w:t>
            </w:r>
            <w:proofErr w:type="gramStart"/>
            <w:r>
              <w:rPr>
                <w:rStyle w:val="normaltextrun"/>
                <w:rFonts w:ascii="Arial" w:hAnsi="Arial" w:cs="Arial"/>
                <w:color w:val="000000"/>
                <w:sz w:val="22"/>
                <w:szCs w:val="22"/>
              </w:rPr>
              <w:t>at</w:t>
            </w:r>
            <w:proofErr w:type="gramEnd"/>
            <w:r>
              <w:rPr>
                <w:rStyle w:val="normaltextrun"/>
                <w:rFonts w:ascii="Arial" w:hAnsi="Arial" w:cs="Arial"/>
                <w:color w:val="000000"/>
                <w:sz w:val="22"/>
                <w:szCs w:val="22"/>
              </w:rPr>
              <w:t xml:space="preserve"> 1 April 2025) (based on actual NOT FTE) </w:t>
            </w:r>
            <w:r>
              <w:rPr>
                <w:rStyle w:val="eop"/>
                <w:rFonts w:ascii="Arial" w:hAnsi="Arial" w:cs="Arial"/>
                <w:color w:val="000000"/>
                <w:sz w:val="22"/>
                <w:szCs w:val="22"/>
              </w:rPr>
              <w:t> </w:t>
            </w:r>
          </w:p>
          <w:p w14:paraId="2A1F0C80"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042F4B9E"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Up to £17,800 </w:t>
            </w:r>
            <w:r>
              <w:rPr>
                <w:rStyle w:val="tabchar"/>
                <w:rFonts w:ascii="Calibri" w:hAnsi="Calibri" w:cs="Calibri"/>
                <w:color w:val="000000"/>
                <w:sz w:val="22"/>
                <w:szCs w:val="22"/>
              </w:rPr>
              <w:tab/>
            </w:r>
            <w:r>
              <w:rPr>
                <w:rStyle w:val="normaltextrun"/>
                <w:rFonts w:ascii="Arial" w:hAnsi="Arial" w:cs="Arial"/>
                <w:color w:val="000000"/>
                <w:sz w:val="22"/>
                <w:szCs w:val="22"/>
                <w:lang w:val="en-US"/>
              </w:rPr>
              <w:t>                    5.5%</w:t>
            </w:r>
            <w:r>
              <w:rPr>
                <w:rStyle w:val="eop"/>
                <w:rFonts w:ascii="Arial" w:hAnsi="Arial" w:cs="Arial"/>
                <w:color w:val="000000"/>
                <w:sz w:val="22"/>
                <w:szCs w:val="22"/>
              </w:rPr>
              <w:t> </w:t>
            </w:r>
          </w:p>
          <w:p w14:paraId="257499F5"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£17,801 to £28,000 </w:t>
            </w:r>
            <w:r>
              <w:rPr>
                <w:rStyle w:val="tabchar"/>
                <w:rFonts w:ascii="Calibri" w:hAnsi="Calibri" w:cs="Calibri"/>
                <w:color w:val="000000"/>
                <w:sz w:val="22"/>
                <w:szCs w:val="22"/>
              </w:rPr>
              <w:tab/>
            </w:r>
            <w:r>
              <w:rPr>
                <w:rStyle w:val="normaltextrun"/>
                <w:rFonts w:ascii="Arial" w:hAnsi="Arial" w:cs="Arial"/>
                <w:color w:val="000000"/>
                <w:sz w:val="22"/>
                <w:szCs w:val="22"/>
                <w:lang w:val="en-US"/>
              </w:rPr>
              <w:t>         5.8%</w:t>
            </w:r>
            <w:r>
              <w:rPr>
                <w:rStyle w:val="eop"/>
                <w:rFonts w:ascii="Arial" w:hAnsi="Arial" w:cs="Arial"/>
                <w:color w:val="000000"/>
                <w:sz w:val="22"/>
                <w:szCs w:val="22"/>
              </w:rPr>
              <w:t> </w:t>
            </w:r>
          </w:p>
          <w:p w14:paraId="05431044"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£28,001 to £45,600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6.5%</w:t>
            </w:r>
            <w:r>
              <w:rPr>
                <w:rStyle w:val="eop"/>
                <w:rFonts w:ascii="Arial" w:hAnsi="Arial" w:cs="Arial"/>
                <w:color w:val="000000"/>
                <w:sz w:val="22"/>
                <w:szCs w:val="22"/>
              </w:rPr>
              <w:t> </w:t>
            </w:r>
          </w:p>
          <w:p w14:paraId="78D3C662"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£45,601 to £57,700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6.8%</w:t>
            </w:r>
            <w:r>
              <w:rPr>
                <w:rStyle w:val="eop"/>
                <w:rFonts w:ascii="Arial" w:hAnsi="Arial" w:cs="Arial"/>
                <w:color w:val="000000"/>
                <w:sz w:val="22"/>
                <w:szCs w:val="22"/>
              </w:rPr>
              <w:t> </w:t>
            </w:r>
          </w:p>
          <w:p w14:paraId="6F6E9AF4"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£57,701 to £81,000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8.5%</w:t>
            </w:r>
            <w:r>
              <w:rPr>
                <w:rStyle w:val="eop"/>
                <w:rFonts w:ascii="Arial" w:hAnsi="Arial" w:cs="Arial"/>
                <w:color w:val="000000"/>
                <w:sz w:val="22"/>
                <w:szCs w:val="22"/>
              </w:rPr>
              <w:t> </w:t>
            </w:r>
          </w:p>
          <w:p w14:paraId="013B7E80"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£81,001 to £114,800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9.9%</w:t>
            </w:r>
            <w:r>
              <w:rPr>
                <w:rStyle w:val="eop"/>
                <w:rFonts w:ascii="Arial" w:hAnsi="Arial" w:cs="Arial"/>
                <w:color w:val="000000"/>
                <w:sz w:val="22"/>
                <w:szCs w:val="22"/>
              </w:rPr>
              <w:t> </w:t>
            </w:r>
          </w:p>
          <w:p w14:paraId="6270B1B7"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£114,801 to £135,300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10.5%</w:t>
            </w:r>
            <w:r>
              <w:rPr>
                <w:rStyle w:val="eop"/>
                <w:rFonts w:ascii="Arial" w:hAnsi="Arial" w:cs="Arial"/>
                <w:color w:val="000000"/>
                <w:sz w:val="22"/>
                <w:szCs w:val="22"/>
              </w:rPr>
              <w:t> </w:t>
            </w:r>
          </w:p>
          <w:p w14:paraId="185EA2A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£135,301 to £203,000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11.4%</w:t>
            </w:r>
            <w:r>
              <w:rPr>
                <w:rStyle w:val="eop"/>
                <w:rFonts w:ascii="Arial" w:hAnsi="Arial" w:cs="Arial"/>
                <w:color w:val="000000"/>
                <w:sz w:val="22"/>
                <w:szCs w:val="22"/>
              </w:rPr>
              <w:t> </w:t>
            </w:r>
          </w:p>
          <w:p w14:paraId="0193D36B"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£203,001 or more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12.5%</w:t>
            </w:r>
            <w:r>
              <w:rPr>
                <w:rStyle w:val="eop"/>
                <w:rFonts w:ascii="Arial" w:hAnsi="Arial" w:cs="Arial"/>
                <w:color w:val="000000"/>
                <w:sz w:val="22"/>
                <w:szCs w:val="22"/>
              </w:rPr>
              <w:t> </w:t>
            </w:r>
          </w:p>
          <w:p w14:paraId="1F225A0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p>
          <w:p w14:paraId="46C8D945" w14:textId="03E5AF0C" w:rsidR="00F70D4F" w:rsidRPr="008B3A91" w:rsidRDefault="00CC40E9" w:rsidP="00CC40E9">
            <w:pPr>
              <w:suppressAutoHyphens/>
              <w:jc w:val="center"/>
              <w:rPr>
                <w:rFonts w:ascii="Arial" w:eastAsia="Arial" w:hAnsi="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39E9E053">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39E9E053">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39E9E053">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39E9E053">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39E9E053">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39E9E053">
            <w:pPr>
              <w:spacing w:before="100" w:beforeAutospacing="1" w:after="100" w:afterAutospacing="1"/>
              <w:jc w:val="both"/>
              <w:rPr>
                <w:rFonts w:ascii="Arial" w:hAnsi="Arial" w:cs="Arial"/>
                <w:lang w:val="en-US" w:eastAsia="en-GB"/>
              </w:rPr>
            </w:pPr>
            <w:r w:rsidRPr="39E9E053">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39E9E053">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39E9E053">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5"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39E9E053">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39E9E053">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6"/>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64B5" w14:textId="77777777" w:rsidR="003E4E37" w:rsidRDefault="003E4E37">
      <w:pPr>
        <w:spacing w:line="20" w:lineRule="exact"/>
      </w:pPr>
    </w:p>
  </w:endnote>
  <w:endnote w:type="continuationSeparator" w:id="0">
    <w:p w14:paraId="1898E6F5" w14:textId="77777777" w:rsidR="003E4E37" w:rsidRDefault="003E4E37">
      <w:r>
        <w:t xml:space="preserve"> </w:t>
      </w:r>
    </w:p>
  </w:endnote>
  <w:endnote w:type="continuationNotice" w:id="1">
    <w:p w14:paraId="1F8682E4" w14:textId="77777777" w:rsidR="003E4E37" w:rsidRDefault="003E4E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7BF4" w14:textId="77777777" w:rsidR="00072EF7"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39E9E053" w:rsidRPr="45F8345A">
      <w:rPr>
        <w:rFonts w:ascii="Arial" w:hAnsi="Arial" w:cs="Arial"/>
        <w:sz w:val="16"/>
        <w:szCs w:val="16"/>
      </w:rPr>
      <w:t xml:space="preserve">Job </w:t>
    </w:r>
    <w:r w:rsidR="39E9E053">
      <w:rPr>
        <w:rFonts w:ascii="Arial" w:hAnsi="Arial" w:cs="Arial"/>
        <w:sz w:val="16"/>
        <w:szCs w:val="16"/>
      </w:rPr>
      <w:t>Specifica</w:t>
    </w:r>
    <w:r w:rsidR="39E9E053" w:rsidRPr="45F8345A">
      <w:rPr>
        <w:rFonts w:ascii="Arial" w:hAnsi="Arial" w:cs="Arial"/>
        <w:sz w:val="16"/>
        <w:szCs w:val="16"/>
      </w:rPr>
      <w:t xml:space="preserve">tion – </w:t>
    </w:r>
    <w:r w:rsidR="39E9E053">
      <w:rPr>
        <w:rFonts w:ascii="Arial" w:hAnsi="Arial" w:cs="Arial"/>
        <w:sz w:val="16"/>
        <w:szCs w:val="16"/>
      </w:rPr>
      <w:t>Director of Governance</w:t>
    </w:r>
    <w:r w:rsidR="39E9E053" w:rsidRPr="45F8345A">
      <w:rPr>
        <w:rFonts w:ascii="Arial" w:hAnsi="Arial" w:cs="Arial"/>
        <w:sz w:val="16"/>
        <w:szCs w:val="16"/>
      </w:rPr>
      <w:t xml:space="preserve"> – </w:t>
    </w:r>
  </w:p>
  <w:p w14:paraId="2877723F" w14:textId="25FA24A6" w:rsidR="00A9209A" w:rsidRDefault="39E9E053" w:rsidP="45F8345A">
    <w:pPr>
      <w:suppressAutoHyphens/>
      <w:jc w:val="both"/>
      <w:rPr>
        <w:rFonts w:ascii="Times New Roman" w:hAnsi="Times New Roman"/>
        <w:sz w:val="16"/>
        <w:szCs w:val="16"/>
      </w:rPr>
    </w:pPr>
    <w:r w:rsidRPr="39E9E053">
      <w:rPr>
        <w:rFonts w:ascii="Arial" w:hAnsi="Arial" w:cs="Arial"/>
        <w:sz w:val="16"/>
        <w:szCs w:val="16"/>
      </w:rPr>
      <w:t xml:space="preserve">Reviewed &amp; </w:t>
    </w:r>
    <w:proofErr w:type="gramStart"/>
    <w:r w:rsidRPr="00F0017C">
      <w:rPr>
        <w:rFonts w:ascii="Arial" w:hAnsi="Arial" w:cs="Arial"/>
        <w:sz w:val="16"/>
        <w:szCs w:val="16"/>
      </w:rPr>
      <w:t>Agreed</w:t>
    </w:r>
    <w:proofErr w:type="gramEnd"/>
    <w:r w:rsidRPr="00F0017C">
      <w:rPr>
        <w:rFonts w:ascii="Arial" w:hAnsi="Arial" w:cs="Arial"/>
        <w:sz w:val="16"/>
        <w:szCs w:val="16"/>
      </w:rPr>
      <w:t xml:space="preserve"> on </w:t>
    </w:r>
    <w:r w:rsidR="00F0017C" w:rsidRPr="00F0017C">
      <w:rPr>
        <w:rFonts w:ascii="Arial" w:hAnsi="Arial" w:cs="Arial"/>
        <w:sz w:val="16"/>
        <w:szCs w:val="16"/>
      </w:rPr>
      <w:t>29</w:t>
    </w:r>
    <w:r w:rsidRPr="00F0017C">
      <w:rPr>
        <w:rFonts w:ascii="Arial" w:hAnsi="Arial" w:cs="Arial"/>
        <w:sz w:val="16"/>
        <w:szCs w:val="16"/>
      </w:rPr>
      <w:t>.09.2025</w:t>
    </w:r>
    <w:r w:rsidRPr="39E9E053">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B1DD" w14:textId="77777777" w:rsidR="003E4E37" w:rsidRDefault="003E4E37">
      <w:r>
        <w:separator/>
      </w:r>
    </w:p>
  </w:footnote>
  <w:footnote w:type="continuationSeparator" w:id="0">
    <w:p w14:paraId="07427B9B" w14:textId="77777777" w:rsidR="003E4E37" w:rsidRDefault="003E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096EA7"/>
    <w:multiLevelType w:val="hybridMultilevel"/>
    <w:tmpl w:val="099E2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3"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5"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11D88"/>
    <w:multiLevelType w:val="hybridMultilevel"/>
    <w:tmpl w:val="099E2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8"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4"/>
  </w:num>
  <w:num w:numId="2" w16cid:durableId="887108346">
    <w:abstractNumId w:val="6"/>
  </w:num>
  <w:num w:numId="3" w16cid:durableId="400174997">
    <w:abstractNumId w:val="2"/>
  </w:num>
  <w:num w:numId="4" w16cid:durableId="2096658358">
    <w:abstractNumId w:val="5"/>
  </w:num>
  <w:num w:numId="5" w16cid:durableId="1289509201">
    <w:abstractNumId w:val="18"/>
  </w:num>
  <w:num w:numId="6" w16cid:durableId="1548837840">
    <w:abstractNumId w:val="11"/>
  </w:num>
  <w:num w:numId="7" w16cid:durableId="1905873154">
    <w:abstractNumId w:val="12"/>
  </w:num>
  <w:num w:numId="8" w16cid:durableId="106894056">
    <w:abstractNumId w:val="13"/>
  </w:num>
  <w:num w:numId="9" w16cid:durableId="1399093241">
    <w:abstractNumId w:val="16"/>
  </w:num>
  <w:num w:numId="10" w16cid:durableId="2128616239">
    <w:abstractNumId w:val="19"/>
  </w:num>
  <w:num w:numId="11" w16cid:durableId="218056579">
    <w:abstractNumId w:val="8"/>
  </w:num>
  <w:num w:numId="12" w16cid:durableId="371267015">
    <w:abstractNumId w:val="14"/>
  </w:num>
  <w:num w:numId="13" w16cid:durableId="2095588499">
    <w:abstractNumId w:val="7"/>
  </w:num>
  <w:num w:numId="14" w16cid:durableId="1314330724">
    <w:abstractNumId w:val="8"/>
  </w:num>
  <w:num w:numId="15" w16cid:durableId="377045997">
    <w:abstractNumId w:val="10"/>
  </w:num>
  <w:num w:numId="16" w16cid:durableId="1354265002">
    <w:abstractNumId w:val="0"/>
  </w:num>
  <w:num w:numId="17" w16cid:durableId="502477666">
    <w:abstractNumId w:val="3"/>
  </w:num>
  <w:num w:numId="18" w16cid:durableId="1678118586">
    <w:abstractNumId w:val="15"/>
  </w:num>
  <w:num w:numId="19" w16cid:durableId="1826890638">
    <w:abstractNumId w:val="20"/>
  </w:num>
  <w:num w:numId="20" w16cid:durableId="839584365">
    <w:abstractNumId w:val="17"/>
  </w:num>
  <w:num w:numId="21" w16cid:durableId="1108550204">
    <w:abstractNumId w:val="9"/>
  </w:num>
  <w:num w:numId="22" w16cid:durableId="1531726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185E"/>
    <w:rsid w:val="0002248E"/>
    <w:rsid w:val="00025F57"/>
    <w:rsid w:val="0003412F"/>
    <w:rsid w:val="000365D8"/>
    <w:rsid w:val="00051F09"/>
    <w:rsid w:val="0005551C"/>
    <w:rsid w:val="00055BD7"/>
    <w:rsid w:val="00056D9E"/>
    <w:rsid w:val="00062F64"/>
    <w:rsid w:val="00072EF7"/>
    <w:rsid w:val="00076DA3"/>
    <w:rsid w:val="000A5A06"/>
    <w:rsid w:val="000A69D2"/>
    <w:rsid w:val="000A6D8A"/>
    <w:rsid w:val="000B3B46"/>
    <w:rsid w:val="000B7360"/>
    <w:rsid w:val="000D05BC"/>
    <w:rsid w:val="000D0A76"/>
    <w:rsid w:val="000D1818"/>
    <w:rsid w:val="000D634F"/>
    <w:rsid w:val="000D6B10"/>
    <w:rsid w:val="000E130E"/>
    <w:rsid w:val="000F219F"/>
    <w:rsid w:val="0010006C"/>
    <w:rsid w:val="00104B2C"/>
    <w:rsid w:val="00125254"/>
    <w:rsid w:val="00126B6E"/>
    <w:rsid w:val="001441AB"/>
    <w:rsid w:val="001620F6"/>
    <w:rsid w:val="00162AD9"/>
    <w:rsid w:val="0018265B"/>
    <w:rsid w:val="00183CB2"/>
    <w:rsid w:val="0018517D"/>
    <w:rsid w:val="00196087"/>
    <w:rsid w:val="001A79C1"/>
    <w:rsid w:val="001A7BA7"/>
    <w:rsid w:val="001A7BE1"/>
    <w:rsid w:val="001B6356"/>
    <w:rsid w:val="001C3199"/>
    <w:rsid w:val="001C78B2"/>
    <w:rsid w:val="001D21D2"/>
    <w:rsid w:val="001D3B02"/>
    <w:rsid w:val="001E6C5B"/>
    <w:rsid w:val="001F3CF4"/>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47BC3"/>
    <w:rsid w:val="0025100D"/>
    <w:rsid w:val="0025472B"/>
    <w:rsid w:val="0025621E"/>
    <w:rsid w:val="00283F36"/>
    <w:rsid w:val="002840DB"/>
    <w:rsid w:val="002854B3"/>
    <w:rsid w:val="0028731E"/>
    <w:rsid w:val="00291387"/>
    <w:rsid w:val="00292045"/>
    <w:rsid w:val="00293D03"/>
    <w:rsid w:val="002A05AA"/>
    <w:rsid w:val="002A5709"/>
    <w:rsid w:val="002A6B1D"/>
    <w:rsid w:val="002B100F"/>
    <w:rsid w:val="002B4A97"/>
    <w:rsid w:val="002B4B31"/>
    <w:rsid w:val="002B785E"/>
    <w:rsid w:val="002D367C"/>
    <w:rsid w:val="002D4AF0"/>
    <w:rsid w:val="002E3F37"/>
    <w:rsid w:val="002E688C"/>
    <w:rsid w:val="002E71C7"/>
    <w:rsid w:val="002F4EB4"/>
    <w:rsid w:val="002F5C91"/>
    <w:rsid w:val="002F7A2F"/>
    <w:rsid w:val="003019DA"/>
    <w:rsid w:val="003042F9"/>
    <w:rsid w:val="003269AC"/>
    <w:rsid w:val="0032796D"/>
    <w:rsid w:val="00332927"/>
    <w:rsid w:val="003421F9"/>
    <w:rsid w:val="00344296"/>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4785"/>
    <w:rsid w:val="003D6932"/>
    <w:rsid w:val="003D6DE3"/>
    <w:rsid w:val="003E2AE8"/>
    <w:rsid w:val="003E4E37"/>
    <w:rsid w:val="003E5810"/>
    <w:rsid w:val="003E5C79"/>
    <w:rsid w:val="00403AE3"/>
    <w:rsid w:val="00412523"/>
    <w:rsid w:val="00433C81"/>
    <w:rsid w:val="00433EE1"/>
    <w:rsid w:val="00435890"/>
    <w:rsid w:val="00441B35"/>
    <w:rsid w:val="00464498"/>
    <w:rsid w:val="004706B9"/>
    <w:rsid w:val="00484586"/>
    <w:rsid w:val="0048761E"/>
    <w:rsid w:val="00492003"/>
    <w:rsid w:val="004A45CD"/>
    <w:rsid w:val="004A6AB6"/>
    <w:rsid w:val="004B194D"/>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2F8F"/>
    <w:rsid w:val="005478D7"/>
    <w:rsid w:val="00562394"/>
    <w:rsid w:val="0057386C"/>
    <w:rsid w:val="0057729C"/>
    <w:rsid w:val="0058379D"/>
    <w:rsid w:val="00585009"/>
    <w:rsid w:val="00585A79"/>
    <w:rsid w:val="0059011C"/>
    <w:rsid w:val="005A5FCB"/>
    <w:rsid w:val="005B06B0"/>
    <w:rsid w:val="005C1E6E"/>
    <w:rsid w:val="005C5BEC"/>
    <w:rsid w:val="005C783A"/>
    <w:rsid w:val="005D70DF"/>
    <w:rsid w:val="005E01A1"/>
    <w:rsid w:val="005E1994"/>
    <w:rsid w:val="005E7ADE"/>
    <w:rsid w:val="005F1EFF"/>
    <w:rsid w:val="005F342B"/>
    <w:rsid w:val="005F6AF5"/>
    <w:rsid w:val="006040EB"/>
    <w:rsid w:val="00611CF2"/>
    <w:rsid w:val="006127A6"/>
    <w:rsid w:val="0062297D"/>
    <w:rsid w:val="006333E5"/>
    <w:rsid w:val="006366C2"/>
    <w:rsid w:val="00637C79"/>
    <w:rsid w:val="006441DF"/>
    <w:rsid w:val="00645161"/>
    <w:rsid w:val="00657277"/>
    <w:rsid w:val="00670A8A"/>
    <w:rsid w:val="00690A54"/>
    <w:rsid w:val="00690FF7"/>
    <w:rsid w:val="00691B8B"/>
    <w:rsid w:val="00696B89"/>
    <w:rsid w:val="006A15CB"/>
    <w:rsid w:val="006A758F"/>
    <w:rsid w:val="006A7619"/>
    <w:rsid w:val="006B197C"/>
    <w:rsid w:val="006B2461"/>
    <w:rsid w:val="006B60F2"/>
    <w:rsid w:val="006B719B"/>
    <w:rsid w:val="006E1889"/>
    <w:rsid w:val="006E4798"/>
    <w:rsid w:val="006F6F85"/>
    <w:rsid w:val="00700015"/>
    <w:rsid w:val="00705753"/>
    <w:rsid w:val="00705C03"/>
    <w:rsid w:val="00711CA3"/>
    <w:rsid w:val="007133D0"/>
    <w:rsid w:val="0071428B"/>
    <w:rsid w:val="00722591"/>
    <w:rsid w:val="00723CD8"/>
    <w:rsid w:val="00732B03"/>
    <w:rsid w:val="00733F29"/>
    <w:rsid w:val="0074421B"/>
    <w:rsid w:val="00753A27"/>
    <w:rsid w:val="007553DB"/>
    <w:rsid w:val="00755808"/>
    <w:rsid w:val="00760F8F"/>
    <w:rsid w:val="00764B0C"/>
    <w:rsid w:val="00765F93"/>
    <w:rsid w:val="00774BE3"/>
    <w:rsid w:val="007872D0"/>
    <w:rsid w:val="0079244C"/>
    <w:rsid w:val="007946F8"/>
    <w:rsid w:val="007975AB"/>
    <w:rsid w:val="007A1824"/>
    <w:rsid w:val="007A3889"/>
    <w:rsid w:val="007C11A1"/>
    <w:rsid w:val="007C1E4C"/>
    <w:rsid w:val="007C46A4"/>
    <w:rsid w:val="007D3B43"/>
    <w:rsid w:val="007D45F7"/>
    <w:rsid w:val="007D59DD"/>
    <w:rsid w:val="007E40A3"/>
    <w:rsid w:val="007E5019"/>
    <w:rsid w:val="00801F1A"/>
    <w:rsid w:val="008061F8"/>
    <w:rsid w:val="00807017"/>
    <w:rsid w:val="008173D2"/>
    <w:rsid w:val="00827324"/>
    <w:rsid w:val="0083243A"/>
    <w:rsid w:val="008324FA"/>
    <w:rsid w:val="008417CF"/>
    <w:rsid w:val="008433AD"/>
    <w:rsid w:val="008465C3"/>
    <w:rsid w:val="008472CF"/>
    <w:rsid w:val="00873442"/>
    <w:rsid w:val="00877199"/>
    <w:rsid w:val="0089298F"/>
    <w:rsid w:val="00893449"/>
    <w:rsid w:val="008935CE"/>
    <w:rsid w:val="00893852"/>
    <w:rsid w:val="008938B0"/>
    <w:rsid w:val="008A6B0B"/>
    <w:rsid w:val="008B3A91"/>
    <w:rsid w:val="008D093C"/>
    <w:rsid w:val="008F02A8"/>
    <w:rsid w:val="00903E09"/>
    <w:rsid w:val="009047C7"/>
    <w:rsid w:val="00906D89"/>
    <w:rsid w:val="009105ED"/>
    <w:rsid w:val="00920D48"/>
    <w:rsid w:val="00921977"/>
    <w:rsid w:val="00923D37"/>
    <w:rsid w:val="00925917"/>
    <w:rsid w:val="00930333"/>
    <w:rsid w:val="0093183D"/>
    <w:rsid w:val="009460DC"/>
    <w:rsid w:val="00947987"/>
    <w:rsid w:val="00952880"/>
    <w:rsid w:val="009634F9"/>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2269B"/>
    <w:rsid w:val="00A3393B"/>
    <w:rsid w:val="00A37276"/>
    <w:rsid w:val="00A44558"/>
    <w:rsid w:val="00A53792"/>
    <w:rsid w:val="00A63814"/>
    <w:rsid w:val="00A72A5F"/>
    <w:rsid w:val="00A74328"/>
    <w:rsid w:val="00A76D94"/>
    <w:rsid w:val="00A84C53"/>
    <w:rsid w:val="00A84D32"/>
    <w:rsid w:val="00A86C37"/>
    <w:rsid w:val="00A9209A"/>
    <w:rsid w:val="00A94087"/>
    <w:rsid w:val="00AA65E3"/>
    <w:rsid w:val="00AB0EA8"/>
    <w:rsid w:val="00AB58D2"/>
    <w:rsid w:val="00AB5C57"/>
    <w:rsid w:val="00AB6C4D"/>
    <w:rsid w:val="00AC44F3"/>
    <w:rsid w:val="00AD1D20"/>
    <w:rsid w:val="00AE3D5D"/>
    <w:rsid w:val="00AE7EC4"/>
    <w:rsid w:val="00B016EF"/>
    <w:rsid w:val="00B01D50"/>
    <w:rsid w:val="00B04FDD"/>
    <w:rsid w:val="00B100E8"/>
    <w:rsid w:val="00B11E60"/>
    <w:rsid w:val="00B12EAC"/>
    <w:rsid w:val="00B14A79"/>
    <w:rsid w:val="00B1601B"/>
    <w:rsid w:val="00B2171B"/>
    <w:rsid w:val="00B26495"/>
    <w:rsid w:val="00B27C4F"/>
    <w:rsid w:val="00B426CD"/>
    <w:rsid w:val="00B4486A"/>
    <w:rsid w:val="00B44EFD"/>
    <w:rsid w:val="00B510D6"/>
    <w:rsid w:val="00B64BA7"/>
    <w:rsid w:val="00B730C3"/>
    <w:rsid w:val="00B73B25"/>
    <w:rsid w:val="00B831DC"/>
    <w:rsid w:val="00B944D5"/>
    <w:rsid w:val="00B958FC"/>
    <w:rsid w:val="00B95EB3"/>
    <w:rsid w:val="00B9615B"/>
    <w:rsid w:val="00BB2136"/>
    <w:rsid w:val="00BC21B7"/>
    <w:rsid w:val="00BD3352"/>
    <w:rsid w:val="00BE00D3"/>
    <w:rsid w:val="00BF30E4"/>
    <w:rsid w:val="00C0273F"/>
    <w:rsid w:val="00C10F04"/>
    <w:rsid w:val="00C21CED"/>
    <w:rsid w:val="00C2571C"/>
    <w:rsid w:val="00C36E44"/>
    <w:rsid w:val="00C417F2"/>
    <w:rsid w:val="00C455A3"/>
    <w:rsid w:val="00C53387"/>
    <w:rsid w:val="00C5443D"/>
    <w:rsid w:val="00C5721F"/>
    <w:rsid w:val="00C758FC"/>
    <w:rsid w:val="00C81241"/>
    <w:rsid w:val="00C87FB3"/>
    <w:rsid w:val="00CA6D2E"/>
    <w:rsid w:val="00CB35F2"/>
    <w:rsid w:val="00CB43BF"/>
    <w:rsid w:val="00CB5F26"/>
    <w:rsid w:val="00CC1AFE"/>
    <w:rsid w:val="00CC22B2"/>
    <w:rsid w:val="00CC40E9"/>
    <w:rsid w:val="00CC5875"/>
    <w:rsid w:val="00CC5C3E"/>
    <w:rsid w:val="00CD0247"/>
    <w:rsid w:val="00CE2E0C"/>
    <w:rsid w:val="00CF4073"/>
    <w:rsid w:val="00CF4B6B"/>
    <w:rsid w:val="00D03945"/>
    <w:rsid w:val="00D3118F"/>
    <w:rsid w:val="00D37160"/>
    <w:rsid w:val="00D57A40"/>
    <w:rsid w:val="00D604FF"/>
    <w:rsid w:val="00D60F1C"/>
    <w:rsid w:val="00D6204E"/>
    <w:rsid w:val="00D673A7"/>
    <w:rsid w:val="00D74644"/>
    <w:rsid w:val="00D7607D"/>
    <w:rsid w:val="00D80327"/>
    <w:rsid w:val="00D82B50"/>
    <w:rsid w:val="00D914DC"/>
    <w:rsid w:val="00D920D0"/>
    <w:rsid w:val="00D97250"/>
    <w:rsid w:val="00DA279F"/>
    <w:rsid w:val="00DA2A38"/>
    <w:rsid w:val="00DB04AB"/>
    <w:rsid w:val="00DD347C"/>
    <w:rsid w:val="00DD73BE"/>
    <w:rsid w:val="00DE1E67"/>
    <w:rsid w:val="00DE6A45"/>
    <w:rsid w:val="00DF4066"/>
    <w:rsid w:val="00E152B3"/>
    <w:rsid w:val="00E22560"/>
    <w:rsid w:val="00E257A6"/>
    <w:rsid w:val="00E30DAD"/>
    <w:rsid w:val="00E329E6"/>
    <w:rsid w:val="00E34F59"/>
    <w:rsid w:val="00E35039"/>
    <w:rsid w:val="00E37C99"/>
    <w:rsid w:val="00E56A5A"/>
    <w:rsid w:val="00E626A6"/>
    <w:rsid w:val="00E63A94"/>
    <w:rsid w:val="00E71E3C"/>
    <w:rsid w:val="00E76106"/>
    <w:rsid w:val="00E777CF"/>
    <w:rsid w:val="00E8110E"/>
    <w:rsid w:val="00E8529A"/>
    <w:rsid w:val="00E926D9"/>
    <w:rsid w:val="00EA48C8"/>
    <w:rsid w:val="00EA4CFF"/>
    <w:rsid w:val="00EB4982"/>
    <w:rsid w:val="00ED25C5"/>
    <w:rsid w:val="00EE1DAC"/>
    <w:rsid w:val="00EE2EE2"/>
    <w:rsid w:val="00EE3A03"/>
    <w:rsid w:val="00EE5894"/>
    <w:rsid w:val="00EF3F70"/>
    <w:rsid w:val="00F0017C"/>
    <w:rsid w:val="00F1637D"/>
    <w:rsid w:val="00F42911"/>
    <w:rsid w:val="00F47DD4"/>
    <w:rsid w:val="00F51760"/>
    <w:rsid w:val="00F553A9"/>
    <w:rsid w:val="00F5680D"/>
    <w:rsid w:val="00F56889"/>
    <w:rsid w:val="00F6655C"/>
    <w:rsid w:val="00F70D4F"/>
    <w:rsid w:val="00F96047"/>
    <w:rsid w:val="00FB405C"/>
    <w:rsid w:val="00FC0335"/>
    <w:rsid w:val="00FC049A"/>
    <w:rsid w:val="00FD239C"/>
    <w:rsid w:val="00FE2131"/>
    <w:rsid w:val="00FE33AD"/>
    <w:rsid w:val="0234D52F"/>
    <w:rsid w:val="024F4920"/>
    <w:rsid w:val="02BA68C5"/>
    <w:rsid w:val="030B4634"/>
    <w:rsid w:val="03286976"/>
    <w:rsid w:val="0538F13B"/>
    <w:rsid w:val="05F6FA2E"/>
    <w:rsid w:val="0607BF37"/>
    <w:rsid w:val="065BAA62"/>
    <w:rsid w:val="07AEC91D"/>
    <w:rsid w:val="0AA7178E"/>
    <w:rsid w:val="0BA5646C"/>
    <w:rsid w:val="0C670812"/>
    <w:rsid w:val="0CCF195B"/>
    <w:rsid w:val="0FC00385"/>
    <w:rsid w:val="0FDA2C59"/>
    <w:rsid w:val="1103395D"/>
    <w:rsid w:val="1185DAC1"/>
    <w:rsid w:val="14E1CC5E"/>
    <w:rsid w:val="151818CE"/>
    <w:rsid w:val="1530D310"/>
    <w:rsid w:val="164188E5"/>
    <w:rsid w:val="1907C77D"/>
    <w:rsid w:val="1915E6E7"/>
    <w:rsid w:val="1BC11295"/>
    <w:rsid w:val="1C0CC599"/>
    <w:rsid w:val="1C21CFD5"/>
    <w:rsid w:val="1E9DAC16"/>
    <w:rsid w:val="1EC7DD15"/>
    <w:rsid w:val="20AB0898"/>
    <w:rsid w:val="25AC9D0F"/>
    <w:rsid w:val="268320AF"/>
    <w:rsid w:val="27615241"/>
    <w:rsid w:val="27E27280"/>
    <w:rsid w:val="290AD708"/>
    <w:rsid w:val="2A2EDF2F"/>
    <w:rsid w:val="2E759CBF"/>
    <w:rsid w:val="3055AF8E"/>
    <w:rsid w:val="347363CE"/>
    <w:rsid w:val="34B60109"/>
    <w:rsid w:val="3673340B"/>
    <w:rsid w:val="370961FF"/>
    <w:rsid w:val="375294D9"/>
    <w:rsid w:val="3920CD4C"/>
    <w:rsid w:val="3975AE22"/>
    <w:rsid w:val="39E9E053"/>
    <w:rsid w:val="3A8E8208"/>
    <w:rsid w:val="3B2282A0"/>
    <w:rsid w:val="3B2A05F2"/>
    <w:rsid w:val="3D8BEFB0"/>
    <w:rsid w:val="40D751BD"/>
    <w:rsid w:val="40DCFE68"/>
    <w:rsid w:val="419FD349"/>
    <w:rsid w:val="423FDB1E"/>
    <w:rsid w:val="426054CC"/>
    <w:rsid w:val="43E9643D"/>
    <w:rsid w:val="45F8345A"/>
    <w:rsid w:val="46AA8730"/>
    <w:rsid w:val="46C9943C"/>
    <w:rsid w:val="47F29727"/>
    <w:rsid w:val="47FBC806"/>
    <w:rsid w:val="4816A8BE"/>
    <w:rsid w:val="482C8D36"/>
    <w:rsid w:val="4B3C7596"/>
    <w:rsid w:val="4B45EC01"/>
    <w:rsid w:val="4BECC1EA"/>
    <w:rsid w:val="4E4E34D8"/>
    <w:rsid w:val="4E99A6DE"/>
    <w:rsid w:val="4EEACAFE"/>
    <w:rsid w:val="50A264BC"/>
    <w:rsid w:val="5239D9C9"/>
    <w:rsid w:val="5350F534"/>
    <w:rsid w:val="54B9B633"/>
    <w:rsid w:val="56938079"/>
    <w:rsid w:val="571AA9BD"/>
    <w:rsid w:val="57D15F8F"/>
    <w:rsid w:val="58DFB18F"/>
    <w:rsid w:val="59E52638"/>
    <w:rsid w:val="5AA2F449"/>
    <w:rsid w:val="5BE244D9"/>
    <w:rsid w:val="5C8FE5A8"/>
    <w:rsid w:val="5F2F1FC8"/>
    <w:rsid w:val="62DC5384"/>
    <w:rsid w:val="63737D6A"/>
    <w:rsid w:val="63C2E63D"/>
    <w:rsid w:val="65D854F0"/>
    <w:rsid w:val="66B7C731"/>
    <w:rsid w:val="673B6E00"/>
    <w:rsid w:val="67F028CD"/>
    <w:rsid w:val="682B15ED"/>
    <w:rsid w:val="695E5257"/>
    <w:rsid w:val="69B2A7DD"/>
    <w:rsid w:val="6A69A9F5"/>
    <w:rsid w:val="6B5E1DD1"/>
    <w:rsid w:val="6DE08247"/>
    <w:rsid w:val="702C88D6"/>
    <w:rsid w:val="70510F18"/>
    <w:rsid w:val="72198AA4"/>
    <w:rsid w:val="723CED37"/>
    <w:rsid w:val="730A03D1"/>
    <w:rsid w:val="731E552B"/>
    <w:rsid w:val="73E37AB5"/>
    <w:rsid w:val="73F6C265"/>
    <w:rsid w:val="7467C623"/>
    <w:rsid w:val="752E5960"/>
    <w:rsid w:val="7554ECEE"/>
    <w:rsid w:val="75D92D18"/>
    <w:rsid w:val="76CC2A86"/>
    <w:rsid w:val="76ECBE2D"/>
    <w:rsid w:val="7731CC31"/>
    <w:rsid w:val="77E67F0E"/>
    <w:rsid w:val="78696032"/>
    <w:rsid w:val="78994991"/>
    <w:rsid w:val="7D1D638F"/>
    <w:rsid w:val="7F2FD8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85E"/>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FC049A"/>
    <w:rPr>
      <w:rFonts w:ascii="CG Times" w:hAnsi="CG Times"/>
      <w:sz w:val="24"/>
      <w:lang w:eastAsia="en-US"/>
    </w:rPr>
  </w:style>
  <w:style w:type="paragraph" w:styleId="CommentSubject">
    <w:name w:val="annotation subject"/>
    <w:basedOn w:val="CommentText"/>
    <w:next w:val="CommentText"/>
    <w:link w:val="CommentSubjectChar"/>
    <w:rsid w:val="00C5721F"/>
    <w:rPr>
      <w:b/>
      <w:bCs/>
    </w:rPr>
  </w:style>
  <w:style w:type="character" w:customStyle="1" w:styleId="CommentSubjectChar">
    <w:name w:val="Comment Subject Char"/>
    <w:basedOn w:val="CommentTextChar"/>
    <w:link w:val="CommentSubject"/>
    <w:rsid w:val="00C5721F"/>
    <w:rPr>
      <w:rFonts w:ascii="CG Times" w:hAnsi="CG 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661">
      <w:bodyDiv w:val="1"/>
      <w:marLeft w:val="0"/>
      <w:marRight w:val="0"/>
      <w:marTop w:val="0"/>
      <w:marBottom w:val="0"/>
      <w:divBdr>
        <w:top w:val="none" w:sz="0" w:space="0" w:color="auto"/>
        <w:left w:val="none" w:sz="0" w:space="0" w:color="auto"/>
        <w:bottom w:val="none" w:sz="0" w:space="0" w:color="auto"/>
        <w:right w:val="none" w:sz="0" w:space="0" w:color="auto"/>
      </w:divBdr>
    </w:div>
    <w:div w:id="95291078">
      <w:bodyDiv w:val="1"/>
      <w:marLeft w:val="0"/>
      <w:marRight w:val="0"/>
      <w:marTop w:val="0"/>
      <w:marBottom w:val="0"/>
      <w:divBdr>
        <w:top w:val="none" w:sz="0" w:space="0" w:color="auto"/>
        <w:left w:val="none" w:sz="0" w:space="0" w:color="auto"/>
        <w:bottom w:val="none" w:sz="0" w:space="0" w:color="auto"/>
        <w:right w:val="none" w:sz="0" w:space="0" w:color="auto"/>
      </w:divBdr>
    </w:div>
    <w:div w:id="103699469">
      <w:bodyDiv w:val="1"/>
      <w:marLeft w:val="0"/>
      <w:marRight w:val="0"/>
      <w:marTop w:val="0"/>
      <w:marBottom w:val="0"/>
      <w:divBdr>
        <w:top w:val="none" w:sz="0" w:space="0" w:color="auto"/>
        <w:left w:val="none" w:sz="0" w:space="0" w:color="auto"/>
        <w:bottom w:val="none" w:sz="0" w:space="0" w:color="auto"/>
        <w:right w:val="none" w:sz="0" w:space="0" w:color="auto"/>
      </w:divBdr>
    </w:div>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120848732">
      <w:bodyDiv w:val="1"/>
      <w:marLeft w:val="0"/>
      <w:marRight w:val="0"/>
      <w:marTop w:val="0"/>
      <w:marBottom w:val="0"/>
      <w:divBdr>
        <w:top w:val="none" w:sz="0" w:space="0" w:color="auto"/>
        <w:left w:val="none" w:sz="0" w:space="0" w:color="auto"/>
        <w:bottom w:val="none" w:sz="0" w:space="0" w:color="auto"/>
        <w:right w:val="none" w:sz="0" w:space="0" w:color="auto"/>
      </w:divBdr>
    </w:div>
    <w:div w:id="139882262">
      <w:bodyDiv w:val="1"/>
      <w:marLeft w:val="0"/>
      <w:marRight w:val="0"/>
      <w:marTop w:val="0"/>
      <w:marBottom w:val="0"/>
      <w:divBdr>
        <w:top w:val="none" w:sz="0" w:space="0" w:color="auto"/>
        <w:left w:val="none" w:sz="0" w:space="0" w:color="auto"/>
        <w:bottom w:val="none" w:sz="0" w:space="0" w:color="auto"/>
        <w:right w:val="none" w:sz="0" w:space="0" w:color="auto"/>
      </w:divBdr>
    </w:div>
    <w:div w:id="149249394">
      <w:bodyDiv w:val="1"/>
      <w:marLeft w:val="0"/>
      <w:marRight w:val="0"/>
      <w:marTop w:val="0"/>
      <w:marBottom w:val="0"/>
      <w:divBdr>
        <w:top w:val="none" w:sz="0" w:space="0" w:color="auto"/>
        <w:left w:val="none" w:sz="0" w:space="0" w:color="auto"/>
        <w:bottom w:val="none" w:sz="0" w:space="0" w:color="auto"/>
        <w:right w:val="none" w:sz="0" w:space="0" w:color="auto"/>
      </w:divBdr>
    </w:div>
    <w:div w:id="172957005">
      <w:bodyDiv w:val="1"/>
      <w:marLeft w:val="0"/>
      <w:marRight w:val="0"/>
      <w:marTop w:val="0"/>
      <w:marBottom w:val="0"/>
      <w:divBdr>
        <w:top w:val="none" w:sz="0" w:space="0" w:color="auto"/>
        <w:left w:val="none" w:sz="0" w:space="0" w:color="auto"/>
        <w:bottom w:val="none" w:sz="0" w:space="0" w:color="auto"/>
        <w:right w:val="none" w:sz="0" w:space="0" w:color="auto"/>
      </w:divBdr>
    </w:div>
    <w:div w:id="206450430">
      <w:bodyDiv w:val="1"/>
      <w:marLeft w:val="0"/>
      <w:marRight w:val="0"/>
      <w:marTop w:val="0"/>
      <w:marBottom w:val="0"/>
      <w:divBdr>
        <w:top w:val="none" w:sz="0" w:space="0" w:color="auto"/>
        <w:left w:val="none" w:sz="0" w:space="0" w:color="auto"/>
        <w:bottom w:val="none" w:sz="0" w:space="0" w:color="auto"/>
        <w:right w:val="none" w:sz="0" w:space="0" w:color="auto"/>
      </w:divBdr>
    </w:div>
    <w:div w:id="210969671">
      <w:bodyDiv w:val="1"/>
      <w:marLeft w:val="0"/>
      <w:marRight w:val="0"/>
      <w:marTop w:val="0"/>
      <w:marBottom w:val="0"/>
      <w:divBdr>
        <w:top w:val="none" w:sz="0" w:space="0" w:color="auto"/>
        <w:left w:val="none" w:sz="0" w:space="0" w:color="auto"/>
        <w:bottom w:val="none" w:sz="0" w:space="0" w:color="auto"/>
        <w:right w:val="none" w:sz="0" w:space="0" w:color="auto"/>
      </w:divBdr>
    </w:div>
    <w:div w:id="213466415">
      <w:bodyDiv w:val="1"/>
      <w:marLeft w:val="0"/>
      <w:marRight w:val="0"/>
      <w:marTop w:val="0"/>
      <w:marBottom w:val="0"/>
      <w:divBdr>
        <w:top w:val="none" w:sz="0" w:space="0" w:color="auto"/>
        <w:left w:val="none" w:sz="0" w:space="0" w:color="auto"/>
        <w:bottom w:val="none" w:sz="0" w:space="0" w:color="auto"/>
        <w:right w:val="none" w:sz="0" w:space="0" w:color="auto"/>
      </w:divBdr>
    </w:div>
    <w:div w:id="218714960">
      <w:bodyDiv w:val="1"/>
      <w:marLeft w:val="0"/>
      <w:marRight w:val="0"/>
      <w:marTop w:val="0"/>
      <w:marBottom w:val="0"/>
      <w:divBdr>
        <w:top w:val="none" w:sz="0" w:space="0" w:color="auto"/>
        <w:left w:val="none" w:sz="0" w:space="0" w:color="auto"/>
        <w:bottom w:val="none" w:sz="0" w:space="0" w:color="auto"/>
        <w:right w:val="none" w:sz="0" w:space="0" w:color="auto"/>
      </w:divBdr>
    </w:div>
    <w:div w:id="255331318">
      <w:bodyDiv w:val="1"/>
      <w:marLeft w:val="0"/>
      <w:marRight w:val="0"/>
      <w:marTop w:val="0"/>
      <w:marBottom w:val="0"/>
      <w:divBdr>
        <w:top w:val="none" w:sz="0" w:space="0" w:color="auto"/>
        <w:left w:val="none" w:sz="0" w:space="0" w:color="auto"/>
        <w:bottom w:val="none" w:sz="0" w:space="0" w:color="auto"/>
        <w:right w:val="none" w:sz="0" w:space="0" w:color="auto"/>
      </w:divBdr>
    </w:div>
    <w:div w:id="289482833">
      <w:bodyDiv w:val="1"/>
      <w:marLeft w:val="0"/>
      <w:marRight w:val="0"/>
      <w:marTop w:val="0"/>
      <w:marBottom w:val="0"/>
      <w:divBdr>
        <w:top w:val="none" w:sz="0" w:space="0" w:color="auto"/>
        <w:left w:val="none" w:sz="0" w:space="0" w:color="auto"/>
        <w:bottom w:val="none" w:sz="0" w:space="0" w:color="auto"/>
        <w:right w:val="none" w:sz="0" w:space="0" w:color="auto"/>
      </w:divBdr>
    </w:div>
    <w:div w:id="324820813">
      <w:bodyDiv w:val="1"/>
      <w:marLeft w:val="0"/>
      <w:marRight w:val="0"/>
      <w:marTop w:val="0"/>
      <w:marBottom w:val="0"/>
      <w:divBdr>
        <w:top w:val="none" w:sz="0" w:space="0" w:color="auto"/>
        <w:left w:val="none" w:sz="0" w:space="0" w:color="auto"/>
        <w:bottom w:val="none" w:sz="0" w:space="0" w:color="auto"/>
        <w:right w:val="none" w:sz="0" w:space="0" w:color="auto"/>
      </w:divBdr>
    </w:div>
    <w:div w:id="370345079">
      <w:bodyDiv w:val="1"/>
      <w:marLeft w:val="0"/>
      <w:marRight w:val="0"/>
      <w:marTop w:val="0"/>
      <w:marBottom w:val="0"/>
      <w:divBdr>
        <w:top w:val="none" w:sz="0" w:space="0" w:color="auto"/>
        <w:left w:val="none" w:sz="0" w:space="0" w:color="auto"/>
        <w:bottom w:val="none" w:sz="0" w:space="0" w:color="auto"/>
        <w:right w:val="none" w:sz="0" w:space="0" w:color="auto"/>
      </w:divBdr>
    </w:div>
    <w:div w:id="402604199">
      <w:bodyDiv w:val="1"/>
      <w:marLeft w:val="0"/>
      <w:marRight w:val="0"/>
      <w:marTop w:val="0"/>
      <w:marBottom w:val="0"/>
      <w:divBdr>
        <w:top w:val="none" w:sz="0" w:space="0" w:color="auto"/>
        <w:left w:val="none" w:sz="0" w:space="0" w:color="auto"/>
        <w:bottom w:val="none" w:sz="0" w:space="0" w:color="auto"/>
        <w:right w:val="none" w:sz="0" w:space="0" w:color="auto"/>
      </w:divBdr>
    </w:div>
    <w:div w:id="495266591">
      <w:bodyDiv w:val="1"/>
      <w:marLeft w:val="0"/>
      <w:marRight w:val="0"/>
      <w:marTop w:val="0"/>
      <w:marBottom w:val="0"/>
      <w:divBdr>
        <w:top w:val="none" w:sz="0" w:space="0" w:color="auto"/>
        <w:left w:val="none" w:sz="0" w:space="0" w:color="auto"/>
        <w:bottom w:val="none" w:sz="0" w:space="0" w:color="auto"/>
        <w:right w:val="none" w:sz="0" w:space="0" w:color="auto"/>
      </w:divBdr>
    </w:div>
    <w:div w:id="505441521">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539587663">
      <w:bodyDiv w:val="1"/>
      <w:marLeft w:val="0"/>
      <w:marRight w:val="0"/>
      <w:marTop w:val="0"/>
      <w:marBottom w:val="0"/>
      <w:divBdr>
        <w:top w:val="none" w:sz="0" w:space="0" w:color="auto"/>
        <w:left w:val="none" w:sz="0" w:space="0" w:color="auto"/>
        <w:bottom w:val="none" w:sz="0" w:space="0" w:color="auto"/>
        <w:right w:val="none" w:sz="0" w:space="0" w:color="auto"/>
      </w:divBdr>
    </w:div>
    <w:div w:id="552497320">
      <w:bodyDiv w:val="1"/>
      <w:marLeft w:val="0"/>
      <w:marRight w:val="0"/>
      <w:marTop w:val="0"/>
      <w:marBottom w:val="0"/>
      <w:divBdr>
        <w:top w:val="none" w:sz="0" w:space="0" w:color="auto"/>
        <w:left w:val="none" w:sz="0" w:space="0" w:color="auto"/>
        <w:bottom w:val="none" w:sz="0" w:space="0" w:color="auto"/>
        <w:right w:val="none" w:sz="0" w:space="0" w:color="auto"/>
      </w:divBdr>
    </w:div>
    <w:div w:id="590551677">
      <w:bodyDiv w:val="1"/>
      <w:marLeft w:val="0"/>
      <w:marRight w:val="0"/>
      <w:marTop w:val="0"/>
      <w:marBottom w:val="0"/>
      <w:divBdr>
        <w:top w:val="none" w:sz="0" w:space="0" w:color="auto"/>
        <w:left w:val="none" w:sz="0" w:space="0" w:color="auto"/>
        <w:bottom w:val="none" w:sz="0" w:space="0" w:color="auto"/>
        <w:right w:val="none" w:sz="0" w:space="0" w:color="auto"/>
      </w:divBdr>
    </w:div>
    <w:div w:id="600450734">
      <w:bodyDiv w:val="1"/>
      <w:marLeft w:val="0"/>
      <w:marRight w:val="0"/>
      <w:marTop w:val="0"/>
      <w:marBottom w:val="0"/>
      <w:divBdr>
        <w:top w:val="none" w:sz="0" w:space="0" w:color="auto"/>
        <w:left w:val="none" w:sz="0" w:space="0" w:color="auto"/>
        <w:bottom w:val="none" w:sz="0" w:space="0" w:color="auto"/>
        <w:right w:val="none" w:sz="0" w:space="0" w:color="auto"/>
      </w:divBdr>
    </w:div>
    <w:div w:id="611667351">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765730749">
      <w:bodyDiv w:val="1"/>
      <w:marLeft w:val="0"/>
      <w:marRight w:val="0"/>
      <w:marTop w:val="0"/>
      <w:marBottom w:val="0"/>
      <w:divBdr>
        <w:top w:val="none" w:sz="0" w:space="0" w:color="auto"/>
        <w:left w:val="none" w:sz="0" w:space="0" w:color="auto"/>
        <w:bottom w:val="none" w:sz="0" w:space="0" w:color="auto"/>
        <w:right w:val="none" w:sz="0" w:space="0" w:color="auto"/>
      </w:divBdr>
    </w:div>
    <w:div w:id="774249449">
      <w:bodyDiv w:val="1"/>
      <w:marLeft w:val="0"/>
      <w:marRight w:val="0"/>
      <w:marTop w:val="0"/>
      <w:marBottom w:val="0"/>
      <w:divBdr>
        <w:top w:val="none" w:sz="0" w:space="0" w:color="auto"/>
        <w:left w:val="none" w:sz="0" w:space="0" w:color="auto"/>
        <w:bottom w:val="none" w:sz="0" w:space="0" w:color="auto"/>
        <w:right w:val="none" w:sz="0" w:space="0" w:color="auto"/>
      </w:divBdr>
    </w:div>
    <w:div w:id="781996475">
      <w:bodyDiv w:val="1"/>
      <w:marLeft w:val="0"/>
      <w:marRight w:val="0"/>
      <w:marTop w:val="0"/>
      <w:marBottom w:val="0"/>
      <w:divBdr>
        <w:top w:val="none" w:sz="0" w:space="0" w:color="auto"/>
        <w:left w:val="none" w:sz="0" w:space="0" w:color="auto"/>
        <w:bottom w:val="none" w:sz="0" w:space="0" w:color="auto"/>
        <w:right w:val="none" w:sz="0" w:space="0" w:color="auto"/>
      </w:divBdr>
    </w:div>
    <w:div w:id="795368196">
      <w:bodyDiv w:val="1"/>
      <w:marLeft w:val="0"/>
      <w:marRight w:val="0"/>
      <w:marTop w:val="0"/>
      <w:marBottom w:val="0"/>
      <w:divBdr>
        <w:top w:val="none" w:sz="0" w:space="0" w:color="auto"/>
        <w:left w:val="none" w:sz="0" w:space="0" w:color="auto"/>
        <w:bottom w:val="none" w:sz="0" w:space="0" w:color="auto"/>
        <w:right w:val="none" w:sz="0" w:space="0" w:color="auto"/>
      </w:divBdr>
    </w:div>
    <w:div w:id="862322995">
      <w:bodyDiv w:val="1"/>
      <w:marLeft w:val="0"/>
      <w:marRight w:val="0"/>
      <w:marTop w:val="0"/>
      <w:marBottom w:val="0"/>
      <w:divBdr>
        <w:top w:val="none" w:sz="0" w:space="0" w:color="auto"/>
        <w:left w:val="none" w:sz="0" w:space="0" w:color="auto"/>
        <w:bottom w:val="none" w:sz="0" w:space="0" w:color="auto"/>
        <w:right w:val="none" w:sz="0" w:space="0" w:color="auto"/>
      </w:divBdr>
    </w:div>
    <w:div w:id="869151228">
      <w:bodyDiv w:val="1"/>
      <w:marLeft w:val="0"/>
      <w:marRight w:val="0"/>
      <w:marTop w:val="0"/>
      <w:marBottom w:val="0"/>
      <w:divBdr>
        <w:top w:val="none" w:sz="0" w:space="0" w:color="auto"/>
        <w:left w:val="none" w:sz="0" w:space="0" w:color="auto"/>
        <w:bottom w:val="none" w:sz="0" w:space="0" w:color="auto"/>
        <w:right w:val="none" w:sz="0" w:space="0" w:color="auto"/>
      </w:divBdr>
    </w:div>
    <w:div w:id="895817670">
      <w:bodyDiv w:val="1"/>
      <w:marLeft w:val="0"/>
      <w:marRight w:val="0"/>
      <w:marTop w:val="0"/>
      <w:marBottom w:val="0"/>
      <w:divBdr>
        <w:top w:val="none" w:sz="0" w:space="0" w:color="auto"/>
        <w:left w:val="none" w:sz="0" w:space="0" w:color="auto"/>
        <w:bottom w:val="none" w:sz="0" w:space="0" w:color="auto"/>
        <w:right w:val="none" w:sz="0" w:space="0" w:color="auto"/>
      </w:divBdr>
    </w:div>
    <w:div w:id="92996926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61232839">
      <w:bodyDiv w:val="1"/>
      <w:marLeft w:val="0"/>
      <w:marRight w:val="0"/>
      <w:marTop w:val="0"/>
      <w:marBottom w:val="0"/>
      <w:divBdr>
        <w:top w:val="none" w:sz="0" w:space="0" w:color="auto"/>
        <w:left w:val="none" w:sz="0" w:space="0" w:color="auto"/>
        <w:bottom w:val="none" w:sz="0" w:space="0" w:color="auto"/>
        <w:right w:val="none" w:sz="0" w:space="0" w:color="auto"/>
      </w:divBdr>
    </w:div>
    <w:div w:id="1003629374">
      <w:bodyDiv w:val="1"/>
      <w:marLeft w:val="0"/>
      <w:marRight w:val="0"/>
      <w:marTop w:val="0"/>
      <w:marBottom w:val="0"/>
      <w:divBdr>
        <w:top w:val="none" w:sz="0" w:space="0" w:color="auto"/>
        <w:left w:val="none" w:sz="0" w:space="0" w:color="auto"/>
        <w:bottom w:val="none" w:sz="0" w:space="0" w:color="auto"/>
        <w:right w:val="none" w:sz="0" w:space="0" w:color="auto"/>
      </w:divBdr>
    </w:div>
    <w:div w:id="1038895668">
      <w:bodyDiv w:val="1"/>
      <w:marLeft w:val="0"/>
      <w:marRight w:val="0"/>
      <w:marTop w:val="0"/>
      <w:marBottom w:val="0"/>
      <w:divBdr>
        <w:top w:val="none" w:sz="0" w:space="0" w:color="auto"/>
        <w:left w:val="none" w:sz="0" w:space="0" w:color="auto"/>
        <w:bottom w:val="none" w:sz="0" w:space="0" w:color="auto"/>
        <w:right w:val="none" w:sz="0" w:space="0" w:color="auto"/>
      </w:divBdr>
    </w:div>
    <w:div w:id="1055859733">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34063220">
      <w:bodyDiv w:val="1"/>
      <w:marLeft w:val="0"/>
      <w:marRight w:val="0"/>
      <w:marTop w:val="0"/>
      <w:marBottom w:val="0"/>
      <w:divBdr>
        <w:top w:val="none" w:sz="0" w:space="0" w:color="auto"/>
        <w:left w:val="none" w:sz="0" w:space="0" w:color="auto"/>
        <w:bottom w:val="none" w:sz="0" w:space="0" w:color="auto"/>
        <w:right w:val="none" w:sz="0" w:space="0" w:color="auto"/>
      </w:divBdr>
    </w:div>
    <w:div w:id="1158575308">
      <w:bodyDiv w:val="1"/>
      <w:marLeft w:val="0"/>
      <w:marRight w:val="0"/>
      <w:marTop w:val="0"/>
      <w:marBottom w:val="0"/>
      <w:divBdr>
        <w:top w:val="none" w:sz="0" w:space="0" w:color="auto"/>
        <w:left w:val="none" w:sz="0" w:space="0" w:color="auto"/>
        <w:bottom w:val="none" w:sz="0" w:space="0" w:color="auto"/>
        <w:right w:val="none" w:sz="0" w:space="0" w:color="auto"/>
      </w:divBdr>
    </w:div>
    <w:div w:id="1216158601">
      <w:bodyDiv w:val="1"/>
      <w:marLeft w:val="0"/>
      <w:marRight w:val="0"/>
      <w:marTop w:val="0"/>
      <w:marBottom w:val="0"/>
      <w:divBdr>
        <w:top w:val="none" w:sz="0" w:space="0" w:color="auto"/>
        <w:left w:val="none" w:sz="0" w:space="0" w:color="auto"/>
        <w:bottom w:val="none" w:sz="0" w:space="0" w:color="auto"/>
        <w:right w:val="none" w:sz="0" w:space="0" w:color="auto"/>
      </w:divBdr>
    </w:div>
    <w:div w:id="1250431466">
      <w:bodyDiv w:val="1"/>
      <w:marLeft w:val="0"/>
      <w:marRight w:val="0"/>
      <w:marTop w:val="0"/>
      <w:marBottom w:val="0"/>
      <w:divBdr>
        <w:top w:val="none" w:sz="0" w:space="0" w:color="auto"/>
        <w:left w:val="none" w:sz="0" w:space="0" w:color="auto"/>
        <w:bottom w:val="none" w:sz="0" w:space="0" w:color="auto"/>
        <w:right w:val="none" w:sz="0" w:space="0" w:color="auto"/>
      </w:divBdr>
    </w:div>
    <w:div w:id="1335836495">
      <w:bodyDiv w:val="1"/>
      <w:marLeft w:val="0"/>
      <w:marRight w:val="0"/>
      <w:marTop w:val="0"/>
      <w:marBottom w:val="0"/>
      <w:divBdr>
        <w:top w:val="none" w:sz="0" w:space="0" w:color="auto"/>
        <w:left w:val="none" w:sz="0" w:space="0" w:color="auto"/>
        <w:bottom w:val="none" w:sz="0" w:space="0" w:color="auto"/>
        <w:right w:val="none" w:sz="0" w:space="0" w:color="auto"/>
      </w:divBdr>
    </w:div>
    <w:div w:id="1398674526">
      <w:bodyDiv w:val="1"/>
      <w:marLeft w:val="0"/>
      <w:marRight w:val="0"/>
      <w:marTop w:val="0"/>
      <w:marBottom w:val="0"/>
      <w:divBdr>
        <w:top w:val="none" w:sz="0" w:space="0" w:color="auto"/>
        <w:left w:val="none" w:sz="0" w:space="0" w:color="auto"/>
        <w:bottom w:val="none" w:sz="0" w:space="0" w:color="auto"/>
        <w:right w:val="none" w:sz="0" w:space="0" w:color="auto"/>
      </w:divBdr>
    </w:div>
    <w:div w:id="1415400435">
      <w:bodyDiv w:val="1"/>
      <w:marLeft w:val="0"/>
      <w:marRight w:val="0"/>
      <w:marTop w:val="0"/>
      <w:marBottom w:val="0"/>
      <w:divBdr>
        <w:top w:val="none" w:sz="0" w:space="0" w:color="auto"/>
        <w:left w:val="none" w:sz="0" w:space="0" w:color="auto"/>
        <w:bottom w:val="none" w:sz="0" w:space="0" w:color="auto"/>
        <w:right w:val="none" w:sz="0" w:space="0" w:color="auto"/>
      </w:divBdr>
    </w:div>
    <w:div w:id="1426000128">
      <w:bodyDiv w:val="1"/>
      <w:marLeft w:val="0"/>
      <w:marRight w:val="0"/>
      <w:marTop w:val="0"/>
      <w:marBottom w:val="0"/>
      <w:divBdr>
        <w:top w:val="none" w:sz="0" w:space="0" w:color="auto"/>
        <w:left w:val="none" w:sz="0" w:space="0" w:color="auto"/>
        <w:bottom w:val="none" w:sz="0" w:space="0" w:color="auto"/>
        <w:right w:val="none" w:sz="0" w:space="0" w:color="auto"/>
      </w:divBdr>
    </w:div>
    <w:div w:id="1451507367">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 w:id="1579050141">
      <w:bodyDiv w:val="1"/>
      <w:marLeft w:val="0"/>
      <w:marRight w:val="0"/>
      <w:marTop w:val="0"/>
      <w:marBottom w:val="0"/>
      <w:divBdr>
        <w:top w:val="none" w:sz="0" w:space="0" w:color="auto"/>
        <w:left w:val="none" w:sz="0" w:space="0" w:color="auto"/>
        <w:bottom w:val="none" w:sz="0" w:space="0" w:color="auto"/>
        <w:right w:val="none" w:sz="0" w:space="0" w:color="auto"/>
      </w:divBdr>
    </w:div>
    <w:div w:id="1598445522">
      <w:bodyDiv w:val="1"/>
      <w:marLeft w:val="0"/>
      <w:marRight w:val="0"/>
      <w:marTop w:val="0"/>
      <w:marBottom w:val="0"/>
      <w:divBdr>
        <w:top w:val="none" w:sz="0" w:space="0" w:color="auto"/>
        <w:left w:val="none" w:sz="0" w:space="0" w:color="auto"/>
        <w:bottom w:val="none" w:sz="0" w:space="0" w:color="auto"/>
        <w:right w:val="none" w:sz="0" w:space="0" w:color="auto"/>
      </w:divBdr>
    </w:div>
    <w:div w:id="1600598863">
      <w:bodyDiv w:val="1"/>
      <w:marLeft w:val="0"/>
      <w:marRight w:val="0"/>
      <w:marTop w:val="0"/>
      <w:marBottom w:val="0"/>
      <w:divBdr>
        <w:top w:val="none" w:sz="0" w:space="0" w:color="auto"/>
        <w:left w:val="none" w:sz="0" w:space="0" w:color="auto"/>
        <w:bottom w:val="none" w:sz="0" w:space="0" w:color="auto"/>
        <w:right w:val="none" w:sz="0" w:space="0" w:color="auto"/>
      </w:divBdr>
    </w:div>
    <w:div w:id="1680280346">
      <w:bodyDiv w:val="1"/>
      <w:marLeft w:val="0"/>
      <w:marRight w:val="0"/>
      <w:marTop w:val="0"/>
      <w:marBottom w:val="0"/>
      <w:divBdr>
        <w:top w:val="none" w:sz="0" w:space="0" w:color="auto"/>
        <w:left w:val="none" w:sz="0" w:space="0" w:color="auto"/>
        <w:bottom w:val="none" w:sz="0" w:space="0" w:color="auto"/>
        <w:right w:val="none" w:sz="0" w:space="0" w:color="auto"/>
      </w:divBdr>
    </w:div>
    <w:div w:id="1723170504">
      <w:bodyDiv w:val="1"/>
      <w:marLeft w:val="0"/>
      <w:marRight w:val="0"/>
      <w:marTop w:val="0"/>
      <w:marBottom w:val="0"/>
      <w:divBdr>
        <w:top w:val="none" w:sz="0" w:space="0" w:color="auto"/>
        <w:left w:val="none" w:sz="0" w:space="0" w:color="auto"/>
        <w:bottom w:val="none" w:sz="0" w:space="0" w:color="auto"/>
        <w:right w:val="none" w:sz="0" w:space="0" w:color="auto"/>
      </w:divBdr>
    </w:div>
    <w:div w:id="1727604788">
      <w:bodyDiv w:val="1"/>
      <w:marLeft w:val="0"/>
      <w:marRight w:val="0"/>
      <w:marTop w:val="0"/>
      <w:marBottom w:val="0"/>
      <w:divBdr>
        <w:top w:val="none" w:sz="0" w:space="0" w:color="auto"/>
        <w:left w:val="none" w:sz="0" w:space="0" w:color="auto"/>
        <w:bottom w:val="none" w:sz="0" w:space="0" w:color="auto"/>
        <w:right w:val="none" w:sz="0" w:space="0" w:color="auto"/>
      </w:divBdr>
    </w:div>
    <w:div w:id="1790780533">
      <w:bodyDiv w:val="1"/>
      <w:marLeft w:val="0"/>
      <w:marRight w:val="0"/>
      <w:marTop w:val="0"/>
      <w:marBottom w:val="0"/>
      <w:divBdr>
        <w:top w:val="none" w:sz="0" w:space="0" w:color="auto"/>
        <w:left w:val="none" w:sz="0" w:space="0" w:color="auto"/>
        <w:bottom w:val="none" w:sz="0" w:space="0" w:color="auto"/>
        <w:right w:val="none" w:sz="0" w:space="0" w:color="auto"/>
      </w:divBdr>
    </w:div>
    <w:div w:id="1861818223">
      <w:bodyDiv w:val="1"/>
      <w:marLeft w:val="0"/>
      <w:marRight w:val="0"/>
      <w:marTop w:val="0"/>
      <w:marBottom w:val="0"/>
      <w:divBdr>
        <w:top w:val="none" w:sz="0" w:space="0" w:color="auto"/>
        <w:left w:val="none" w:sz="0" w:space="0" w:color="auto"/>
        <w:bottom w:val="none" w:sz="0" w:space="0" w:color="auto"/>
        <w:right w:val="none" w:sz="0" w:space="0" w:color="auto"/>
      </w:divBdr>
    </w:div>
    <w:div w:id="1865365560">
      <w:bodyDiv w:val="1"/>
      <w:marLeft w:val="0"/>
      <w:marRight w:val="0"/>
      <w:marTop w:val="0"/>
      <w:marBottom w:val="0"/>
      <w:divBdr>
        <w:top w:val="none" w:sz="0" w:space="0" w:color="auto"/>
        <w:left w:val="none" w:sz="0" w:space="0" w:color="auto"/>
        <w:bottom w:val="none" w:sz="0" w:space="0" w:color="auto"/>
        <w:right w:val="none" w:sz="0" w:space="0" w:color="auto"/>
      </w:divBdr>
    </w:div>
    <w:div w:id="1868830844">
      <w:bodyDiv w:val="1"/>
      <w:marLeft w:val="0"/>
      <w:marRight w:val="0"/>
      <w:marTop w:val="0"/>
      <w:marBottom w:val="0"/>
      <w:divBdr>
        <w:top w:val="none" w:sz="0" w:space="0" w:color="auto"/>
        <w:left w:val="none" w:sz="0" w:space="0" w:color="auto"/>
        <w:bottom w:val="none" w:sz="0" w:space="0" w:color="auto"/>
        <w:right w:val="none" w:sz="0" w:space="0" w:color="auto"/>
      </w:divBdr>
    </w:div>
    <w:div w:id="1915698944">
      <w:bodyDiv w:val="1"/>
      <w:marLeft w:val="0"/>
      <w:marRight w:val="0"/>
      <w:marTop w:val="0"/>
      <w:marBottom w:val="0"/>
      <w:divBdr>
        <w:top w:val="none" w:sz="0" w:space="0" w:color="auto"/>
        <w:left w:val="none" w:sz="0" w:space="0" w:color="auto"/>
        <w:bottom w:val="none" w:sz="0" w:space="0" w:color="auto"/>
        <w:right w:val="none" w:sz="0" w:space="0" w:color="auto"/>
      </w:divBdr>
    </w:div>
    <w:div w:id="1930767116">
      <w:bodyDiv w:val="1"/>
      <w:marLeft w:val="0"/>
      <w:marRight w:val="0"/>
      <w:marTop w:val="0"/>
      <w:marBottom w:val="0"/>
      <w:divBdr>
        <w:top w:val="none" w:sz="0" w:space="0" w:color="auto"/>
        <w:left w:val="none" w:sz="0" w:space="0" w:color="auto"/>
        <w:bottom w:val="none" w:sz="0" w:space="0" w:color="auto"/>
        <w:right w:val="none" w:sz="0" w:space="0" w:color="auto"/>
      </w:divBdr>
    </w:div>
    <w:div w:id="1931698977">
      <w:bodyDiv w:val="1"/>
      <w:marLeft w:val="0"/>
      <w:marRight w:val="0"/>
      <w:marTop w:val="0"/>
      <w:marBottom w:val="0"/>
      <w:divBdr>
        <w:top w:val="none" w:sz="0" w:space="0" w:color="auto"/>
        <w:left w:val="none" w:sz="0" w:space="0" w:color="auto"/>
        <w:bottom w:val="none" w:sz="0" w:space="0" w:color="auto"/>
        <w:right w:val="none" w:sz="0" w:space="0" w:color="auto"/>
      </w:divBdr>
    </w:div>
    <w:div w:id="1967931990">
      <w:bodyDiv w:val="1"/>
      <w:marLeft w:val="0"/>
      <w:marRight w:val="0"/>
      <w:marTop w:val="0"/>
      <w:marBottom w:val="0"/>
      <w:divBdr>
        <w:top w:val="none" w:sz="0" w:space="0" w:color="auto"/>
        <w:left w:val="none" w:sz="0" w:space="0" w:color="auto"/>
        <w:bottom w:val="none" w:sz="0" w:space="0" w:color="auto"/>
        <w:right w:val="none" w:sz="0" w:space="0" w:color="auto"/>
      </w:divBdr>
    </w:div>
    <w:div w:id="2023891261">
      <w:bodyDiv w:val="1"/>
      <w:marLeft w:val="0"/>
      <w:marRight w:val="0"/>
      <w:marTop w:val="0"/>
      <w:marBottom w:val="0"/>
      <w:divBdr>
        <w:top w:val="none" w:sz="0" w:space="0" w:color="auto"/>
        <w:left w:val="none" w:sz="0" w:space="0" w:color="auto"/>
        <w:bottom w:val="none" w:sz="0" w:space="0" w:color="auto"/>
        <w:right w:val="none" w:sz="0" w:space="0" w:color="auto"/>
      </w:divBdr>
    </w:div>
    <w:div w:id="2088067581">
      <w:bodyDiv w:val="1"/>
      <w:marLeft w:val="0"/>
      <w:marRight w:val="0"/>
      <w:marTop w:val="0"/>
      <w:marBottom w:val="0"/>
      <w:divBdr>
        <w:top w:val="none" w:sz="0" w:space="0" w:color="auto"/>
        <w:left w:val="none" w:sz="0" w:space="0" w:color="auto"/>
        <w:bottom w:val="none" w:sz="0" w:space="0" w:color="auto"/>
        <w:right w:val="none" w:sz="0" w:space="0" w:color="auto"/>
      </w:divBdr>
    </w:div>
    <w:div w:id="21295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f3aceb478fdb9f6dee7ade1d5001cf2b">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dbc86cd29a8b1a6394d31d75a09f78cf"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D004-8684-46DB-93B3-1E8A004B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4.xml><?xml version="1.0" encoding="utf-8"?>
<ds:datastoreItem xmlns:ds="http://schemas.openxmlformats.org/officeDocument/2006/customXml" ds:itemID="{ADAA5A36-5AAC-43EA-B781-CE855C285B28}">
  <ds:schemaRefs>
    <ds:schemaRef ds:uri="http://schemas.openxmlformats.org/officeDocument/2006/bibliography"/>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2</TotalTime>
  <Pages>8</Pages>
  <Words>2250</Words>
  <Characters>12827</Characters>
  <Application>Microsoft Office Word</Application>
  <DocSecurity>0</DocSecurity>
  <Lines>106</Lines>
  <Paragraphs>30</Paragraphs>
  <ScaleCrop>false</ScaleCrop>
  <Company>Myerscough College</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5</cp:revision>
  <cp:lastPrinted>2010-06-11T22:03:00Z</cp:lastPrinted>
  <dcterms:created xsi:type="dcterms:W3CDTF">2025-09-26T11:32:00Z</dcterms:created>
  <dcterms:modified xsi:type="dcterms:W3CDTF">2025-09-30T13:41:00Z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0x010100593E67B5A168EB4FA6CB0A4F9D657C63</vt:lpwstr>
  </property>
  <property fmtid="{D5CDD505-2E9C-101B-9397-08002B2CF9AE}" pid="4" name="MediaServiceImageTags">
    <vt:lpwstr/>
  </property>
</Properties>
</file>