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5D57D2A0"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DC07B0" w14:paraId="52C60424" w14:textId="16554432">
            <w:pPr>
              <w:spacing w:before="60" w:after="60"/>
              <w:jc w:val="both"/>
              <w:rPr>
                <w:rFonts w:ascii="Arial" w:hAnsi="Arial" w:cs="Arial"/>
                <w:b/>
                <w:sz w:val="20"/>
              </w:rPr>
            </w:pPr>
            <w:r>
              <w:rPr>
                <w:rFonts w:ascii="Arial" w:hAnsi="Arial" w:cs="Arial"/>
                <w:b/>
                <w:sz w:val="20"/>
              </w:rPr>
              <w:t>Lecturer in Animal Studies (Maternity Cover)</w:t>
            </w:r>
          </w:p>
        </w:tc>
      </w:tr>
      <w:tr w:rsidRPr="005708E7" w:rsidR="00E42EDE" w:rsidTr="5D57D2A0"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5D57D2A0" w:rsidRDefault="00DC07B0" w14:paraId="1B1CEB99" w14:textId="14960F49">
            <w:pPr>
              <w:spacing w:before="60" w:after="60"/>
              <w:jc w:val="both"/>
              <w:rPr>
                <w:rFonts w:ascii="Arial" w:hAnsi="Arial" w:cs="Arial"/>
                <w:b w:val="1"/>
                <w:bCs w:val="1"/>
                <w:sz w:val="20"/>
                <w:szCs w:val="20"/>
              </w:rPr>
            </w:pPr>
            <w:r w:rsidRPr="5D57D2A0" w:rsidR="1EE23986">
              <w:rPr>
                <w:rFonts w:ascii="Arial" w:hAnsi="Arial" w:cs="Arial"/>
                <w:b w:val="1"/>
                <w:bCs w:val="1"/>
                <w:sz w:val="20"/>
                <w:szCs w:val="20"/>
              </w:rPr>
              <w:t>Tu</w:t>
            </w:r>
            <w:r w:rsidRPr="5D57D2A0" w:rsidR="00DC07B0">
              <w:rPr>
                <w:rFonts w:ascii="Arial" w:hAnsi="Arial" w:cs="Arial"/>
                <w:b w:val="1"/>
                <w:bCs w:val="1"/>
                <w:sz w:val="20"/>
                <w:szCs w:val="20"/>
              </w:rPr>
              <w:t xml:space="preserve">esday </w:t>
            </w:r>
            <w:r w:rsidRPr="5D57D2A0" w:rsidR="70E3F1D3">
              <w:rPr>
                <w:rFonts w:ascii="Arial" w:hAnsi="Arial" w:cs="Arial"/>
                <w:b w:val="1"/>
                <w:bCs w:val="1"/>
                <w:sz w:val="20"/>
                <w:szCs w:val="20"/>
              </w:rPr>
              <w:t>16</w:t>
            </w:r>
            <w:r w:rsidRPr="5D57D2A0" w:rsidR="00DC07B0">
              <w:rPr>
                <w:rFonts w:ascii="Arial" w:hAnsi="Arial" w:cs="Arial"/>
                <w:b w:val="1"/>
                <w:bCs w:val="1"/>
                <w:sz w:val="20"/>
                <w:szCs w:val="20"/>
              </w:rPr>
              <w:t xml:space="preserve"> December 2025</w:t>
            </w:r>
          </w:p>
        </w:tc>
      </w:tr>
      <w:tr w:rsidR="0960B2AA" w:rsidTr="5D57D2A0"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proofErr w:type="gramStart"/>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proofErr w:type="gramStart"/>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proofErr w:type="gramEnd"/>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 xml:space="preserve">Should your application be successful you will be sent further details via email from </w:t>
            </w:r>
            <w:proofErr w:type="spellStart"/>
            <w:r w:rsidRPr="000E377F">
              <w:rPr>
                <w:rFonts w:ascii="Arial" w:hAnsi="Arial" w:cs="Arial"/>
                <w:sz w:val="20"/>
              </w:rPr>
              <w:t>eSafeguarding</w:t>
            </w:r>
            <w:proofErr w:type="spellEnd"/>
            <w:r w:rsidRPr="000E377F">
              <w:rPr>
                <w:rFonts w:ascii="Arial" w:hAnsi="Arial" w:cs="Arial"/>
                <w:sz w:val="20"/>
              </w:rPr>
              <w:t xml:space="preserve"> who </w:t>
            </w:r>
            <w:proofErr w:type="gramStart"/>
            <w:r w:rsidRPr="000E377F">
              <w:rPr>
                <w:rFonts w:ascii="Arial" w:hAnsi="Arial" w:cs="Arial"/>
                <w:sz w:val="20"/>
              </w:rPr>
              <w:t>are the Registered Umbrella Body</w:t>
            </w:r>
            <w:proofErr w:type="gramEnd"/>
            <w:r w:rsidRPr="000E377F">
              <w:rPr>
                <w:rFonts w:ascii="Arial" w:hAnsi="Arial" w:cs="Arial"/>
                <w:sz w:val="20"/>
              </w:rPr>
              <w:t xml:space="preserve">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 xml:space="preserve">all new employees of the College will be required to pay for their DBS check via </w:t>
            </w:r>
            <w:proofErr w:type="spellStart"/>
            <w:r w:rsidRPr="7224B91A" w:rsidR="003A071E">
              <w:rPr>
                <w:rFonts w:ascii="Arial" w:hAnsi="Arial" w:cs="Arial"/>
                <w:sz w:val="20"/>
              </w:rPr>
              <w:t>eSafeguarding</w:t>
            </w:r>
            <w:proofErr w:type="spellEnd"/>
            <w:r w:rsidRPr="7224B91A" w:rsidR="003A071E">
              <w:rPr>
                <w:rFonts w:ascii="Arial" w:hAnsi="Arial" w:cs="Arial"/>
                <w:sz w:val="20"/>
              </w:rPr>
              <w:t xml:space="preserve">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 xml:space="preserve">Please confirm, if successful, that you agree to pay </w:t>
            </w:r>
            <w:proofErr w:type="spellStart"/>
            <w:r w:rsidRPr="7224B91A">
              <w:rPr>
                <w:rFonts w:ascii="Arial" w:hAnsi="Arial" w:cs="Arial"/>
                <w:b/>
                <w:bCs/>
                <w:sz w:val="20"/>
              </w:rPr>
              <w:t>eSafeguarding</w:t>
            </w:r>
            <w:proofErr w:type="spellEnd"/>
            <w:r w:rsidRPr="7224B91A">
              <w:rPr>
                <w:rFonts w:ascii="Arial" w:hAnsi="Arial" w:cs="Arial"/>
                <w:b/>
                <w:bCs/>
                <w:sz w:val="20"/>
              </w:rPr>
              <w:t xml:space="preserve">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 xml:space="preserve">0 for your DBS </w:t>
            </w:r>
            <w:proofErr w:type="gramStart"/>
            <w:r w:rsidRPr="7224B91A">
              <w:rPr>
                <w:rFonts w:ascii="Arial" w:hAnsi="Arial" w:cs="Arial"/>
                <w:b/>
                <w:bCs/>
                <w:sz w:val="20"/>
              </w:rPr>
              <w:t>check  YES</w:t>
            </w:r>
            <w:proofErr w:type="gramEnd"/>
            <w:r w:rsidRPr="7224B91A">
              <w:rPr>
                <w:rFonts w:ascii="Arial" w:hAnsi="Arial" w:cs="Arial"/>
                <w:b/>
                <w:bCs/>
                <w:sz w:val="20"/>
              </w:rPr>
              <w:t xml:space="preserve">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proofErr w:type="spellStart"/>
            <w:r w:rsidRPr="007A17A2">
              <w:rPr>
                <w:rFonts w:ascii="Arial" w:hAnsi="Arial" w:cs="Arial"/>
                <w:sz w:val="20"/>
              </w:rPr>
              <w:t>AoC</w:t>
            </w:r>
            <w:proofErr w:type="spellEnd"/>
            <w:r w:rsidRPr="007A17A2">
              <w:rPr>
                <w:rFonts w:ascii="Arial" w:hAnsi="Arial" w:cs="Arial"/>
                <w:sz w:val="20"/>
              </w:rPr>
              <w:t xml:space="preserve">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proofErr w:type="gramStart"/>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roofErr w:type="gramEnd"/>
          </w:p>
          <w:p w:rsidRPr="005708E7" w:rsidR="00E42EDE" w:rsidP="00A32A2D" w:rsidRDefault="00E42EDE" w14:paraId="241260F9" w14:textId="77777777">
            <w:pPr>
              <w:spacing w:after="60"/>
              <w:rPr>
                <w:rFonts w:ascii="Arial" w:hAnsi="Arial" w:cs="Arial"/>
                <w:b/>
                <w:sz w:val="20"/>
              </w:rPr>
            </w:pPr>
            <w:proofErr w:type="gramStart"/>
            <w:r>
              <w:rPr>
                <w:rFonts w:ascii="Arial" w:hAnsi="Arial" w:cs="Arial"/>
                <w:sz w:val="20"/>
              </w:rPr>
              <w:t>or  www.MyNorthWestJobs.co.uk</w:t>
            </w:r>
            <w:proofErr w:type="gramEnd"/>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 xml:space="preserve">Full </w:t>
            </w:r>
            <w:proofErr w:type="gramStart"/>
            <w:r w:rsidRPr="002E7A01">
              <w:rPr>
                <w:rFonts w:ascii="Arial" w:hAnsi="Arial" w:cs="Arial"/>
                <w:sz w:val="20"/>
              </w:rPr>
              <w:t>Time  Part</w:t>
            </w:r>
            <w:proofErr w:type="gramEnd"/>
            <w:r w:rsidRPr="002E7A01">
              <w:rPr>
                <w:rFonts w:ascii="Arial" w:hAnsi="Arial" w:cs="Arial"/>
                <w:sz w:val="20"/>
              </w:rPr>
              <w:t xml:space="preserve">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 xml:space="preserve">Please </w:t>
            </w:r>
            <w:proofErr w:type="gramStart"/>
            <w:r w:rsidRPr="009037A7">
              <w:rPr>
                <w:rFonts w:ascii="Arial" w:hAnsi="Arial" w:cs="Arial"/>
                <w:lang w:val="en-US"/>
              </w:rPr>
              <w:t>continue on</w:t>
            </w:r>
            <w:proofErr w:type="gramEnd"/>
            <w:r w:rsidRPr="009037A7">
              <w:rPr>
                <w:rFonts w:ascii="Arial" w:hAnsi="Arial" w:cs="Arial"/>
                <w:lang w:val="en-US"/>
              </w:rPr>
              <w:t xml:space="preserve">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00000"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proofErr w:type="gramStart"/>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w:t>
            </w:r>
            <w:proofErr w:type="gramEnd"/>
            <w:r w:rsidRPr="00A331C0" w:rsidR="00C00096">
              <w:rPr>
                <w:rFonts w:ascii="Arial" w:hAnsi="Arial" w:cs="Arial"/>
                <w:b/>
                <w:color w:val="000000"/>
                <w:sz w:val="22"/>
                <w:szCs w:val="22"/>
              </w:rPr>
              <w:t xml:space="preserve">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w:t>
      </w:r>
      <w:proofErr w:type="spellStart"/>
      <w:r w:rsidRPr="00F161F9">
        <w:rPr>
          <w:rFonts w:ascii="Arial" w:hAnsi="Arial" w:cs="Arial"/>
          <w:sz w:val="20"/>
        </w:rPr>
        <w:t>ie</w:t>
      </w:r>
      <w:proofErr w:type="spellEnd"/>
      <w:r w:rsidRPr="00F161F9">
        <w:rPr>
          <w:rFonts w:ascii="Arial" w:hAnsi="Arial" w:cs="Arial"/>
          <w:sz w:val="20"/>
        </w:rPr>
        <w:t xml:space="preserv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C33" w:rsidRDefault="00F14C33" w14:paraId="6ED37CF2" w14:textId="77777777">
      <w:r>
        <w:separator/>
      </w:r>
    </w:p>
  </w:endnote>
  <w:endnote w:type="continuationSeparator" w:id="0">
    <w:p w:rsidR="00F14C33" w:rsidRDefault="00F14C33" w14:paraId="766B03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C33" w:rsidRDefault="00F14C33" w14:paraId="1530E87D" w14:textId="77777777">
      <w:r>
        <w:separator/>
      </w:r>
    </w:p>
  </w:footnote>
  <w:footnote w:type="continuationSeparator" w:id="0">
    <w:p w:rsidR="00F14C33" w:rsidRDefault="00F14C33" w14:paraId="7A8727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07B0"/>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66C4C"/>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4C33"/>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EE23986"/>
    <w:rsid w:val="1EFBBAA4"/>
    <w:rsid w:val="20B5D9F3"/>
    <w:rsid w:val="22314040"/>
    <w:rsid w:val="22D2A61C"/>
    <w:rsid w:val="256EE4B1"/>
    <w:rsid w:val="270C773D"/>
    <w:rsid w:val="31B5D59A"/>
    <w:rsid w:val="328BCD80"/>
    <w:rsid w:val="32A3C56F"/>
    <w:rsid w:val="3850730A"/>
    <w:rsid w:val="39B3A260"/>
    <w:rsid w:val="3A0B3848"/>
    <w:rsid w:val="411A0985"/>
    <w:rsid w:val="4335A5DE"/>
    <w:rsid w:val="4871A8AF"/>
    <w:rsid w:val="5D57D2A0"/>
    <w:rsid w:val="5F97C8F0"/>
    <w:rsid w:val="5FCEC8FB"/>
    <w:rsid w:val="607C6530"/>
    <w:rsid w:val="6A608907"/>
    <w:rsid w:val="707B992E"/>
    <w:rsid w:val="70E3F1D3"/>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e8c2046a01d94f906ba18119c3cf854e">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1a163e7ef04586e78a69430bb07defb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4.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5.xml><?xml version="1.0" encoding="utf-8"?>
<ds:datastoreItem xmlns:ds="http://schemas.openxmlformats.org/officeDocument/2006/customXml" ds:itemID="{3C029930-A891-4F6F-8C52-C8AF078CAF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3</revision>
  <lastPrinted>2015-12-03T17:53:00.0000000Z</lastPrinted>
  <dcterms:created xsi:type="dcterms:W3CDTF">2025-11-12T08:44:00.0000000Z</dcterms:created>
  <dcterms:modified xsi:type="dcterms:W3CDTF">2025-12-04T08:05:23.3329357Z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