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77777777" w:rsidR="002E688C" w:rsidRDefault="002E688C">
      <w:pPr>
        <w:suppressAutoHyphens/>
        <w:jc w:val="center"/>
        <w:rPr>
          <w:rFonts w:ascii="Arial" w:hAnsi="Arial" w:cs="Arial"/>
          <w:b/>
          <w:spacing w:val="-3"/>
        </w:rPr>
      </w:pPr>
      <w:r w:rsidRPr="002B100F">
        <w:rPr>
          <w:rFonts w:ascii="Arial" w:hAnsi="Arial" w:cs="Arial"/>
          <w:b/>
          <w:spacing w:val="-3"/>
        </w:rPr>
        <w:t>JOB</w:t>
      </w:r>
      <w:r w:rsidR="009E0E63" w:rsidRPr="009E0E63">
        <w:rPr>
          <w:rFonts w:ascii="Arial" w:hAnsi="Arial" w:cs="Arial"/>
          <w:b/>
          <w:spacing w:val="-3"/>
        </w:rPr>
        <w:t xml:space="preserve"> </w:t>
      </w:r>
      <w:r w:rsidR="00700015">
        <w:rPr>
          <w:rFonts w:ascii="Arial" w:hAnsi="Arial" w:cs="Arial"/>
          <w:b/>
          <w:spacing w:val="-3"/>
        </w:rPr>
        <w:t>SPECIFICATION</w:t>
      </w:r>
    </w:p>
    <w:p w14:paraId="672A6659" w14:textId="77777777" w:rsidR="004361C8" w:rsidRPr="004361C8" w:rsidRDefault="004361C8">
      <w:pPr>
        <w:suppressAutoHyphens/>
        <w:jc w:val="center"/>
        <w:rPr>
          <w:rFonts w:ascii="Arial" w:hAnsi="Arial" w:cs="Arial"/>
          <w:b/>
          <w:color w:val="FF0000"/>
          <w:spacing w:val="-3"/>
        </w:rPr>
      </w:pPr>
    </w:p>
    <w:p w14:paraId="2FDBAFD3" w14:textId="484797D8" w:rsidR="6AA9EB9E" w:rsidRDefault="6AA9EB9E" w:rsidP="6AA9EB9E">
      <w:pPr>
        <w:jc w:val="center"/>
        <w:rPr>
          <w:szCs w:val="24"/>
        </w:rPr>
      </w:pPr>
      <w:r>
        <w:rPr>
          <w:noProof/>
        </w:rPr>
        <w:drawing>
          <wp:inline distT="0" distB="0" distL="0" distR="0" wp14:anchorId="725D3E0C" wp14:editId="03D61DF3">
            <wp:extent cx="5846621" cy="1473835"/>
            <wp:effectExtent l="0" t="0" r="1905" b="0"/>
            <wp:docPr id="10535503" name="Picture 10535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890125" cy="1484802"/>
                    </a:xfrm>
                    <a:prstGeom prst="rect">
                      <a:avLst/>
                    </a:prstGeom>
                  </pic:spPr>
                </pic:pic>
              </a:graphicData>
            </a:graphic>
          </wp:inline>
        </w:drawing>
      </w:r>
    </w:p>
    <w:p w14:paraId="7D990584" w14:textId="77777777" w:rsidR="00967E61" w:rsidRDefault="00967E61" w:rsidP="6AA9EB9E">
      <w:pPr>
        <w:jc w:val="center"/>
        <w:rPr>
          <w:szCs w:val="24"/>
        </w:rPr>
      </w:pPr>
    </w:p>
    <w:tbl>
      <w:tblPr>
        <w:tblStyle w:val="TableGrid"/>
        <w:tblW w:w="9209" w:type="dxa"/>
        <w:tblLook w:val="0000" w:firstRow="0" w:lastRow="0" w:firstColumn="0" w:lastColumn="0" w:noHBand="0" w:noVBand="0"/>
      </w:tblPr>
      <w:tblGrid>
        <w:gridCol w:w="9209"/>
      </w:tblGrid>
      <w:tr w:rsidR="00967E61" w14:paraId="71D248AC" w14:textId="77777777" w:rsidTr="00967E61">
        <w:tc>
          <w:tcPr>
            <w:tcW w:w="9209" w:type="dxa"/>
            <w:shd w:val="clear" w:color="auto" w:fill="00B050"/>
          </w:tcPr>
          <w:p w14:paraId="138CAAC8" w14:textId="6A145084" w:rsidR="00967E61" w:rsidRPr="00967E61" w:rsidRDefault="00967E61" w:rsidP="00967E61">
            <w:pPr>
              <w:jc w:val="both"/>
              <w:rPr>
                <w:rFonts w:ascii="Arial" w:hAnsi="Arial" w:cs="Arial"/>
                <w:b/>
                <w:bCs/>
                <w:color w:val="FFFFFF" w:themeColor="background1"/>
              </w:rPr>
            </w:pPr>
            <w:bookmarkStart w:id="0" w:name="_Hlk203656458"/>
            <w:r w:rsidRPr="00967E61">
              <w:rPr>
                <w:rFonts w:ascii="Arial" w:hAnsi="Arial" w:cs="Arial"/>
                <w:b/>
                <w:bCs/>
                <w:color w:val="FFFFFF" w:themeColor="background1"/>
              </w:rPr>
              <w:t>MYERSCOUGH AND PROUD</w:t>
            </w:r>
          </w:p>
        </w:tc>
      </w:tr>
      <w:tr w:rsidR="00967E61" w14:paraId="01051D1B" w14:textId="77777777" w:rsidTr="00967E61">
        <w:trPr>
          <w:trHeight w:val="525"/>
        </w:trPr>
        <w:tc>
          <w:tcPr>
            <w:tcW w:w="9209" w:type="dxa"/>
          </w:tcPr>
          <w:p w14:paraId="195D3C44" w14:textId="77777777" w:rsidR="00967E61" w:rsidRDefault="00967E61" w:rsidP="00967E61">
            <w:pPr>
              <w:suppressAutoHyphens/>
              <w:rPr>
                <w:rFonts w:ascii="Arial" w:hAnsi="Arial" w:cs="Arial"/>
                <w:sz w:val="22"/>
                <w:szCs w:val="22"/>
              </w:rPr>
            </w:pPr>
          </w:p>
          <w:p w14:paraId="73F65797" w14:textId="0C307585" w:rsidR="00967E61" w:rsidRPr="002B100F" w:rsidRDefault="00967E61" w:rsidP="00967E61">
            <w:pPr>
              <w:suppressAutoHyphens/>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 ULan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8BC04A8" w14:textId="4C9DD651" w:rsidR="00967E61" w:rsidRDefault="00967E61" w:rsidP="00967E61">
            <w:pPr>
              <w:rPr>
                <w:rFonts w:ascii="Arial" w:hAnsi="Arial" w:cs="Arial"/>
                <w:sz w:val="22"/>
                <w:szCs w:val="22"/>
              </w:rPr>
            </w:pPr>
          </w:p>
        </w:tc>
      </w:tr>
      <w:bookmarkEnd w:id="0"/>
    </w:tbl>
    <w:p w14:paraId="4C733E24" w14:textId="32A21584" w:rsidR="06FB6422" w:rsidRDefault="06FB6422" w:rsidP="06FB6422">
      <w:pPr>
        <w:rPr>
          <w:szCs w:val="24"/>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566"/>
        <w:gridCol w:w="4676"/>
      </w:tblGrid>
      <w:tr w:rsidR="00A63814" w:rsidRPr="002B100F" w14:paraId="727548F3"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5CD8191" w14:textId="77777777" w:rsidR="00A63814" w:rsidRPr="00967E61" w:rsidRDefault="00A63814">
            <w:pPr>
              <w:suppressAutoHyphens/>
              <w:jc w:val="both"/>
              <w:rPr>
                <w:rFonts w:ascii="Arial" w:hAnsi="Arial" w:cs="Arial"/>
                <w:b/>
                <w:color w:val="FFFFFF" w:themeColor="background1"/>
                <w:spacing w:val="-3"/>
              </w:rPr>
            </w:pPr>
            <w:r w:rsidRPr="00967E61">
              <w:rPr>
                <w:rFonts w:ascii="Arial" w:hAnsi="Arial" w:cs="Arial"/>
                <w:b/>
                <w:color w:val="FFFFFF" w:themeColor="background1"/>
                <w:spacing w:val="-3"/>
              </w:rPr>
              <w:t>JOB TITLE</w:t>
            </w:r>
          </w:p>
        </w:tc>
        <w:tc>
          <w:tcPr>
            <w:tcW w:w="4676" w:type="dxa"/>
            <w:tcBorders>
              <w:top w:val="single" w:sz="6" w:space="0" w:color="auto"/>
              <w:left w:val="single" w:sz="6" w:space="0" w:color="auto"/>
              <w:bottom w:val="nil"/>
              <w:right w:val="single" w:sz="6" w:space="0" w:color="auto"/>
            </w:tcBorders>
            <w:shd w:val="clear" w:color="auto" w:fill="00B050"/>
          </w:tcPr>
          <w:p w14:paraId="2E8F64F2" w14:textId="77777777" w:rsidR="00A63814" w:rsidRPr="00967E61" w:rsidRDefault="00A63814">
            <w:pPr>
              <w:suppressAutoHyphens/>
              <w:rPr>
                <w:rFonts w:ascii="Arial" w:hAnsi="Arial" w:cs="Arial"/>
                <w:b/>
                <w:color w:val="FFFFFF" w:themeColor="background1"/>
                <w:spacing w:val="-3"/>
              </w:rPr>
            </w:pPr>
            <w:r w:rsidRPr="00967E61">
              <w:rPr>
                <w:rFonts w:ascii="Arial" w:hAnsi="Arial" w:cs="Arial"/>
                <w:b/>
                <w:color w:val="FFFFFF" w:themeColor="background1"/>
                <w:spacing w:val="-3"/>
              </w:rPr>
              <w:t>AREA OF WORK</w:t>
            </w:r>
          </w:p>
        </w:tc>
      </w:tr>
      <w:tr w:rsidR="002E688C" w:rsidRPr="00076420" w14:paraId="6141DBEE" w14:textId="77777777" w:rsidTr="3584D55E">
        <w:tc>
          <w:tcPr>
            <w:tcW w:w="4566" w:type="dxa"/>
            <w:tcBorders>
              <w:top w:val="single" w:sz="6" w:space="0" w:color="auto"/>
              <w:left w:val="single" w:sz="6" w:space="0" w:color="auto"/>
              <w:bottom w:val="nil"/>
              <w:right w:val="single" w:sz="6" w:space="0" w:color="auto"/>
            </w:tcBorders>
          </w:tcPr>
          <w:p w14:paraId="02EB378F" w14:textId="77777777" w:rsidR="00680157" w:rsidRDefault="00680157" w:rsidP="00691FD6">
            <w:pPr>
              <w:suppressAutoHyphens/>
              <w:jc w:val="center"/>
              <w:rPr>
                <w:rFonts w:ascii="Arial" w:hAnsi="Arial" w:cs="Arial"/>
                <w:spacing w:val="-3"/>
                <w:sz w:val="22"/>
                <w:szCs w:val="22"/>
              </w:rPr>
            </w:pPr>
          </w:p>
          <w:p w14:paraId="4CAB3779" w14:textId="52F1C0BB" w:rsidR="00691FD6" w:rsidRPr="00076420" w:rsidRDefault="00DB7D8A" w:rsidP="005336E5">
            <w:pPr>
              <w:suppressAutoHyphens/>
              <w:jc w:val="center"/>
              <w:rPr>
                <w:rFonts w:ascii="Arial" w:hAnsi="Arial" w:cs="Arial"/>
                <w:spacing w:val="-3"/>
                <w:sz w:val="22"/>
                <w:szCs w:val="22"/>
              </w:rPr>
            </w:pPr>
            <w:r w:rsidRPr="00DB7D8A">
              <w:rPr>
                <w:rFonts w:ascii="Arial" w:hAnsi="Arial" w:cs="Arial"/>
                <w:spacing w:val="-3"/>
                <w:sz w:val="22"/>
                <w:szCs w:val="22"/>
              </w:rPr>
              <w:t>Lecturer in</w:t>
            </w:r>
            <w:r w:rsidR="00954F64">
              <w:rPr>
                <w:rFonts w:ascii="Arial" w:hAnsi="Arial" w:cs="Arial"/>
                <w:spacing w:val="-3"/>
                <w:sz w:val="22"/>
                <w:szCs w:val="22"/>
              </w:rPr>
              <w:t xml:space="preserve"> Sport</w:t>
            </w:r>
          </w:p>
        </w:tc>
        <w:tc>
          <w:tcPr>
            <w:tcW w:w="4676" w:type="dxa"/>
            <w:tcBorders>
              <w:top w:val="single" w:sz="6" w:space="0" w:color="auto"/>
              <w:left w:val="single" w:sz="6" w:space="0" w:color="auto"/>
              <w:bottom w:val="nil"/>
              <w:right w:val="single" w:sz="6" w:space="0" w:color="auto"/>
            </w:tcBorders>
          </w:tcPr>
          <w:p w14:paraId="6A05A809" w14:textId="77777777" w:rsidR="002E688C" w:rsidRPr="00076420" w:rsidRDefault="002E688C" w:rsidP="00464498">
            <w:pPr>
              <w:suppressAutoHyphens/>
              <w:jc w:val="center"/>
              <w:rPr>
                <w:rFonts w:ascii="Arial" w:hAnsi="Arial" w:cs="Arial"/>
                <w:spacing w:val="-3"/>
                <w:sz w:val="22"/>
                <w:szCs w:val="22"/>
              </w:rPr>
            </w:pPr>
          </w:p>
          <w:p w14:paraId="735E6899" w14:textId="69657F74" w:rsidR="00FA775F" w:rsidRPr="00680157" w:rsidRDefault="00F0687A" w:rsidP="005336E5">
            <w:pPr>
              <w:suppressAutoHyphens/>
              <w:jc w:val="center"/>
              <w:rPr>
                <w:rFonts w:ascii="Arial" w:hAnsi="Arial" w:cs="Arial"/>
                <w:spacing w:val="-3"/>
                <w:sz w:val="22"/>
                <w:szCs w:val="22"/>
              </w:rPr>
            </w:pPr>
            <w:r>
              <w:rPr>
                <w:rFonts w:ascii="Arial" w:hAnsi="Arial" w:cs="Arial"/>
                <w:spacing w:val="-3"/>
                <w:sz w:val="22"/>
                <w:szCs w:val="22"/>
              </w:rPr>
              <w:t>Sport</w:t>
            </w:r>
          </w:p>
        </w:tc>
      </w:tr>
      <w:tr w:rsidR="00A63814" w:rsidRPr="00076420" w14:paraId="7BC5E5E0" w14:textId="77777777" w:rsidTr="3584D55E">
        <w:tc>
          <w:tcPr>
            <w:tcW w:w="4566" w:type="dxa"/>
            <w:tcBorders>
              <w:top w:val="single" w:sz="6" w:space="0" w:color="auto"/>
              <w:left w:val="single" w:sz="6" w:space="0" w:color="auto"/>
              <w:bottom w:val="nil"/>
              <w:right w:val="single" w:sz="6" w:space="0" w:color="auto"/>
            </w:tcBorders>
            <w:shd w:val="clear" w:color="auto" w:fill="00B050"/>
          </w:tcPr>
          <w:p w14:paraId="4F341565"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SALARY</w:t>
            </w:r>
          </w:p>
        </w:tc>
        <w:tc>
          <w:tcPr>
            <w:tcW w:w="4676" w:type="dxa"/>
            <w:tcBorders>
              <w:top w:val="single" w:sz="6" w:space="0" w:color="auto"/>
              <w:left w:val="nil"/>
              <w:bottom w:val="nil"/>
              <w:right w:val="single" w:sz="6" w:space="0" w:color="auto"/>
            </w:tcBorders>
            <w:shd w:val="clear" w:color="auto" w:fill="00B050"/>
          </w:tcPr>
          <w:p w14:paraId="36199D38" w14:textId="77777777" w:rsidR="00A63814" w:rsidRPr="00967E61" w:rsidRDefault="00A63814">
            <w:pPr>
              <w:suppressAutoHyphens/>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BENEFITS</w:t>
            </w:r>
          </w:p>
        </w:tc>
      </w:tr>
      <w:tr w:rsidR="002E688C" w:rsidRPr="00076420" w14:paraId="77BAF4C4" w14:textId="77777777" w:rsidTr="3584D55E">
        <w:tc>
          <w:tcPr>
            <w:tcW w:w="4566" w:type="dxa"/>
            <w:tcBorders>
              <w:top w:val="single" w:sz="6" w:space="0" w:color="auto"/>
              <w:left w:val="single" w:sz="6" w:space="0" w:color="auto"/>
              <w:bottom w:val="nil"/>
              <w:right w:val="single" w:sz="6" w:space="0" w:color="auto"/>
            </w:tcBorders>
          </w:tcPr>
          <w:p w14:paraId="5A39BBE3" w14:textId="77777777" w:rsidR="00D24A8B" w:rsidRPr="00076420" w:rsidRDefault="00D24A8B" w:rsidP="00633D67">
            <w:pPr>
              <w:suppressAutoHyphens/>
              <w:spacing w:line="228" w:lineRule="auto"/>
              <w:jc w:val="center"/>
              <w:rPr>
                <w:rFonts w:ascii="Arial" w:hAnsi="Arial" w:cs="Arial"/>
                <w:spacing w:val="-3"/>
                <w:sz w:val="22"/>
                <w:szCs w:val="22"/>
              </w:rPr>
            </w:pPr>
          </w:p>
          <w:p w14:paraId="4F01BCE1" w14:textId="020F31DF" w:rsidR="1E73D681" w:rsidRDefault="1E73D681" w:rsidP="3584D55E">
            <w:pPr>
              <w:spacing w:line="228" w:lineRule="auto"/>
              <w:jc w:val="center"/>
            </w:pPr>
            <w:r w:rsidRPr="3584D55E">
              <w:rPr>
                <w:rFonts w:ascii="Arial" w:eastAsia="Arial" w:hAnsi="Arial" w:cs="Arial"/>
                <w:sz w:val="22"/>
                <w:szCs w:val="22"/>
              </w:rPr>
              <w:t>£2</w:t>
            </w:r>
            <w:r w:rsidR="00A26E84">
              <w:rPr>
                <w:rFonts w:ascii="Arial" w:eastAsia="Arial" w:hAnsi="Arial" w:cs="Arial"/>
                <w:sz w:val="22"/>
                <w:szCs w:val="22"/>
              </w:rPr>
              <w:t>9,114</w:t>
            </w:r>
            <w:r w:rsidRPr="3584D55E">
              <w:rPr>
                <w:rFonts w:ascii="Arial" w:eastAsia="Arial" w:hAnsi="Arial" w:cs="Arial"/>
                <w:sz w:val="22"/>
                <w:szCs w:val="22"/>
              </w:rPr>
              <w:t xml:space="preserve"> - £3</w:t>
            </w:r>
            <w:r w:rsidR="00A26E84">
              <w:rPr>
                <w:rFonts w:ascii="Arial" w:eastAsia="Arial" w:hAnsi="Arial" w:cs="Arial"/>
                <w:sz w:val="22"/>
                <w:szCs w:val="22"/>
              </w:rPr>
              <w:t>5,821</w:t>
            </w:r>
            <w:r w:rsidRPr="3584D55E">
              <w:rPr>
                <w:rFonts w:ascii="Arial" w:eastAsia="Arial" w:hAnsi="Arial" w:cs="Arial"/>
                <w:sz w:val="22"/>
                <w:szCs w:val="22"/>
              </w:rPr>
              <w:t xml:space="preserve"> per annum in accordance with qualifications and experience.</w:t>
            </w:r>
          </w:p>
          <w:p w14:paraId="2DD04A83" w14:textId="7B1D6566" w:rsidR="3584D55E" w:rsidRDefault="3584D55E" w:rsidP="3584D55E">
            <w:pPr>
              <w:spacing w:line="228" w:lineRule="auto"/>
              <w:jc w:val="center"/>
              <w:rPr>
                <w:rFonts w:ascii="Arial" w:hAnsi="Arial" w:cs="Arial"/>
                <w:sz w:val="22"/>
                <w:szCs w:val="22"/>
              </w:rPr>
            </w:pPr>
          </w:p>
          <w:p w14:paraId="41C8F396" w14:textId="77777777" w:rsidR="00FE2BAD" w:rsidRPr="00076420" w:rsidRDefault="00FE2BAD" w:rsidP="00633D67">
            <w:pPr>
              <w:suppressAutoHyphens/>
              <w:spacing w:line="228" w:lineRule="auto"/>
              <w:jc w:val="center"/>
              <w:rPr>
                <w:rFonts w:ascii="Arial" w:hAnsi="Arial" w:cs="Arial"/>
                <w:spacing w:val="-3"/>
                <w:sz w:val="22"/>
                <w:szCs w:val="22"/>
              </w:rPr>
            </w:pPr>
          </w:p>
        </w:tc>
        <w:tc>
          <w:tcPr>
            <w:tcW w:w="4676" w:type="dxa"/>
            <w:tcBorders>
              <w:top w:val="single" w:sz="6" w:space="0" w:color="auto"/>
              <w:left w:val="nil"/>
              <w:bottom w:val="nil"/>
              <w:right w:val="single" w:sz="6" w:space="0" w:color="auto"/>
            </w:tcBorders>
          </w:tcPr>
          <w:p w14:paraId="72A3D3EC" w14:textId="77777777" w:rsidR="002E688C" w:rsidRPr="00076420" w:rsidRDefault="002E688C" w:rsidP="00633D67">
            <w:pPr>
              <w:suppressAutoHyphens/>
              <w:spacing w:line="228" w:lineRule="auto"/>
              <w:jc w:val="both"/>
              <w:rPr>
                <w:rFonts w:ascii="Arial" w:hAnsi="Arial" w:cs="Arial"/>
                <w:b/>
                <w:spacing w:val="-3"/>
                <w:sz w:val="22"/>
                <w:szCs w:val="22"/>
              </w:rPr>
            </w:pPr>
          </w:p>
          <w:p w14:paraId="56C0FF81" w14:textId="77777777" w:rsidR="00383806" w:rsidRDefault="00383806" w:rsidP="00633D67">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Teachers’ Pension</w:t>
            </w:r>
            <w:r w:rsidR="001A2F74" w:rsidRPr="00076420">
              <w:rPr>
                <w:rFonts w:ascii="Arial" w:hAnsi="Arial" w:cs="Arial"/>
                <w:spacing w:val="-3"/>
                <w:sz w:val="22"/>
                <w:szCs w:val="22"/>
              </w:rPr>
              <w:t xml:space="preserve"> Scheme</w:t>
            </w:r>
          </w:p>
          <w:p w14:paraId="0D0B940D" w14:textId="77777777" w:rsidR="00680157" w:rsidRPr="00076420" w:rsidRDefault="00680157" w:rsidP="00633D67">
            <w:pPr>
              <w:suppressAutoHyphens/>
              <w:spacing w:line="228" w:lineRule="auto"/>
              <w:jc w:val="center"/>
              <w:rPr>
                <w:rFonts w:ascii="Arial" w:hAnsi="Arial" w:cs="Arial"/>
                <w:spacing w:val="-3"/>
                <w:sz w:val="22"/>
                <w:szCs w:val="22"/>
              </w:rPr>
            </w:pPr>
          </w:p>
          <w:p w14:paraId="385A1C26" w14:textId="2144B21D" w:rsidR="00AB6C4D" w:rsidRPr="00076420" w:rsidRDefault="003F7AA6" w:rsidP="001F13CF">
            <w:pPr>
              <w:suppressAutoHyphens/>
              <w:spacing w:line="228" w:lineRule="auto"/>
              <w:jc w:val="center"/>
              <w:rPr>
                <w:rFonts w:ascii="Arial" w:hAnsi="Arial" w:cs="Arial"/>
                <w:spacing w:val="-3"/>
                <w:sz w:val="22"/>
                <w:szCs w:val="22"/>
              </w:rPr>
            </w:pPr>
            <w:r w:rsidRPr="00076420">
              <w:rPr>
                <w:rFonts w:ascii="Arial" w:hAnsi="Arial" w:cs="Arial"/>
                <w:spacing w:val="-3"/>
                <w:sz w:val="22"/>
                <w:szCs w:val="22"/>
              </w:rPr>
              <w:t>4</w:t>
            </w:r>
            <w:r w:rsidR="00A26E84">
              <w:rPr>
                <w:rFonts w:ascii="Arial" w:hAnsi="Arial" w:cs="Arial"/>
                <w:spacing w:val="-3"/>
                <w:sz w:val="22"/>
                <w:szCs w:val="22"/>
              </w:rPr>
              <w:t>2</w:t>
            </w:r>
            <w:r w:rsidRPr="00076420">
              <w:rPr>
                <w:rFonts w:ascii="Arial" w:hAnsi="Arial" w:cs="Arial"/>
                <w:spacing w:val="-3"/>
                <w:sz w:val="22"/>
                <w:szCs w:val="22"/>
              </w:rPr>
              <w:t xml:space="preserve"> days</w:t>
            </w:r>
            <w:r w:rsidR="00680157">
              <w:rPr>
                <w:rFonts w:ascii="Arial" w:hAnsi="Arial" w:cs="Arial"/>
                <w:spacing w:val="-3"/>
                <w:sz w:val="22"/>
                <w:szCs w:val="22"/>
              </w:rPr>
              <w:t xml:space="preserve"> </w:t>
            </w:r>
            <w:r w:rsidRPr="00076420">
              <w:rPr>
                <w:rFonts w:ascii="Arial" w:hAnsi="Arial" w:cs="Arial"/>
                <w:spacing w:val="-3"/>
                <w:sz w:val="22"/>
                <w:szCs w:val="22"/>
              </w:rPr>
              <w:t xml:space="preserve">annual leave </w:t>
            </w:r>
            <w:r w:rsidR="001A2F74" w:rsidRPr="00076420">
              <w:rPr>
                <w:rFonts w:ascii="Arial" w:hAnsi="Arial" w:cs="Arial"/>
                <w:spacing w:val="-3"/>
                <w:sz w:val="22"/>
                <w:szCs w:val="22"/>
              </w:rPr>
              <w:t xml:space="preserve">to include up to </w:t>
            </w:r>
            <w:r w:rsidR="00A26E84">
              <w:rPr>
                <w:rFonts w:ascii="Arial" w:hAnsi="Arial" w:cs="Arial"/>
                <w:spacing w:val="-3"/>
                <w:sz w:val="22"/>
                <w:szCs w:val="22"/>
              </w:rPr>
              <w:t>7</w:t>
            </w:r>
            <w:r w:rsidR="001A2F74" w:rsidRPr="00076420">
              <w:rPr>
                <w:rFonts w:ascii="Arial" w:hAnsi="Arial" w:cs="Arial"/>
                <w:spacing w:val="-3"/>
                <w:sz w:val="22"/>
                <w:szCs w:val="22"/>
              </w:rPr>
              <w:t xml:space="preserve"> days to be taken between Christmas and New Year at direction of the Principal</w:t>
            </w:r>
            <w:r w:rsidRPr="00076420">
              <w:rPr>
                <w:rFonts w:ascii="Arial" w:hAnsi="Arial" w:cs="Arial"/>
                <w:spacing w:val="-3"/>
                <w:sz w:val="22"/>
                <w:szCs w:val="22"/>
              </w:rPr>
              <w:t>, plus Bank Holidays</w:t>
            </w:r>
          </w:p>
        </w:tc>
      </w:tr>
      <w:tr w:rsidR="002E688C" w:rsidRPr="00076420" w14:paraId="210EF6BB" w14:textId="77777777" w:rsidTr="3584D55E">
        <w:tc>
          <w:tcPr>
            <w:tcW w:w="4566" w:type="dxa"/>
            <w:tcBorders>
              <w:top w:val="single" w:sz="6" w:space="0" w:color="auto"/>
              <w:left w:val="single" w:sz="6" w:space="0" w:color="auto"/>
              <w:bottom w:val="single" w:sz="6" w:space="0" w:color="auto"/>
              <w:right w:val="single" w:sz="6" w:space="0" w:color="auto"/>
            </w:tcBorders>
            <w:shd w:val="clear" w:color="auto" w:fill="00B050"/>
          </w:tcPr>
          <w:p w14:paraId="578DE954" w14:textId="77777777" w:rsidR="002E688C" w:rsidRPr="00967E61" w:rsidRDefault="002E688C" w:rsidP="00A63814">
            <w:pPr>
              <w:suppressAutoHyphens/>
              <w:jc w:val="both"/>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MANAGER(S</w:t>
            </w:r>
            <w:r w:rsidR="00A63814" w:rsidRPr="00967E61">
              <w:rPr>
                <w:rFonts w:ascii="Arial" w:hAnsi="Arial" w:cs="Arial"/>
                <w:b/>
                <w:color w:val="FFFFFF" w:themeColor="background1"/>
                <w:spacing w:val="-3"/>
                <w:sz w:val="22"/>
                <w:szCs w:val="22"/>
              </w:rPr>
              <w:t>)</w:t>
            </w:r>
          </w:p>
        </w:tc>
        <w:tc>
          <w:tcPr>
            <w:tcW w:w="4676" w:type="dxa"/>
            <w:tcBorders>
              <w:top w:val="single" w:sz="6" w:space="0" w:color="auto"/>
              <w:left w:val="nil"/>
              <w:bottom w:val="single" w:sz="6" w:space="0" w:color="auto"/>
              <w:right w:val="single" w:sz="6" w:space="0" w:color="auto"/>
            </w:tcBorders>
            <w:shd w:val="clear" w:color="auto" w:fill="00B050"/>
          </w:tcPr>
          <w:p w14:paraId="0BA0645B" w14:textId="77777777" w:rsidR="002E688C" w:rsidRPr="00967E61" w:rsidRDefault="002E688C" w:rsidP="00A63814">
            <w:pPr>
              <w:suppressAutoHyphens/>
              <w:rPr>
                <w:rFonts w:ascii="Arial" w:hAnsi="Arial" w:cs="Arial"/>
                <w:color w:val="FFFFFF" w:themeColor="background1"/>
                <w:spacing w:val="-3"/>
                <w:sz w:val="22"/>
                <w:szCs w:val="22"/>
              </w:rPr>
            </w:pPr>
            <w:r w:rsidRPr="00967E61">
              <w:rPr>
                <w:rFonts w:ascii="Arial" w:hAnsi="Arial" w:cs="Arial"/>
                <w:b/>
                <w:color w:val="FFFFFF" w:themeColor="background1"/>
                <w:spacing w:val="-3"/>
                <w:sz w:val="22"/>
                <w:szCs w:val="22"/>
              </w:rPr>
              <w:t>LINE MANAGER FOR</w:t>
            </w:r>
          </w:p>
        </w:tc>
      </w:tr>
      <w:tr w:rsidR="00A63814" w:rsidRPr="00076420" w14:paraId="2FA2AFC4" w14:textId="77777777" w:rsidTr="3584D55E">
        <w:tc>
          <w:tcPr>
            <w:tcW w:w="4566" w:type="dxa"/>
            <w:tcBorders>
              <w:top w:val="single" w:sz="6" w:space="0" w:color="auto"/>
              <w:left w:val="single" w:sz="6" w:space="0" w:color="auto"/>
              <w:bottom w:val="single" w:sz="6" w:space="0" w:color="auto"/>
              <w:right w:val="single" w:sz="6" w:space="0" w:color="auto"/>
            </w:tcBorders>
          </w:tcPr>
          <w:p w14:paraId="0E27B00A" w14:textId="77777777" w:rsidR="00FB35FA" w:rsidRPr="00076420" w:rsidRDefault="00FB35FA" w:rsidP="00464498">
            <w:pPr>
              <w:suppressAutoHyphens/>
              <w:jc w:val="center"/>
              <w:rPr>
                <w:rFonts w:ascii="Arial" w:hAnsi="Arial" w:cs="Arial"/>
                <w:spacing w:val="-3"/>
                <w:sz w:val="22"/>
                <w:szCs w:val="22"/>
              </w:rPr>
            </w:pPr>
          </w:p>
          <w:p w14:paraId="73EF4CC9" w14:textId="39A0C359" w:rsidR="00691FD6" w:rsidRPr="00680157" w:rsidRDefault="00F0687A" w:rsidP="00DB7D8A">
            <w:pPr>
              <w:suppressAutoHyphens/>
              <w:jc w:val="center"/>
              <w:rPr>
                <w:rFonts w:ascii="Arial" w:hAnsi="Arial" w:cs="Arial"/>
                <w:spacing w:val="-3"/>
                <w:sz w:val="22"/>
                <w:szCs w:val="22"/>
              </w:rPr>
            </w:pPr>
            <w:r>
              <w:rPr>
                <w:rFonts w:ascii="Arial" w:hAnsi="Arial" w:cs="Arial"/>
                <w:spacing w:val="-3"/>
                <w:sz w:val="22"/>
                <w:szCs w:val="22"/>
              </w:rPr>
              <w:t>Curriculum Area Manager for Sport</w:t>
            </w:r>
          </w:p>
        </w:tc>
        <w:tc>
          <w:tcPr>
            <w:tcW w:w="4676" w:type="dxa"/>
            <w:tcBorders>
              <w:top w:val="single" w:sz="6" w:space="0" w:color="auto"/>
              <w:left w:val="nil"/>
              <w:bottom w:val="single" w:sz="6" w:space="0" w:color="auto"/>
              <w:right w:val="single" w:sz="6" w:space="0" w:color="auto"/>
            </w:tcBorders>
          </w:tcPr>
          <w:p w14:paraId="60061E4C" w14:textId="77777777" w:rsidR="00FB35FA" w:rsidRPr="00076420" w:rsidRDefault="00FB35FA" w:rsidP="00464498">
            <w:pPr>
              <w:suppressAutoHyphens/>
              <w:jc w:val="center"/>
              <w:rPr>
                <w:rFonts w:ascii="Arial" w:hAnsi="Arial" w:cs="Arial"/>
                <w:spacing w:val="-3"/>
                <w:sz w:val="22"/>
                <w:szCs w:val="22"/>
              </w:rPr>
            </w:pPr>
          </w:p>
          <w:p w14:paraId="629D792A" w14:textId="77777777" w:rsidR="00464498" w:rsidRPr="00076420" w:rsidRDefault="00DB7D8A" w:rsidP="00DB7D8A">
            <w:pPr>
              <w:suppressAutoHyphens/>
              <w:jc w:val="center"/>
              <w:rPr>
                <w:rFonts w:ascii="Arial" w:hAnsi="Arial" w:cs="Arial"/>
                <w:spacing w:val="-3"/>
                <w:sz w:val="22"/>
                <w:szCs w:val="22"/>
              </w:rPr>
            </w:pPr>
            <w:r>
              <w:rPr>
                <w:rFonts w:ascii="Arial" w:hAnsi="Arial" w:cs="Arial"/>
                <w:spacing w:val="-3"/>
                <w:sz w:val="22"/>
                <w:szCs w:val="22"/>
              </w:rPr>
              <w:t>N/A</w:t>
            </w:r>
          </w:p>
        </w:tc>
      </w:tr>
      <w:tr w:rsidR="00A63814" w:rsidRPr="00076420" w14:paraId="76512B86" w14:textId="77777777" w:rsidTr="3584D55E">
        <w:tc>
          <w:tcPr>
            <w:tcW w:w="9242" w:type="dxa"/>
            <w:gridSpan w:val="2"/>
            <w:tcBorders>
              <w:top w:val="nil"/>
              <w:left w:val="single" w:sz="6" w:space="0" w:color="auto"/>
              <w:bottom w:val="single" w:sz="6" w:space="0" w:color="auto"/>
              <w:right w:val="single" w:sz="6" w:space="0" w:color="auto"/>
            </w:tcBorders>
            <w:shd w:val="clear" w:color="auto" w:fill="00B050"/>
          </w:tcPr>
          <w:p w14:paraId="5C7B0CDC" w14:textId="77777777" w:rsidR="00A63814" w:rsidRPr="00967E61" w:rsidRDefault="005B3A5C" w:rsidP="00633D67">
            <w:pPr>
              <w:numPr>
                <w:ilvl w:val="0"/>
                <w:numId w:val="8"/>
              </w:numPr>
              <w:suppressAutoHyphens/>
              <w:spacing w:line="228" w:lineRule="auto"/>
              <w:ind w:left="567" w:hanging="567"/>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 xml:space="preserve">GENERIC </w:t>
            </w:r>
            <w:r w:rsidR="00A63814" w:rsidRPr="00967E61">
              <w:rPr>
                <w:rFonts w:ascii="Arial" w:hAnsi="Arial" w:cs="Arial"/>
                <w:b/>
                <w:color w:val="FFFFFF" w:themeColor="background1"/>
                <w:spacing w:val="-3"/>
                <w:sz w:val="22"/>
                <w:szCs w:val="22"/>
              </w:rPr>
              <w:t>KEY TASKS AND RESPONSIBILITIES</w:t>
            </w:r>
          </w:p>
          <w:p w14:paraId="3BEBFD2A" w14:textId="77777777" w:rsidR="00F157D7" w:rsidRPr="00076420" w:rsidRDefault="00F157D7" w:rsidP="00633D67">
            <w:pPr>
              <w:suppressAutoHyphens/>
              <w:spacing w:line="228" w:lineRule="auto"/>
              <w:ind w:left="567"/>
              <w:jc w:val="both"/>
              <w:rPr>
                <w:rFonts w:ascii="Arial" w:hAnsi="Arial" w:cs="Arial"/>
                <w:b/>
                <w:spacing w:val="-3"/>
                <w:sz w:val="22"/>
                <w:szCs w:val="22"/>
              </w:rPr>
            </w:pPr>
            <w:r w:rsidRPr="00967E61">
              <w:rPr>
                <w:rFonts w:ascii="Arial" w:hAnsi="Arial" w:cs="Arial"/>
                <w:b/>
                <w:color w:val="FFFFFF" w:themeColor="background1"/>
                <w:spacing w:val="-3"/>
                <w:sz w:val="22"/>
                <w:szCs w:val="22"/>
              </w:rPr>
              <w:t>Refer to Management Guidelines regarding the determination of the duties of lecturing staff</w:t>
            </w:r>
          </w:p>
        </w:tc>
      </w:tr>
      <w:tr w:rsidR="002E688C" w:rsidRPr="00076420" w14:paraId="4974A58F" w14:textId="77777777" w:rsidTr="3584D55E">
        <w:trPr>
          <w:trHeight w:val="1263"/>
        </w:trPr>
        <w:tc>
          <w:tcPr>
            <w:tcW w:w="9242" w:type="dxa"/>
            <w:gridSpan w:val="2"/>
            <w:tcBorders>
              <w:top w:val="nil"/>
              <w:left w:val="single" w:sz="6" w:space="0" w:color="auto"/>
              <w:bottom w:val="single" w:sz="4" w:space="0" w:color="auto"/>
              <w:right w:val="single" w:sz="6" w:space="0" w:color="auto"/>
            </w:tcBorders>
          </w:tcPr>
          <w:p w14:paraId="44EAFD9C" w14:textId="77777777" w:rsidR="00BF673B" w:rsidRPr="00076420" w:rsidRDefault="00BF673B" w:rsidP="00633D67">
            <w:pPr>
              <w:suppressAutoHyphens/>
              <w:spacing w:line="228" w:lineRule="auto"/>
              <w:jc w:val="both"/>
              <w:rPr>
                <w:rFonts w:ascii="Arial" w:hAnsi="Arial" w:cs="Arial"/>
                <w:spacing w:val="-3"/>
                <w:sz w:val="22"/>
                <w:szCs w:val="22"/>
              </w:rPr>
            </w:pPr>
          </w:p>
          <w:p w14:paraId="6B31948C"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Predominantly, the role of a Lecturer is to provide inspirational teaching and learning. Lecturers will additionally support excellence in assessment to ensure learners reach the highest standards wi</w:t>
            </w:r>
            <w:r w:rsidR="00192A8B">
              <w:rPr>
                <w:rFonts w:ascii="Arial" w:hAnsi="Arial" w:cs="Arial"/>
                <w:spacing w:val="-3"/>
                <w:sz w:val="22"/>
                <w:szCs w:val="22"/>
              </w:rPr>
              <w:t>th positive value added results</w:t>
            </w:r>
          </w:p>
          <w:p w14:paraId="4B94D5A5" w14:textId="77777777" w:rsidR="00EA78F4" w:rsidRPr="00076420" w:rsidRDefault="00EA78F4" w:rsidP="00633D67">
            <w:pPr>
              <w:suppressAutoHyphens/>
              <w:spacing w:line="228" w:lineRule="auto"/>
              <w:jc w:val="both"/>
              <w:rPr>
                <w:rFonts w:ascii="Arial" w:hAnsi="Arial" w:cs="Arial"/>
                <w:spacing w:val="-3"/>
                <w:sz w:val="22"/>
                <w:szCs w:val="22"/>
              </w:rPr>
            </w:pPr>
          </w:p>
          <w:p w14:paraId="733346B3" w14:textId="77777777" w:rsidR="00E71EA7" w:rsidRDefault="00EA78F4" w:rsidP="00E71EA7">
            <w:pPr>
              <w:numPr>
                <w:ilvl w:val="0"/>
                <w:numId w:val="2"/>
              </w:numPr>
              <w:spacing w:line="228" w:lineRule="auto"/>
              <w:ind w:left="567" w:hanging="567"/>
              <w:jc w:val="both"/>
              <w:rPr>
                <w:rFonts w:ascii="Arial" w:hAnsi="Arial" w:cs="Arial"/>
                <w:spacing w:val="-3"/>
                <w:sz w:val="22"/>
                <w:szCs w:val="22"/>
              </w:rPr>
            </w:pPr>
            <w:r w:rsidRPr="00076420">
              <w:rPr>
                <w:rFonts w:ascii="Arial" w:hAnsi="Arial" w:cs="Arial"/>
                <w:spacing w:val="-3"/>
                <w:sz w:val="22"/>
                <w:szCs w:val="22"/>
              </w:rPr>
              <w:t xml:space="preserve">Manage learners to succeed so they achieve their full </w:t>
            </w:r>
            <w:r w:rsidR="007C667B" w:rsidRPr="00076420">
              <w:rPr>
                <w:rFonts w:ascii="Arial" w:hAnsi="Arial" w:cs="Arial"/>
                <w:spacing w:val="-3"/>
                <w:sz w:val="22"/>
                <w:szCs w:val="22"/>
              </w:rPr>
              <w:t xml:space="preserve">potential </w:t>
            </w:r>
            <w:r w:rsidR="00041D5C" w:rsidRPr="00076420">
              <w:rPr>
                <w:rFonts w:ascii="Arial" w:hAnsi="Arial" w:cs="Arial"/>
                <w:spacing w:val="-3"/>
                <w:sz w:val="22"/>
                <w:szCs w:val="22"/>
              </w:rPr>
              <w:t>and provide positive value added results</w:t>
            </w:r>
          </w:p>
          <w:p w14:paraId="257F8382" w14:textId="77777777" w:rsidR="00E71EA7" w:rsidRDefault="00E71EA7"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To deliver high quality and effective teaching, learning and assessment.</w:t>
            </w:r>
          </w:p>
          <w:p w14:paraId="05125103" w14:textId="77777777" w:rsidR="00EA78F4" w:rsidRPr="00E71EA7" w:rsidRDefault="00EA78F4" w:rsidP="00E71EA7">
            <w:pPr>
              <w:numPr>
                <w:ilvl w:val="0"/>
                <w:numId w:val="2"/>
              </w:numPr>
              <w:spacing w:line="228" w:lineRule="auto"/>
              <w:ind w:left="567" w:hanging="567"/>
              <w:jc w:val="both"/>
              <w:rPr>
                <w:rFonts w:ascii="Arial" w:hAnsi="Arial" w:cs="Arial"/>
                <w:spacing w:val="-3"/>
                <w:sz w:val="22"/>
                <w:szCs w:val="22"/>
              </w:rPr>
            </w:pPr>
            <w:r w:rsidRPr="00E71EA7">
              <w:rPr>
                <w:rFonts w:ascii="Arial" w:hAnsi="Arial" w:cs="Arial"/>
                <w:spacing w:val="-3"/>
                <w:sz w:val="22"/>
                <w:szCs w:val="22"/>
              </w:rPr>
              <w:t>Quality assurance of all aspects of te</w:t>
            </w:r>
            <w:r w:rsidR="00061196" w:rsidRPr="00E71EA7">
              <w:rPr>
                <w:rFonts w:ascii="Arial" w:hAnsi="Arial" w:cs="Arial"/>
                <w:spacing w:val="-3"/>
                <w:sz w:val="22"/>
                <w:szCs w:val="22"/>
              </w:rPr>
              <w:t xml:space="preserve">aching, learning and assessment </w:t>
            </w:r>
          </w:p>
          <w:p w14:paraId="2A5D4723" w14:textId="77777777" w:rsidR="00EA78F4" w:rsidRPr="00F16B16" w:rsidRDefault="00EA78F4" w:rsidP="00633D67">
            <w:pPr>
              <w:numPr>
                <w:ilvl w:val="0"/>
                <w:numId w:val="2"/>
              </w:numPr>
              <w:spacing w:line="228" w:lineRule="auto"/>
              <w:ind w:hanging="930"/>
              <w:rPr>
                <w:rFonts w:ascii="Arial" w:hAnsi="Arial" w:cs="Arial"/>
                <w:spacing w:val="-3"/>
                <w:sz w:val="22"/>
                <w:szCs w:val="22"/>
              </w:rPr>
            </w:pPr>
            <w:r w:rsidRPr="00076420">
              <w:rPr>
                <w:rFonts w:ascii="Arial" w:hAnsi="Arial" w:cs="Arial"/>
                <w:spacing w:val="-3"/>
                <w:sz w:val="22"/>
                <w:szCs w:val="22"/>
              </w:rPr>
              <w:t>Provide information, advice and guidance to learners and prospective</w:t>
            </w:r>
            <w:r w:rsidR="00F16B16">
              <w:rPr>
                <w:rFonts w:ascii="Arial" w:hAnsi="Arial" w:cs="Arial"/>
                <w:spacing w:val="-3"/>
                <w:sz w:val="22"/>
                <w:szCs w:val="22"/>
              </w:rPr>
              <w:t xml:space="preserve"> </w:t>
            </w:r>
            <w:r w:rsidR="00B63182" w:rsidRPr="00F16B16">
              <w:rPr>
                <w:rFonts w:ascii="Arial" w:hAnsi="Arial" w:cs="Arial"/>
                <w:spacing w:val="-3"/>
                <w:sz w:val="22"/>
                <w:szCs w:val="22"/>
              </w:rPr>
              <w:t>learners</w:t>
            </w:r>
          </w:p>
          <w:p w14:paraId="336018E3" w14:textId="77777777" w:rsidR="00EA78F4" w:rsidRPr="00F16B16" w:rsidRDefault="00B63182" w:rsidP="00121545">
            <w:pPr>
              <w:numPr>
                <w:ilvl w:val="0"/>
                <w:numId w:val="2"/>
              </w:numPr>
              <w:spacing w:line="228" w:lineRule="auto"/>
              <w:ind w:left="567" w:hanging="567"/>
              <w:jc w:val="both"/>
              <w:rPr>
                <w:rFonts w:ascii="Arial" w:hAnsi="Arial" w:cs="Arial"/>
                <w:spacing w:val="-3"/>
                <w:sz w:val="22"/>
                <w:szCs w:val="22"/>
              </w:rPr>
            </w:pPr>
            <w:r>
              <w:rPr>
                <w:rFonts w:ascii="Arial" w:hAnsi="Arial" w:cs="Arial"/>
                <w:spacing w:val="-3"/>
                <w:sz w:val="22"/>
                <w:szCs w:val="22"/>
              </w:rPr>
              <w:t>S</w:t>
            </w:r>
            <w:r w:rsidR="00EA78F4" w:rsidRPr="00076420">
              <w:rPr>
                <w:rFonts w:ascii="Arial" w:hAnsi="Arial" w:cs="Arial"/>
                <w:spacing w:val="-3"/>
                <w:sz w:val="22"/>
                <w:szCs w:val="22"/>
              </w:rPr>
              <w:t xml:space="preserve">trengthen links with key stakeholders such as employers, industry, </w:t>
            </w:r>
            <w:r w:rsidR="00E77546" w:rsidRPr="00F16B16">
              <w:rPr>
                <w:rFonts w:ascii="Arial" w:hAnsi="Arial" w:cs="Arial"/>
                <w:spacing w:val="-3"/>
                <w:sz w:val="22"/>
                <w:szCs w:val="22"/>
              </w:rPr>
              <w:t>learners</w:t>
            </w:r>
            <w:r w:rsidR="00EA78F4" w:rsidRPr="00F16B16">
              <w:rPr>
                <w:rFonts w:ascii="Arial" w:hAnsi="Arial" w:cs="Arial"/>
                <w:spacing w:val="-3"/>
                <w:sz w:val="22"/>
                <w:szCs w:val="22"/>
              </w:rPr>
              <w:t xml:space="preserve"> and </w:t>
            </w:r>
            <w:r w:rsidR="00F16B16">
              <w:rPr>
                <w:rFonts w:ascii="Arial" w:hAnsi="Arial" w:cs="Arial"/>
                <w:spacing w:val="-3"/>
                <w:sz w:val="22"/>
                <w:szCs w:val="22"/>
              </w:rPr>
              <w:t>p</w:t>
            </w:r>
            <w:r w:rsidR="00EA78F4" w:rsidRPr="00F16B16">
              <w:rPr>
                <w:rFonts w:ascii="Arial" w:hAnsi="Arial" w:cs="Arial"/>
                <w:spacing w:val="-3"/>
                <w:sz w:val="22"/>
                <w:szCs w:val="22"/>
              </w:rPr>
              <w:t>arents</w:t>
            </w:r>
          </w:p>
          <w:p w14:paraId="24A43095" w14:textId="77777777" w:rsidR="00EA78F4"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6</w:t>
            </w:r>
            <w:r w:rsidRPr="00076420">
              <w:rPr>
                <w:rFonts w:ascii="Arial" w:hAnsi="Arial" w:cs="Arial"/>
                <w:spacing w:val="-3"/>
                <w:sz w:val="22"/>
                <w:szCs w:val="22"/>
              </w:rPr>
              <w:tab/>
              <w:t>Attend meetings as identified by Line Manager</w:t>
            </w:r>
          </w:p>
          <w:p w14:paraId="56F6F390" w14:textId="77777777" w:rsidR="00EA78F4"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7</w:t>
            </w:r>
            <w:r w:rsidRPr="00076420">
              <w:rPr>
                <w:rFonts w:ascii="Arial" w:hAnsi="Arial" w:cs="Arial"/>
                <w:spacing w:val="-3"/>
                <w:sz w:val="22"/>
                <w:szCs w:val="22"/>
              </w:rPr>
              <w:tab/>
              <w:t>Undertake continuing professional development (CPD), as appropriate in order to meet the College and learning area objectives</w:t>
            </w:r>
          </w:p>
          <w:p w14:paraId="2222EDCF" w14:textId="77777777" w:rsidR="001F41F2" w:rsidRPr="00076420" w:rsidRDefault="00EA78F4" w:rsidP="00633D67">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8</w:t>
            </w:r>
            <w:r w:rsidRPr="00076420">
              <w:rPr>
                <w:rFonts w:ascii="Arial" w:hAnsi="Arial" w:cs="Arial"/>
                <w:spacing w:val="-3"/>
                <w:sz w:val="22"/>
                <w:szCs w:val="22"/>
              </w:rPr>
              <w:tab/>
              <w:t xml:space="preserve">Exceed </w:t>
            </w:r>
            <w:r w:rsidR="001F41F2" w:rsidRPr="00076420">
              <w:rPr>
                <w:rFonts w:ascii="Arial" w:hAnsi="Arial" w:cs="Arial"/>
                <w:spacing w:val="-3"/>
                <w:sz w:val="22"/>
                <w:szCs w:val="22"/>
              </w:rPr>
              <w:t>College standards</w:t>
            </w:r>
          </w:p>
          <w:p w14:paraId="7716437C" w14:textId="77777777" w:rsidR="00F157D7" w:rsidRPr="00076420" w:rsidRDefault="00EA78F4" w:rsidP="00633D67">
            <w:pPr>
              <w:suppressAutoHyphens/>
              <w:spacing w:line="228" w:lineRule="auto"/>
              <w:jc w:val="both"/>
              <w:rPr>
                <w:rFonts w:ascii="Arial" w:hAnsi="Arial" w:cs="Arial"/>
                <w:spacing w:val="-3"/>
                <w:sz w:val="22"/>
                <w:szCs w:val="22"/>
              </w:rPr>
            </w:pPr>
            <w:r w:rsidRPr="00076420">
              <w:rPr>
                <w:rFonts w:ascii="Arial" w:hAnsi="Arial" w:cs="Arial"/>
                <w:spacing w:val="-3"/>
                <w:sz w:val="22"/>
                <w:szCs w:val="22"/>
              </w:rPr>
              <w:t>9</w:t>
            </w:r>
            <w:r w:rsidR="00F16B16">
              <w:rPr>
                <w:rFonts w:ascii="Arial" w:hAnsi="Arial" w:cs="Arial"/>
                <w:spacing w:val="-3"/>
                <w:sz w:val="22"/>
                <w:szCs w:val="22"/>
              </w:rPr>
              <w:tab/>
            </w:r>
            <w:r w:rsidRPr="00076420">
              <w:rPr>
                <w:rFonts w:ascii="Arial" w:hAnsi="Arial" w:cs="Arial"/>
                <w:spacing w:val="-3"/>
                <w:sz w:val="22"/>
                <w:szCs w:val="22"/>
              </w:rPr>
              <w:t>Share</w:t>
            </w:r>
            <w:r w:rsidR="005F4C42" w:rsidRPr="00076420">
              <w:rPr>
                <w:rFonts w:ascii="Arial" w:hAnsi="Arial" w:cs="Arial"/>
                <w:spacing w:val="-3"/>
                <w:sz w:val="22"/>
                <w:szCs w:val="22"/>
              </w:rPr>
              <w:t xml:space="preserve"> good practice</w:t>
            </w:r>
          </w:p>
          <w:p w14:paraId="645273EF" w14:textId="77777777" w:rsidR="007C667B" w:rsidRDefault="007C667B" w:rsidP="00F16B16">
            <w:pPr>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10</w:t>
            </w:r>
            <w:r w:rsidR="00F16B16">
              <w:rPr>
                <w:rFonts w:ascii="Arial" w:hAnsi="Arial" w:cs="Arial"/>
                <w:spacing w:val="-3"/>
                <w:sz w:val="22"/>
                <w:szCs w:val="22"/>
              </w:rPr>
              <w:tab/>
            </w:r>
            <w:r w:rsidRPr="00076420">
              <w:rPr>
                <w:rFonts w:ascii="Arial" w:hAnsi="Arial" w:cs="Arial"/>
                <w:spacing w:val="-3"/>
                <w:sz w:val="22"/>
                <w:szCs w:val="22"/>
              </w:rPr>
              <w:t>Network with staff in other areas to develop strategies, enhancing</w:t>
            </w:r>
            <w:r w:rsidR="00F16B16">
              <w:rPr>
                <w:rFonts w:ascii="Arial" w:hAnsi="Arial" w:cs="Arial"/>
                <w:spacing w:val="-3"/>
                <w:sz w:val="22"/>
                <w:szCs w:val="22"/>
              </w:rPr>
              <w:t xml:space="preserve"> </w:t>
            </w:r>
            <w:r w:rsidRPr="00076420">
              <w:rPr>
                <w:rFonts w:ascii="Arial" w:hAnsi="Arial" w:cs="Arial"/>
                <w:spacing w:val="-3"/>
                <w:sz w:val="22"/>
                <w:szCs w:val="22"/>
              </w:rPr>
              <w:t>delivery to promote the stretch and challenge</w:t>
            </w:r>
            <w:r w:rsidR="002F396F" w:rsidRPr="00076420">
              <w:rPr>
                <w:rFonts w:ascii="Arial" w:hAnsi="Arial" w:cs="Arial"/>
                <w:spacing w:val="-3"/>
                <w:sz w:val="22"/>
                <w:szCs w:val="22"/>
              </w:rPr>
              <w:t xml:space="preserve"> </w:t>
            </w:r>
            <w:r w:rsidR="00061196" w:rsidRPr="00076420">
              <w:rPr>
                <w:rFonts w:ascii="Arial" w:hAnsi="Arial" w:cs="Arial"/>
                <w:spacing w:val="-3"/>
                <w:sz w:val="22"/>
                <w:szCs w:val="22"/>
              </w:rPr>
              <w:t>w</w:t>
            </w:r>
            <w:r w:rsidR="00F16B16">
              <w:rPr>
                <w:rFonts w:ascii="Arial" w:hAnsi="Arial" w:cs="Arial"/>
                <w:spacing w:val="-3"/>
                <w:sz w:val="22"/>
                <w:szCs w:val="22"/>
              </w:rPr>
              <w:t>ith all learners</w:t>
            </w:r>
          </w:p>
          <w:p w14:paraId="451F080A" w14:textId="52843722" w:rsidR="00266ED3" w:rsidRDefault="00266ED3" w:rsidP="00266ED3">
            <w:pPr>
              <w:tabs>
                <w:tab w:val="left" w:pos="2136"/>
              </w:tabs>
              <w:rPr>
                <w:rFonts w:ascii="Arial" w:hAnsi="Arial" w:cs="Arial"/>
                <w:sz w:val="22"/>
                <w:szCs w:val="22"/>
              </w:rPr>
            </w:pPr>
            <w:r>
              <w:rPr>
                <w:rFonts w:ascii="Arial" w:hAnsi="Arial" w:cs="Arial"/>
                <w:sz w:val="22"/>
                <w:szCs w:val="22"/>
              </w:rPr>
              <w:tab/>
            </w:r>
          </w:p>
          <w:p w14:paraId="21626916" w14:textId="57662777" w:rsidR="00A26E84" w:rsidRPr="00A26E84" w:rsidRDefault="00A26E84" w:rsidP="00A26E84">
            <w:pPr>
              <w:tabs>
                <w:tab w:val="left" w:pos="2136"/>
              </w:tabs>
              <w:rPr>
                <w:rFonts w:ascii="Arial" w:hAnsi="Arial" w:cs="Arial"/>
                <w:sz w:val="22"/>
                <w:szCs w:val="22"/>
              </w:rPr>
            </w:pPr>
            <w:r>
              <w:rPr>
                <w:rFonts w:ascii="Arial" w:hAnsi="Arial" w:cs="Arial"/>
                <w:sz w:val="22"/>
                <w:szCs w:val="22"/>
              </w:rPr>
              <w:lastRenderedPageBreak/>
              <w:tab/>
            </w:r>
          </w:p>
          <w:p w14:paraId="1CF91053" w14:textId="77777777" w:rsidR="007C667B" w:rsidRDefault="007C667B" w:rsidP="00F16B16">
            <w:pPr>
              <w:tabs>
                <w:tab w:val="left" w:pos="567"/>
              </w:tabs>
              <w:suppressAutoHyphens/>
              <w:spacing w:line="228" w:lineRule="auto"/>
              <w:ind w:left="567" w:hanging="567"/>
              <w:jc w:val="both"/>
              <w:rPr>
                <w:rFonts w:ascii="Arial" w:hAnsi="Arial" w:cs="Arial"/>
                <w:spacing w:val="-3"/>
                <w:sz w:val="22"/>
                <w:szCs w:val="22"/>
              </w:rPr>
            </w:pPr>
            <w:r w:rsidRPr="00076420">
              <w:rPr>
                <w:rFonts w:ascii="Arial" w:hAnsi="Arial" w:cs="Arial"/>
                <w:spacing w:val="-3"/>
                <w:sz w:val="22"/>
                <w:szCs w:val="22"/>
              </w:rPr>
              <w:t>11</w:t>
            </w:r>
            <w:r w:rsidR="00F16B16">
              <w:rPr>
                <w:rFonts w:ascii="Arial" w:hAnsi="Arial" w:cs="Arial"/>
                <w:spacing w:val="-3"/>
                <w:sz w:val="22"/>
                <w:szCs w:val="22"/>
              </w:rPr>
              <w:tab/>
            </w:r>
            <w:r w:rsidRPr="00076420">
              <w:rPr>
                <w:rFonts w:ascii="Arial" w:hAnsi="Arial" w:cs="Arial"/>
                <w:spacing w:val="-3"/>
                <w:sz w:val="22"/>
                <w:szCs w:val="22"/>
              </w:rPr>
              <w:t>Promote and adopt a</w:t>
            </w:r>
            <w:r w:rsidR="002F396F" w:rsidRPr="00076420">
              <w:rPr>
                <w:rFonts w:ascii="Arial" w:hAnsi="Arial" w:cs="Arial"/>
                <w:spacing w:val="-3"/>
                <w:sz w:val="22"/>
                <w:szCs w:val="22"/>
              </w:rPr>
              <w:t>n innovative and</w:t>
            </w:r>
            <w:r w:rsidRPr="00076420">
              <w:rPr>
                <w:rFonts w:ascii="Arial" w:hAnsi="Arial" w:cs="Arial"/>
                <w:spacing w:val="-3"/>
                <w:sz w:val="22"/>
                <w:szCs w:val="22"/>
              </w:rPr>
              <w:t xml:space="preserve"> collaborative approach </w:t>
            </w:r>
            <w:r w:rsidR="00F16B16">
              <w:rPr>
                <w:rFonts w:ascii="Arial" w:hAnsi="Arial" w:cs="Arial"/>
                <w:spacing w:val="-3"/>
                <w:sz w:val="22"/>
                <w:szCs w:val="22"/>
              </w:rPr>
              <w:t xml:space="preserve">for the </w:t>
            </w:r>
            <w:r w:rsidR="002F396F" w:rsidRPr="00076420">
              <w:rPr>
                <w:rFonts w:ascii="Arial" w:hAnsi="Arial" w:cs="Arial"/>
                <w:spacing w:val="-3"/>
                <w:sz w:val="22"/>
                <w:szCs w:val="22"/>
              </w:rPr>
              <w:t>planning and delivery of</w:t>
            </w:r>
            <w:r w:rsidR="00041D5C" w:rsidRPr="00076420">
              <w:rPr>
                <w:rFonts w:ascii="Arial" w:hAnsi="Arial" w:cs="Arial"/>
                <w:spacing w:val="-3"/>
                <w:sz w:val="22"/>
                <w:szCs w:val="22"/>
              </w:rPr>
              <w:t xml:space="preserve"> lessons</w:t>
            </w:r>
            <w:r w:rsidR="00F16B16">
              <w:rPr>
                <w:rFonts w:ascii="Arial" w:hAnsi="Arial" w:cs="Arial"/>
                <w:spacing w:val="-3"/>
                <w:sz w:val="22"/>
                <w:szCs w:val="22"/>
              </w:rPr>
              <w:t xml:space="preserve"> and assessments</w:t>
            </w:r>
          </w:p>
          <w:p w14:paraId="3DEEC669" w14:textId="77777777" w:rsidR="00F16B16" w:rsidRPr="00076420" w:rsidRDefault="00F16B16" w:rsidP="00F16B16">
            <w:pPr>
              <w:tabs>
                <w:tab w:val="left" w:pos="567"/>
              </w:tabs>
              <w:suppressAutoHyphens/>
              <w:spacing w:line="228" w:lineRule="auto"/>
              <w:ind w:left="567" w:hanging="567"/>
              <w:jc w:val="both"/>
              <w:rPr>
                <w:rFonts w:ascii="Arial" w:hAnsi="Arial" w:cs="Arial"/>
                <w:spacing w:val="-3"/>
                <w:sz w:val="22"/>
                <w:szCs w:val="22"/>
              </w:rPr>
            </w:pPr>
          </w:p>
        </w:tc>
      </w:tr>
    </w:tbl>
    <w:p w14:paraId="3656B9AB" w14:textId="77E1AF15" w:rsidR="00610CBC" w:rsidRPr="00076420" w:rsidRDefault="00610CBC" w:rsidP="00610CBC">
      <w:pPr>
        <w:spacing w:line="24" w:lineRule="auto"/>
        <w:rPr>
          <w:rFonts w:ascii="Arial" w:hAnsi="Arial" w:cs="Arial"/>
          <w:sz w:val="22"/>
          <w:szCs w:val="22"/>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242"/>
      </w:tblGrid>
      <w:tr w:rsidR="00C334FB" w:rsidRPr="00076420" w14:paraId="1A8081BE" w14:textId="77777777" w:rsidTr="558E22F9">
        <w:tc>
          <w:tcPr>
            <w:tcW w:w="9242" w:type="dxa"/>
            <w:tcBorders>
              <w:top w:val="single" w:sz="6" w:space="0" w:color="auto"/>
              <w:left w:val="single" w:sz="6" w:space="0" w:color="auto"/>
              <w:bottom w:val="single" w:sz="6" w:space="0" w:color="auto"/>
              <w:right w:val="single" w:sz="6" w:space="0" w:color="auto"/>
            </w:tcBorders>
            <w:shd w:val="clear" w:color="auto" w:fill="00B050"/>
          </w:tcPr>
          <w:p w14:paraId="37130191" w14:textId="77777777" w:rsidR="00C334FB" w:rsidRPr="00967E61" w:rsidRDefault="00610CBC" w:rsidP="001E6970">
            <w:pPr>
              <w:numPr>
                <w:ilvl w:val="0"/>
                <w:numId w:val="7"/>
              </w:numPr>
              <w:suppressAutoHyphens/>
              <w:ind w:left="0" w:firstLine="0"/>
              <w:jc w:val="both"/>
              <w:rPr>
                <w:rFonts w:ascii="Arial" w:hAnsi="Arial" w:cs="Arial"/>
                <w:b/>
                <w:color w:val="FFFFFF" w:themeColor="background1"/>
                <w:spacing w:val="-3"/>
                <w:sz w:val="22"/>
                <w:szCs w:val="22"/>
              </w:rPr>
            </w:pPr>
            <w:r w:rsidRPr="00967E61">
              <w:rPr>
                <w:rFonts w:ascii="Arial" w:hAnsi="Arial" w:cs="Arial"/>
                <w:color w:val="FFFFFF" w:themeColor="background1"/>
                <w:sz w:val="22"/>
                <w:szCs w:val="22"/>
              </w:rPr>
              <w:br w:type="page"/>
            </w:r>
            <w:r w:rsidR="00C334FB" w:rsidRPr="00967E61">
              <w:rPr>
                <w:rFonts w:ascii="Arial" w:hAnsi="Arial" w:cs="Arial"/>
                <w:b/>
                <w:color w:val="FFFFFF" w:themeColor="background1"/>
                <w:spacing w:val="-3"/>
                <w:sz w:val="22"/>
                <w:szCs w:val="22"/>
                <w:shd w:val="clear" w:color="auto" w:fill="00B050"/>
              </w:rPr>
              <w:t>DUTIES</w:t>
            </w:r>
          </w:p>
        </w:tc>
      </w:tr>
      <w:tr w:rsidR="00C334FB" w:rsidRPr="00076420" w14:paraId="6AF8D380" w14:textId="77777777" w:rsidTr="558E22F9">
        <w:tc>
          <w:tcPr>
            <w:tcW w:w="9242" w:type="dxa"/>
            <w:tcBorders>
              <w:top w:val="nil"/>
              <w:left w:val="single" w:sz="6" w:space="0" w:color="auto"/>
              <w:bottom w:val="nil"/>
              <w:right w:val="single" w:sz="6" w:space="0" w:color="auto"/>
            </w:tcBorders>
          </w:tcPr>
          <w:p w14:paraId="45FB0818" w14:textId="77777777" w:rsidR="002D0B13" w:rsidRPr="00076420" w:rsidRDefault="002D0B13" w:rsidP="002D0B13">
            <w:pPr>
              <w:suppressAutoHyphens/>
              <w:jc w:val="both"/>
              <w:rPr>
                <w:rFonts w:ascii="Arial" w:hAnsi="Arial" w:cs="Arial"/>
                <w:b/>
                <w:sz w:val="22"/>
                <w:szCs w:val="22"/>
              </w:rPr>
            </w:pPr>
          </w:p>
          <w:p w14:paraId="56A6F757" w14:textId="77777777" w:rsidR="00C334FB" w:rsidRPr="00076420" w:rsidRDefault="00D24A8B" w:rsidP="00545C92">
            <w:pPr>
              <w:numPr>
                <w:ilvl w:val="0"/>
                <w:numId w:val="9"/>
              </w:numPr>
              <w:suppressAutoHyphens/>
              <w:ind w:left="0" w:firstLine="0"/>
              <w:jc w:val="both"/>
              <w:rPr>
                <w:rFonts w:ascii="Arial" w:hAnsi="Arial" w:cs="Arial"/>
                <w:b/>
                <w:sz w:val="22"/>
                <w:szCs w:val="22"/>
              </w:rPr>
            </w:pPr>
            <w:r w:rsidRPr="00076420">
              <w:rPr>
                <w:rFonts w:ascii="Arial" w:hAnsi="Arial" w:cs="Arial"/>
                <w:b/>
                <w:spacing w:val="-3"/>
                <w:sz w:val="22"/>
                <w:szCs w:val="22"/>
              </w:rPr>
              <w:t>Manage learners to succeed</w:t>
            </w:r>
          </w:p>
          <w:p w14:paraId="049F31CB" w14:textId="77777777" w:rsidR="00E216E6" w:rsidRPr="00076420" w:rsidRDefault="00E216E6" w:rsidP="00E216E6">
            <w:pPr>
              <w:suppressAutoHyphens/>
              <w:ind w:left="1134"/>
              <w:jc w:val="both"/>
              <w:rPr>
                <w:rFonts w:ascii="Arial" w:hAnsi="Arial" w:cs="Arial"/>
                <w:b/>
                <w:sz w:val="22"/>
                <w:szCs w:val="22"/>
              </w:rPr>
            </w:pPr>
          </w:p>
          <w:p w14:paraId="50EE8A88" w14:textId="77777777" w:rsidR="00E216E6" w:rsidRPr="00076420" w:rsidRDefault="00E216E6"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Participate in </w:t>
            </w:r>
            <w:r w:rsidR="00EA78F4" w:rsidRPr="00076420">
              <w:rPr>
                <w:rFonts w:ascii="Arial" w:hAnsi="Arial" w:cs="Arial"/>
                <w:sz w:val="22"/>
                <w:szCs w:val="22"/>
              </w:rPr>
              <w:t xml:space="preserve">and support </w:t>
            </w:r>
            <w:r w:rsidRPr="00076420">
              <w:rPr>
                <w:rFonts w:ascii="Arial" w:hAnsi="Arial" w:cs="Arial"/>
                <w:sz w:val="22"/>
                <w:szCs w:val="22"/>
              </w:rPr>
              <w:t>lea</w:t>
            </w:r>
            <w:r w:rsidR="009B1949" w:rsidRPr="00076420">
              <w:rPr>
                <w:rFonts w:ascii="Arial" w:hAnsi="Arial" w:cs="Arial"/>
                <w:sz w:val="22"/>
                <w:szCs w:val="22"/>
              </w:rPr>
              <w:t>r</w:t>
            </w:r>
            <w:r w:rsidRPr="00076420">
              <w:rPr>
                <w:rFonts w:ascii="Arial" w:hAnsi="Arial" w:cs="Arial"/>
                <w:sz w:val="22"/>
                <w:szCs w:val="22"/>
              </w:rPr>
              <w:t xml:space="preserve">ner </w:t>
            </w:r>
            <w:r w:rsidR="00EA78F4" w:rsidRPr="00076420">
              <w:rPr>
                <w:rFonts w:ascii="Arial" w:hAnsi="Arial" w:cs="Arial"/>
                <w:sz w:val="22"/>
                <w:szCs w:val="22"/>
              </w:rPr>
              <w:t xml:space="preserve">application, recruitment, </w:t>
            </w:r>
            <w:r w:rsidRPr="00076420">
              <w:rPr>
                <w:rFonts w:ascii="Arial" w:hAnsi="Arial" w:cs="Arial"/>
                <w:sz w:val="22"/>
                <w:szCs w:val="22"/>
              </w:rPr>
              <w:t>enrolment</w:t>
            </w:r>
            <w:r w:rsidR="00EA78F4" w:rsidRPr="00076420">
              <w:rPr>
                <w:rFonts w:ascii="Arial" w:hAnsi="Arial" w:cs="Arial"/>
                <w:sz w:val="22"/>
                <w:szCs w:val="22"/>
              </w:rPr>
              <w:t xml:space="preserve"> and progression providing impartial advice and guidance and recruiting with integrity to ensure the best interests of the learner are met</w:t>
            </w:r>
          </w:p>
          <w:p w14:paraId="479413F3"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Participate in</w:t>
            </w:r>
            <w:r w:rsidR="00EA78F4" w:rsidRPr="00076420">
              <w:rPr>
                <w:rFonts w:ascii="Arial" w:hAnsi="Arial" w:cs="Arial"/>
                <w:sz w:val="22"/>
                <w:szCs w:val="22"/>
              </w:rPr>
              <w:t xml:space="preserve"> and support</w:t>
            </w:r>
            <w:r w:rsidRPr="00076420">
              <w:rPr>
                <w:rFonts w:ascii="Arial" w:hAnsi="Arial" w:cs="Arial"/>
                <w:sz w:val="22"/>
                <w:szCs w:val="22"/>
              </w:rPr>
              <w:t xml:space="preserve"> </w:t>
            </w:r>
            <w:r w:rsidR="00F16B16">
              <w:rPr>
                <w:rFonts w:ascii="Arial" w:hAnsi="Arial" w:cs="Arial"/>
                <w:sz w:val="22"/>
                <w:szCs w:val="22"/>
              </w:rPr>
              <w:t>inspirational learner induction</w:t>
            </w:r>
          </w:p>
          <w:p w14:paraId="5DABCF8B" w14:textId="77777777" w:rsidR="00610CBC" w:rsidRPr="00076420" w:rsidRDefault="00610CBC"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Manage learners through the initial six weeks in College and confirm or redirec</w:t>
            </w:r>
            <w:r w:rsidR="0035590A" w:rsidRPr="00076420">
              <w:rPr>
                <w:rFonts w:ascii="Arial" w:hAnsi="Arial" w:cs="Arial"/>
                <w:sz w:val="22"/>
                <w:szCs w:val="22"/>
              </w:rPr>
              <w:t>t to appropriate qualifications (currently</w:t>
            </w:r>
            <w:r w:rsidR="00F16B16">
              <w:rPr>
                <w:rFonts w:ascii="Arial" w:hAnsi="Arial" w:cs="Arial"/>
                <w:sz w:val="22"/>
                <w:szCs w:val="22"/>
              </w:rPr>
              <w:t xml:space="preserve"> not applicable to HE delivery)</w:t>
            </w:r>
          </w:p>
          <w:p w14:paraId="298F566E" w14:textId="77777777" w:rsidR="002D0B13" w:rsidRPr="00076420" w:rsidRDefault="002D0B13" w:rsidP="001E6970">
            <w:pPr>
              <w:numPr>
                <w:ilvl w:val="0"/>
                <w:numId w:val="10"/>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Undertake personal tutorials, embracing and completing all aspects of the College electronic individual learning plan (eILP) providing SMART targets for learners, which promote </w:t>
            </w:r>
            <w:r w:rsidR="00F16B16">
              <w:rPr>
                <w:rFonts w:ascii="Arial" w:hAnsi="Arial" w:cs="Arial"/>
                <w:sz w:val="22"/>
                <w:szCs w:val="22"/>
              </w:rPr>
              <w:t>learner advancement and success</w:t>
            </w:r>
          </w:p>
          <w:p w14:paraId="6BA0051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Meet with learners, parents/guardians as directed by College protocol</w:t>
            </w:r>
            <w:r w:rsidR="00F16B16">
              <w:rPr>
                <w:rFonts w:ascii="Arial" w:hAnsi="Arial" w:cs="Arial"/>
                <w:sz w:val="22"/>
                <w:szCs w:val="22"/>
              </w:rPr>
              <w:t>s</w:t>
            </w:r>
          </w:p>
          <w:p w14:paraId="60093F87"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Address learner concerns promptly, signpost to other professionals, internally or externally, if appropriate and confirm </w:t>
            </w:r>
            <w:r w:rsidR="002D0B13" w:rsidRPr="00076420">
              <w:rPr>
                <w:rFonts w:ascii="Arial" w:hAnsi="Arial" w:cs="Arial"/>
                <w:sz w:val="22"/>
                <w:szCs w:val="22"/>
              </w:rPr>
              <w:t xml:space="preserve">the </w:t>
            </w:r>
            <w:r w:rsidRPr="00076420">
              <w:rPr>
                <w:rFonts w:ascii="Arial" w:hAnsi="Arial" w:cs="Arial"/>
                <w:sz w:val="22"/>
                <w:szCs w:val="22"/>
              </w:rPr>
              <w:t xml:space="preserve">actions have resulted in </w:t>
            </w:r>
            <w:r w:rsidR="002D0B13" w:rsidRPr="00076420">
              <w:rPr>
                <w:rFonts w:ascii="Arial" w:hAnsi="Arial" w:cs="Arial"/>
                <w:sz w:val="22"/>
                <w:szCs w:val="22"/>
              </w:rPr>
              <w:t>a positive</w:t>
            </w:r>
            <w:r w:rsidR="00F16B16">
              <w:rPr>
                <w:rFonts w:ascii="Arial" w:hAnsi="Arial" w:cs="Arial"/>
                <w:sz w:val="22"/>
                <w:szCs w:val="22"/>
              </w:rPr>
              <w:t xml:space="preserve"> outcome</w:t>
            </w:r>
          </w:p>
          <w:p w14:paraId="0E212FF5" w14:textId="77777777" w:rsidR="002D0B13" w:rsidRPr="00076420" w:rsidRDefault="002D0B13" w:rsidP="001E6970">
            <w:pPr>
              <w:numPr>
                <w:ilvl w:val="0"/>
                <w:numId w:val="13"/>
              </w:numPr>
              <w:tabs>
                <w:tab w:val="left" w:pos="990"/>
              </w:tabs>
              <w:suppressAutoHyphens/>
              <w:ind w:left="993" w:hanging="426"/>
              <w:jc w:val="both"/>
              <w:rPr>
                <w:rFonts w:ascii="Arial" w:hAnsi="Arial" w:cs="Arial"/>
                <w:sz w:val="22"/>
                <w:szCs w:val="22"/>
              </w:rPr>
            </w:pPr>
            <w:r w:rsidRPr="00076420">
              <w:rPr>
                <w:rFonts w:ascii="Arial" w:hAnsi="Arial" w:cs="Arial"/>
                <w:sz w:val="22"/>
                <w:szCs w:val="22"/>
              </w:rPr>
              <w:t>Undertake course, programme, module, unit management as directed by your Line Manager and exceed expected standards iden</w:t>
            </w:r>
            <w:r w:rsidR="00F16B16">
              <w:rPr>
                <w:rFonts w:ascii="Arial" w:hAnsi="Arial" w:cs="Arial"/>
                <w:sz w:val="22"/>
                <w:szCs w:val="22"/>
              </w:rPr>
              <w:t>tified internally or externally</w:t>
            </w:r>
          </w:p>
          <w:p w14:paraId="5A95DF93" w14:textId="77777777" w:rsidR="00610CBC" w:rsidRPr="00076420" w:rsidRDefault="00610CBC" w:rsidP="001E6970">
            <w:pPr>
              <w:numPr>
                <w:ilvl w:val="0"/>
                <w:numId w:val="10"/>
              </w:numPr>
              <w:tabs>
                <w:tab w:val="left" w:pos="990"/>
              </w:tabs>
              <w:suppressAutoHyphens/>
              <w:ind w:left="993" w:hanging="426"/>
              <w:jc w:val="both"/>
              <w:rPr>
                <w:rFonts w:ascii="Arial" w:hAnsi="Arial" w:cs="Arial"/>
                <w:sz w:val="22"/>
                <w:szCs w:val="22"/>
              </w:rPr>
            </w:pPr>
            <w:r w:rsidRPr="00076420">
              <w:rPr>
                <w:rFonts w:ascii="Arial" w:hAnsi="Arial" w:cs="Arial"/>
                <w:sz w:val="22"/>
                <w:szCs w:val="22"/>
              </w:rPr>
              <w:t xml:space="preserve">Monitor Key Performance Indicators (KPI) and report </w:t>
            </w:r>
            <w:r w:rsidR="002D0B13" w:rsidRPr="00076420">
              <w:rPr>
                <w:rFonts w:ascii="Arial" w:hAnsi="Arial" w:cs="Arial"/>
                <w:sz w:val="22"/>
                <w:szCs w:val="22"/>
              </w:rPr>
              <w:t xml:space="preserve">on and action </w:t>
            </w:r>
            <w:r w:rsidRPr="00076420">
              <w:rPr>
                <w:rFonts w:ascii="Arial" w:hAnsi="Arial" w:cs="Arial"/>
                <w:sz w:val="22"/>
                <w:szCs w:val="22"/>
              </w:rPr>
              <w:t>concer</w:t>
            </w:r>
            <w:r w:rsidR="00F16B16">
              <w:rPr>
                <w:rFonts w:ascii="Arial" w:hAnsi="Arial" w:cs="Arial"/>
                <w:sz w:val="22"/>
                <w:szCs w:val="22"/>
              </w:rPr>
              <w:t>ns through appropriate channels</w:t>
            </w:r>
          </w:p>
          <w:p w14:paraId="15A77BB5" w14:textId="77777777" w:rsidR="00610CBC" w:rsidRPr="00076420" w:rsidRDefault="00610CBC" w:rsidP="001E6970">
            <w:pPr>
              <w:numPr>
                <w:ilvl w:val="0"/>
                <w:numId w:val="13"/>
              </w:numPr>
              <w:tabs>
                <w:tab w:val="left" w:pos="992"/>
              </w:tabs>
              <w:suppressAutoHyphens/>
              <w:ind w:left="993" w:hanging="426"/>
              <w:jc w:val="both"/>
              <w:rPr>
                <w:rFonts w:ascii="Arial" w:hAnsi="Arial" w:cs="Arial"/>
                <w:sz w:val="22"/>
                <w:szCs w:val="22"/>
              </w:rPr>
            </w:pPr>
            <w:r w:rsidRPr="00076420">
              <w:rPr>
                <w:rFonts w:ascii="Arial" w:hAnsi="Arial" w:cs="Arial"/>
                <w:sz w:val="22"/>
                <w:szCs w:val="22"/>
              </w:rPr>
              <w:t xml:space="preserve">Participate in curriculum enhancement and </w:t>
            </w:r>
            <w:r w:rsidR="002D0B13" w:rsidRPr="00076420">
              <w:rPr>
                <w:rFonts w:ascii="Arial" w:hAnsi="Arial" w:cs="Arial"/>
                <w:sz w:val="22"/>
                <w:szCs w:val="22"/>
              </w:rPr>
              <w:t xml:space="preserve">the </w:t>
            </w:r>
            <w:r w:rsidRPr="00076420">
              <w:rPr>
                <w:rFonts w:ascii="Arial" w:hAnsi="Arial" w:cs="Arial"/>
                <w:sz w:val="22"/>
                <w:szCs w:val="22"/>
              </w:rPr>
              <w:t xml:space="preserve">development of learner employability skills </w:t>
            </w:r>
            <w:r w:rsidR="00986FF8" w:rsidRPr="00076420">
              <w:rPr>
                <w:rFonts w:ascii="Arial" w:hAnsi="Arial" w:cs="Arial"/>
                <w:sz w:val="22"/>
                <w:szCs w:val="22"/>
              </w:rPr>
              <w:t>and personal development</w:t>
            </w:r>
            <w:r w:rsidR="008017B4" w:rsidRPr="00076420">
              <w:rPr>
                <w:rFonts w:ascii="Arial" w:hAnsi="Arial" w:cs="Arial"/>
                <w:sz w:val="22"/>
                <w:szCs w:val="22"/>
              </w:rPr>
              <w:t xml:space="preserve"> </w:t>
            </w:r>
            <w:r w:rsidRPr="00076420">
              <w:rPr>
                <w:rFonts w:ascii="Arial" w:hAnsi="Arial" w:cs="Arial"/>
                <w:sz w:val="22"/>
                <w:szCs w:val="22"/>
              </w:rPr>
              <w:t>as directed by</w:t>
            </w:r>
            <w:r w:rsidR="002D0B13" w:rsidRPr="00076420">
              <w:rPr>
                <w:rFonts w:ascii="Arial" w:hAnsi="Arial" w:cs="Arial"/>
                <w:sz w:val="22"/>
                <w:szCs w:val="22"/>
              </w:rPr>
              <w:t xml:space="preserve"> your</w:t>
            </w:r>
            <w:r w:rsidR="00F16B16">
              <w:rPr>
                <w:rFonts w:ascii="Arial" w:hAnsi="Arial" w:cs="Arial"/>
                <w:sz w:val="22"/>
                <w:szCs w:val="22"/>
              </w:rPr>
              <w:t xml:space="preserve"> line manager</w:t>
            </w:r>
          </w:p>
        </w:tc>
      </w:tr>
      <w:tr w:rsidR="002045F2" w:rsidRPr="00076420" w14:paraId="53128261" w14:textId="77777777" w:rsidTr="558E22F9">
        <w:tc>
          <w:tcPr>
            <w:tcW w:w="9242" w:type="dxa"/>
            <w:tcBorders>
              <w:top w:val="nil"/>
              <w:left w:val="single" w:sz="6" w:space="0" w:color="auto"/>
              <w:bottom w:val="nil"/>
              <w:right w:val="single" w:sz="6" w:space="0" w:color="auto"/>
            </w:tcBorders>
          </w:tcPr>
          <w:p w14:paraId="62486C05" w14:textId="77777777" w:rsidR="002045F2" w:rsidRPr="00076420" w:rsidRDefault="002045F2" w:rsidP="002045F2">
            <w:pPr>
              <w:suppressAutoHyphens/>
              <w:jc w:val="both"/>
              <w:rPr>
                <w:rFonts w:ascii="Arial" w:hAnsi="Arial" w:cs="Arial"/>
                <w:spacing w:val="-3"/>
                <w:sz w:val="22"/>
                <w:szCs w:val="22"/>
              </w:rPr>
            </w:pPr>
          </w:p>
        </w:tc>
      </w:tr>
      <w:tr w:rsidR="002045F2" w:rsidRPr="00076420" w14:paraId="0AB6B14A" w14:textId="77777777" w:rsidTr="558E22F9">
        <w:tc>
          <w:tcPr>
            <w:tcW w:w="9242" w:type="dxa"/>
            <w:tcBorders>
              <w:top w:val="nil"/>
              <w:left w:val="single" w:sz="6" w:space="0" w:color="auto"/>
              <w:bottom w:val="nil"/>
              <w:right w:val="single" w:sz="6" w:space="0" w:color="auto"/>
            </w:tcBorders>
          </w:tcPr>
          <w:p w14:paraId="0CF13534" w14:textId="77777777" w:rsidR="002045F2" w:rsidRPr="00076420" w:rsidRDefault="00E71EA7" w:rsidP="002D0B13">
            <w:pPr>
              <w:tabs>
                <w:tab w:val="left" w:pos="992"/>
              </w:tabs>
              <w:suppressAutoHyphens/>
              <w:jc w:val="both"/>
              <w:rPr>
                <w:rFonts w:ascii="Arial" w:hAnsi="Arial" w:cs="Arial"/>
                <w:sz w:val="22"/>
                <w:szCs w:val="22"/>
              </w:rPr>
            </w:pPr>
            <w:r>
              <w:rPr>
                <w:rFonts w:ascii="Arial" w:hAnsi="Arial" w:cs="Arial"/>
                <w:b/>
                <w:spacing w:val="-3"/>
                <w:szCs w:val="24"/>
              </w:rPr>
              <w:t xml:space="preserve">2          </w:t>
            </w:r>
            <w:r w:rsidRPr="00A00011">
              <w:rPr>
                <w:rFonts w:ascii="Arial" w:hAnsi="Arial" w:cs="Arial"/>
                <w:b/>
                <w:spacing w:val="-3"/>
                <w:szCs w:val="24"/>
              </w:rPr>
              <w:t>Aspire to deliver High Quality teaching, learning and assessment</w:t>
            </w:r>
            <w:r w:rsidRPr="00076420">
              <w:rPr>
                <w:rFonts w:ascii="Arial" w:hAnsi="Arial" w:cs="Arial"/>
                <w:sz w:val="22"/>
                <w:szCs w:val="22"/>
              </w:rPr>
              <w:t xml:space="preserve"> </w:t>
            </w:r>
          </w:p>
        </w:tc>
      </w:tr>
      <w:tr w:rsidR="002045F2" w:rsidRPr="00076420" w14:paraId="1BB21122" w14:textId="77777777" w:rsidTr="558E22F9">
        <w:trPr>
          <w:trHeight w:val="5002"/>
        </w:trPr>
        <w:tc>
          <w:tcPr>
            <w:tcW w:w="9242" w:type="dxa"/>
            <w:tcBorders>
              <w:top w:val="nil"/>
              <w:left w:val="single" w:sz="6" w:space="0" w:color="auto"/>
              <w:bottom w:val="nil"/>
              <w:right w:val="single" w:sz="6" w:space="0" w:color="auto"/>
            </w:tcBorders>
          </w:tcPr>
          <w:p w14:paraId="03ABB1A2" w14:textId="77777777" w:rsidR="002D0B13" w:rsidRPr="00076420" w:rsidRDefault="00E71EA7" w:rsidP="001E6970">
            <w:pPr>
              <w:numPr>
                <w:ilvl w:val="0"/>
                <w:numId w:val="11"/>
              </w:numPr>
              <w:tabs>
                <w:tab w:val="left" w:pos="990"/>
              </w:tabs>
              <w:suppressAutoHyphens/>
              <w:ind w:left="993" w:hanging="426"/>
              <w:jc w:val="both"/>
              <w:rPr>
                <w:rFonts w:ascii="Arial" w:hAnsi="Arial" w:cs="Arial"/>
                <w:spacing w:val="-3"/>
                <w:sz w:val="22"/>
                <w:szCs w:val="22"/>
              </w:rPr>
            </w:pPr>
            <w:r>
              <w:rPr>
                <w:rFonts w:ascii="Arial" w:hAnsi="Arial" w:cs="Arial"/>
                <w:spacing w:val="-3"/>
                <w:sz w:val="22"/>
                <w:szCs w:val="22"/>
              </w:rPr>
              <w:t>Aspire to d</w:t>
            </w:r>
            <w:r w:rsidR="002D0B13" w:rsidRPr="00076420">
              <w:rPr>
                <w:rFonts w:ascii="Arial" w:hAnsi="Arial" w:cs="Arial"/>
                <w:spacing w:val="-3"/>
                <w:sz w:val="22"/>
                <w:szCs w:val="22"/>
              </w:rPr>
              <w:t>eliver inspirational teaching, learning and assessment to promote high levels of s</w:t>
            </w:r>
            <w:r w:rsidR="00F16B16">
              <w:rPr>
                <w:rFonts w:ascii="Arial" w:hAnsi="Arial" w:cs="Arial"/>
                <w:spacing w:val="-3"/>
                <w:sz w:val="22"/>
                <w:szCs w:val="22"/>
              </w:rPr>
              <w:t>tudent satisfaction and success</w:t>
            </w:r>
          </w:p>
          <w:p w14:paraId="7782E4E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Share best practice in teaching, learning and assessment and provide support to colleagues through team</w:t>
            </w:r>
            <w:r w:rsidR="00F16B16">
              <w:rPr>
                <w:rFonts w:ascii="Arial" w:hAnsi="Arial" w:cs="Arial"/>
                <w:spacing w:val="-3"/>
                <w:sz w:val="22"/>
                <w:szCs w:val="22"/>
              </w:rPr>
              <w:t xml:space="preserve"> meetings, peer observation etc</w:t>
            </w:r>
          </w:p>
          <w:p w14:paraId="278E1026"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detailed and highly effective schemes of work and lesson plans that motivate learner</w:t>
            </w:r>
            <w:r w:rsidR="00F16B16">
              <w:rPr>
                <w:rFonts w:ascii="Arial" w:hAnsi="Arial" w:cs="Arial"/>
                <w:spacing w:val="-3"/>
                <w:sz w:val="22"/>
                <w:szCs w:val="22"/>
              </w:rPr>
              <w:t>s and ensure high success rates</w:t>
            </w:r>
          </w:p>
          <w:p w14:paraId="2EED6A9E"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Participate in the observation of teaching and learning and embrace a</w:t>
            </w:r>
            <w:r w:rsidR="00F16B16">
              <w:rPr>
                <w:rFonts w:ascii="Arial" w:hAnsi="Arial" w:cs="Arial"/>
                <w:spacing w:val="-3"/>
                <w:sz w:val="22"/>
                <w:szCs w:val="22"/>
              </w:rPr>
              <w:t>reas for improvement positively</w:t>
            </w:r>
          </w:p>
          <w:p w14:paraId="1CB984B2"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Develop a range of innovative assessment methods to meet the requirements of awarding bodies, expected standards and a</w:t>
            </w:r>
            <w:r w:rsidR="00F16B16">
              <w:rPr>
                <w:rFonts w:ascii="Arial" w:hAnsi="Arial" w:cs="Arial"/>
                <w:spacing w:val="-3"/>
                <w:sz w:val="22"/>
                <w:szCs w:val="22"/>
              </w:rPr>
              <w:t>ddress learner individual needs</w:t>
            </w:r>
          </w:p>
          <w:p w14:paraId="2B050EDB"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effective assessment strategies to reduce front or end loading for learners, contribute to course team needs</w:t>
            </w:r>
            <w:r w:rsidR="00F16B16">
              <w:rPr>
                <w:rFonts w:ascii="Arial" w:hAnsi="Arial" w:cs="Arial"/>
                <w:spacing w:val="-3"/>
                <w:sz w:val="22"/>
                <w:szCs w:val="22"/>
              </w:rPr>
              <w:t xml:space="preserve"> and provide for timely success</w:t>
            </w:r>
          </w:p>
          <w:p w14:paraId="516F3B64"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Produce assessment brie</w:t>
            </w:r>
            <w:r w:rsidR="00F16B16">
              <w:rPr>
                <w:rFonts w:ascii="Arial" w:hAnsi="Arial" w:cs="Arial"/>
                <w:spacing w:val="-3"/>
                <w:sz w:val="22"/>
                <w:szCs w:val="22"/>
              </w:rPr>
              <w:t>fs to exceed expected standards</w:t>
            </w:r>
          </w:p>
          <w:p w14:paraId="18BFE644" w14:textId="77777777" w:rsidR="002D0B13" w:rsidRPr="00076420" w:rsidRDefault="002D0B13" w:rsidP="001E6970">
            <w:pPr>
              <w:numPr>
                <w:ilvl w:val="0"/>
                <w:numId w:val="11"/>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 xml:space="preserve">Provide timely and effective feedback to learners that contribute to </w:t>
            </w:r>
            <w:r w:rsidR="00F16B16">
              <w:rPr>
                <w:rFonts w:ascii="Arial" w:hAnsi="Arial" w:cs="Arial"/>
                <w:spacing w:val="-3"/>
                <w:sz w:val="22"/>
                <w:szCs w:val="22"/>
              </w:rPr>
              <w:t>learner development and success</w:t>
            </w:r>
          </w:p>
          <w:p w14:paraId="3900AC10" w14:textId="77777777" w:rsidR="002D0B13" w:rsidRPr="00076420" w:rsidRDefault="002D0B13" w:rsidP="001E6970">
            <w:pPr>
              <w:numPr>
                <w:ilvl w:val="0"/>
                <w:numId w:val="11"/>
              </w:numPr>
              <w:tabs>
                <w:tab w:val="left" w:pos="990"/>
              </w:tabs>
              <w:suppressAutoHyphens/>
              <w:ind w:left="993" w:hanging="426"/>
              <w:jc w:val="both"/>
              <w:rPr>
                <w:rFonts w:ascii="Arial" w:hAnsi="Arial" w:cs="Arial"/>
                <w:spacing w:val="-3"/>
                <w:sz w:val="22"/>
                <w:szCs w:val="22"/>
              </w:rPr>
            </w:pPr>
            <w:r w:rsidRPr="00076420">
              <w:rPr>
                <w:rFonts w:ascii="Arial" w:hAnsi="Arial" w:cs="Arial"/>
                <w:spacing w:val="-3"/>
                <w:sz w:val="22"/>
                <w:szCs w:val="22"/>
              </w:rPr>
              <w:t>Mark written work to high standards and sup</w:t>
            </w:r>
            <w:r w:rsidR="00F16B16">
              <w:rPr>
                <w:rFonts w:ascii="Arial" w:hAnsi="Arial" w:cs="Arial"/>
                <w:spacing w:val="-3"/>
                <w:sz w:val="22"/>
                <w:szCs w:val="22"/>
              </w:rPr>
              <w:t>port colleagues in this process</w:t>
            </w:r>
          </w:p>
          <w:p w14:paraId="15948825" w14:textId="77777777" w:rsidR="00061196" w:rsidRPr="00076420" w:rsidRDefault="002D0B13" w:rsidP="002E6EBA">
            <w:pPr>
              <w:numPr>
                <w:ilvl w:val="0"/>
                <w:numId w:val="11"/>
              </w:numPr>
              <w:tabs>
                <w:tab w:val="left" w:pos="990"/>
              </w:tabs>
              <w:suppressAutoHyphens/>
              <w:ind w:left="993" w:hanging="426"/>
              <w:jc w:val="both"/>
              <w:rPr>
                <w:rFonts w:ascii="Arial" w:hAnsi="Arial" w:cs="Arial"/>
                <w:sz w:val="22"/>
                <w:szCs w:val="22"/>
              </w:rPr>
            </w:pPr>
            <w:r w:rsidRPr="00076420">
              <w:rPr>
                <w:rFonts w:ascii="Arial" w:hAnsi="Arial" w:cs="Arial"/>
                <w:spacing w:val="-3"/>
                <w:sz w:val="22"/>
                <w:szCs w:val="22"/>
              </w:rPr>
              <w:t>Track and record learner progress effectively and in a timely manner to support high levels of learner success and positive value added</w:t>
            </w:r>
          </w:p>
        </w:tc>
      </w:tr>
      <w:tr w:rsidR="00C334FB" w:rsidRPr="00076420" w14:paraId="4101652C" w14:textId="77777777" w:rsidTr="558E22F9">
        <w:tc>
          <w:tcPr>
            <w:tcW w:w="9242" w:type="dxa"/>
            <w:tcBorders>
              <w:top w:val="nil"/>
              <w:left w:val="single" w:sz="6" w:space="0" w:color="auto"/>
              <w:bottom w:val="nil"/>
              <w:right w:val="single" w:sz="6" w:space="0" w:color="auto"/>
            </w:tcBorders>
          </w:tcPr>
          <w:p w14:paraId="4B99056E" w14:textId="77777777" w:rsidR="002D0B13" w:rsidRPr="00076420" w:rsidRDefault="002D0B13" w:rsidP="002D0B13">
            <w:pPr>
              <w:tabs>
                <w:tab w:val="left" w:pos="990"/>
              </w:tabs>
              <w:suppressAutoHyphens/>
              <w:jc w:val="both"/>
              <w:rPr>
                <w:rFonts w:ascii="Arial" w:hAnsi="Arial" w:cs="Arial"/>
                <w:sz w:val="22"/>
                <w:szCs w:val="22"/>
              </w:rPr>
            </w:pPr>
          </w:p>
        </w:tc>
      </w:tr>
      <w:tr w:rsidR="002045F2" w:rsidRPr="00076420" w14:paraId="6FA89C57" w14:textId="77777777" w:rsidTr="558E22F9">
        <w:tc>
          <w:tcPr>
            <w:tcW w:w="9242" w:type="dxa"/>
            <w:tcBorders>
              <w:top w:val="nil"/>
              <w:left w:val="single" w:sz="6" w:space="0" w:color="auto"/>
              <w:bottom w:val="nil"/>
              <w:right w:val="single" w:sz="6" w:space="0" w:color="auto"/>
            </w:tcBorders>
          </w:tcPr>
          <w:p w14:paraId="168EE180" w14:textId="77777777"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pacing w:val="-3"/>
                <w:sz w:val="22"/>
                <w:szCs w:val="22"/>
              </w:rPr>
              <w:t xml:space="preserve">3 </w:t>
            </w:r>
            <w:r w:rsidR="00545C92" w:rsidRPr="00076420">
              <w:rPr>
                <w:rFonts w:ascii="Arial" w:hAnsi="Arial" w:cs="Arial"/>
                <w:b/>
                <w:spacing w:val="-3"/>
                <w:sz w:val="22"/>
                <w:szCs w:val="22"/>
              </w:rPr>
              <w:tab/>
            </w:r>
            <w:r w:rsidRPr="558E22F9">
              <w:rPr>
                <w:rFonts w:ascii="Arial" w:hAnsi="Arial" w:cs="Arial"/>
                <w:b/>
                <w:bCs/>
                <w:spacing w:val="-3"/>
                <w:sz w:val="22"/>
                <w:szCs w:val="22"/>
              </w:rPr>
              <w:t>In line with the Professional Standards for Teaching and Training for England 2022 - actively promote the professional values and attributes</w:t>
            </w:r>
          </w:p>
          <w:p w14:paraId="1299C43A" w14:textId="77777777" w:rsidR="00150AAA" w:rsidRPr="00076420" w:rsidRDefault="00150AAA" w:rsidP="00150AAA">
            <w:pPr>
              <w:pStyle w:val="Heading2"/>
              <w:tabs>
                <w:tab w:val="left" w:pos="567"/>
                <w:tab w:val="left" w:pos="840"/>
              </w:tabs>
              <w:jc w:val="both"/>
              <w:rPr>
                <w:rFonts w:ascii="Arial" w:hAnsi="Arial" w:cs="Arial"/>
                <w:b/>
                <w:sz w:val="22"/>
                <w:szCs w:val="22"/>
              </w:rPr>
            </w:pPr>
          </w:p>
          <w:p w14:paraId="0DF62108" w14:textId="2D88E59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lang w:val="en-US"/>
              </w:rPr>
            </w:pPr>
            <w:r w:rsidRPr="558E22F9">
              <w:rPr>
                <w:rFonts w:ascii="Arial" w:eastAsia="Arial" w:hAnsi="Arial" w:cs="Arial"/>
                <w:sz w:val="22"/>
                <w:szCs w:val="22"/>
                <w:lang w:val="en-US"/>
              </w:rPr>
              <w:t xml:space="preserve">Critically reflect on and evaluate your practices, values, and beliefs to improve learner outcomes. </w:t>
            </w:r>
          </w:p>
          <w:p w14:paraId="065DC378" w14:textId="696C604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Promote and embed education for sustainable development (ESD) across learning and working practices. </w:t>
            </w:r>
          </w:p>
          <w:p w14:paraId="386DACF8" w14:textId="75B639C8"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lastRenderedPageBreak/>
              <w:t xml:space="preserve">Inspire, motivate, and raise aspirations of learners by communicating high expectations and a passion for learning. </w:t>
            </w:r>
          </w:p>
          <w:p w14:paraId="3C8E0895" w14:textId="6C26B8D2"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Support and develop learners’ confidence, autonomy and thinking skills, taking account of their needs and starting points. </w:t>
            </w:r>
          </w:p>
          <w:p w14:paraId="46C20C0E" w14:textId="60A768AD"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Value and champion diversity, equality of opportunity, inclusion and social equity.</w:t>
            </w:r>
          </w:p>
          <w:p w14:paraId="1350BBDC" w14:textId="00162BC4"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 xml:space="preserve">Develop collaborative and respectful relationships with learners, colleagues and external stakeholders. </w:t>
            </w:r>
          </w:p>
          <w:p w14:paraId="6B32871E" w14:textId="728B9359" w:rsidR="558E22F9" w:rsidRDefault="558E22F9" w:rsidP="558E22F9">
            <w:pPr>
              <w:pStyle w:val="NormalWeb"/>
              <w:numPr>
                <w:ilvl w:val="0"/>
                <w:numId w:val="18"/>
              </w:numPr>
              <w:tabs>
                <w:tab w:val="left" w:pos="993"/>
              </w:tabs>
              <w:spacing w:before="0" w:beforeAutospacing="0" w:after="0" w:afterAutospacing="0"/>
              <w:ind w:left="992" w:hanging="425"/>
              <w:jc w:val="both"/>
              <w:rPr>
                <w:rFonts w:ascii="Arial" w:eastAsia="Arial" w:hAnsi="Arial" w:cs="Arial"/>
                <w:sz w:val="22"/>
                <w:szCs w:val="22"/>
              </w:rPr>
            </w:pPr>
            <w:r w:rsidRPr="558E22F9">
              <w:rPr>
                <w:rFonts w:ascii="Arial" w:eastAsia="Arial" w:hAnsi="Arial" w:cs="Arial"/>
                <w:sz w:val="22"/>
                <w:szCs w:val="22"/>
              </w:rPr>
              <w:t>Engage with and promote a culture of continuous learning and quality improvement.</w:t>
            </w:r>
          </w:p>
          <w:p w14:paraId="4DDBEF00" w14:textId="77777777" w:rsidR="00150AAA" w:rsidRPr="00076420" w:rsidRDefault="00150AAA" w:rsidP="005A4BCA">
            <w:pPr>
              <w:suppressAutoHyphens/>
              <w:ind w:left="992" w:hanging="425"/>
              <w:jc w:val="both"/>
              <w:rPr>
                <w:rFonts w:ascii="Arial" w:hAnsi="Arial" w:cs="Arial"/>
                <w:b/>
                <w:spacing w:val="-3"/>
                <w:sz w:val="22"/>
                <w:szCs w:val="22"/>
              </w:rPr>
            </w:pPr>
          </w:p>
          <w:p w14:paraId="73ABDBD3" w14:textId="0EC61632" w:rsidR="00150AAA" w:rsidRPr="00076420" w:rsidRDefault="4726D949" w:rsidP="558E22F9">
            <w:pPr>
              <w:suppressAutoHyphens/>
              <w:ind w:left="567" w:hanging="567"/>
              <w:jc w:val="both"/>
              <w:rPr>
                <w:rFonts w:ascii="Arial" w:hAnsi="Arial" w:cs="Arial"/>
                <w:b/>
                <w:bCs/>
                <w:spacing w:val="-3"/>
                <w:sz w:val="22"/>
                <w:szCs w:val="22"/>
              </w:rPr>
            </w:pPr>
            <w:r w:rsidRPr="558E22F9">
              <w:rPr>
                <w:rFonts w:ascii="Arial" w:hAnsi="Arial" w:cs="Arial"/>
                <w:b/>
                <w:bCs/>
                <w:sz w:val="22"/>
                <w:szCs w:val="22"/>
              </w:rPr>
              <w:t xml:space="preserve">4 </w:t>
            </w:r>
            <w:r w:rsidR="00150AAA">
              <w:tab/>
            </w:r>
            <w:r w:rsidRPr="558E22F9">
              <w:rPr>
                <w:rFonts w:ascii="Arial" w:hAnsi="Arial" w:cs="Arial"/>
                <w:b/>
                <w:bCs/>
                <w:sz w:val="22"/>
                <w:szCs w:val="22"/>
              </w:rPr>
              <w:t xml:space="preserve">In line with the Professional Standards for Teaching and Training for England 2022 - actively promote and embed </w:t>
            </w:r>
            <w:r w:rsidRPr="558E22F9">
              <w:rPr>
                <w:rFonts w:ascii="Arial" w:hAnsi="Arial" w:cs="Arial"/>
                <w:b/>
                <w:bCs/>
                <w:sz w:val="22"/>
                <w:szCs w:val="22"/>
                <w:lang w:val="en-US"/>
              </w:rPr>
              <w:t>professional</w:t>
            </w:r>
            <w:r w:rsidRPr="558E22F9">
              <w:rPr>
                <w:rFonts w:ascii="Arial" w:hAnsi="Arial" w:cs="Arial"/>
                <w:b/>
                <w:bCs/>
                <w:sz w:val="22"/>
                <w:szCs w:val="22"/>
              </w:rPr>
              <w:t xml:space="preserve"> knowledge and understanding into your practice</w:t>
            </w:r>
          </w:p>
          <w:p w14:paraId="3461D779" w14:textId="77777777" w:rsidR="00150AAA" w:rsidRPr="00076420" w:rsidRDefault="00150AAA" w:rsidP="00150AAA">
            <w:pPr>
              <w:tabs>
                <w:tab w:val="left" w:pos="567"/>
                <w:tab w:val="left" w:pos="1812"/>
                <w:tab w:val="left" w:pos="2412"/>
              </w:tabs>
              <w:suppressAutoHyphens/>
              <w:ind w:left="993" w:hanging="426"/>
              <w:jc w:val="both"/>
              <w:rPr>
                <w:rFonts w:ascii="Arial" w:hAnsi="Arial" w:cs="Arial"/>
                <w:b/>
                <w:sz w:val="22"/>
                <w:szCs w:val="22"/>
              </w:rPr>
            </w:pPr>
          </w:p>
          <w:p w14:paraId="7CEE4B01" w14:textId="451E614B"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update knowledge of your subject specialism, taking account of new practices, research and/ or industry requirements. </w:t>
            </w:r>
          </w:p>
          <w:p w14:paraId="20A48AFB" w14:textId="7515A3D2"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Critically review and apply your knowledge of educational research, pedagogy, and assessment to develop evidence-informed practice. </w:t>
            </w:r>
          </w:p>
          <w:p w14:paraId="18733016" w14:textId="7D41B220"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Share and update knowledge of effective practice with colleagues, networks and/or research communities to support improvement. </w:t>
            </w:r>
          </w:p>
          <w:p w14:paraId="7265286B" w14:textId="7A6E6FB4"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 xml:space="preserve">Develop and apply your knowledge of special educational needs and disabilities to create inclusive learning experiences. </w:t>
            </w:r>
          </w:p>
          <w:p w14:paraId="47CE667D" w14:textId="520F9F8E" w:rsidR="558E22F9" w:rsidRDefault="558E22F9" w:rsidP="558E22F9">
            <w:pPr>
              <w:numPr>
                <w:ilvl w:val="0"/>
                <w:numId w:val="21"/>
              </w:numPr>
              <w:tabs>
                <w:tab w:val="left" w:pos="567"/>
                <w:tab w:val="left" w:pos="993"/>
                <w:tab w:val="left" w:pos="1812"/>
                <w:tab w:val="left" w:pos="2412"/>
              </w:tabs>
              <w:ind w:left="992" w:hanging="425"/>
              <w:jc w:val="both"/>
              <w:rPr>
                <w:rFonts w:ascii="Arial" w:eastAsia="Arial" w:hAnsi="Arial" w:cs="Arial"/>
                <w:sz w:val="22"/>
                <w:szCs w:val="22"/>
              </w:rPr>
            </w:pPr>
            <w:r w:rsidRPr="558E22F9">
              <w:rPr>
                <w:rFonts w:ascii="Arial" w:eastAsia="Arial" w:hAnsi="Arial" w:cs="Arial"/>
                <w:sz w:val="22"/>
                <w:szCs w:val="22"/>
              </w:rPr>
              <w:t>Understand your teaching role and responsibilities and how these are influenced by legal, regulatory, institutional and ethical contexts.</w:t>
            </w:r>
          </w:p>
          <w:p w14:paraId="3CF2D8B6" w14:textId="77777777" w:rsidR="00150AAA" w:rsidRPr="00076420" w:rsidRDefault="00150AAA" w:rsidP="00FA4DB2">
            <w:pPr>
              <w:suppressAutoHyphens/>
              <w:ind w:left="992"/>
              <w:jc w:val="both"/>
              <w:rPr>
                <w:rFonts w:ascii="Arial" w:hAnsi="Arial" w:cs="Arial"/>
                <w:b/>
                <w:spacing w:val="-3"/>
                <w:sz w:val="22"/>
                <w:szCs w:val="22"/>
              </w:rPr>
            </w:pPr>
          </w:p>
          <w:p w14:paraId="18F40120" w14:textId="0C8BA8CB" w:rsidR="00150AAA" w:rsidRPr="00076420" w:rsidRDefault="31E50B4B" w:rsidP="558E22F9">
            <w:pPr>
              <w:suppressAutoHyphens/>
              <w:ind w:left="567" w:hanging="567"/>
              <w:jc w:val="both"/>
              <w:rPr>
                <w:rFonts w:ascii="Arial" w:hAnsi="Arial" w:cs="Arial"/>
                <w:b/>
                <w:bCs/>
                <w:sz w:val="22"/>
                <w:szCs w:val="22"/>
              </w:rPr>
            </w:pPr>
            <w:r w:rsidRPr="558E22F9">
              <w:rPr>
                <w:rFonts w:ascii="Arial" w:hAnsi="Arial" w:cs="Arial"/>
                <w:b/>
                <w:bCs/>
                <w:sz w:val="22"/>
                <w:szCs w:val="22"/>
              </w:rPr>
              <w:t>5</w:t>
            </w:r>
            <w:r w:rsidR="4726D949" w:rsidRPr="558E22F9">
              <w:rPr>
                <w:rFonts w:ascii="Arial" w:hAnsi="Arial" w:cs="Arial"/>
                <w:b/>
                <w:bCs/>
                <w:sz w:val="22"/>
                <w:szCs w:val="22"/>
              </w:rPr>
              <w:t xml:space="preserve"> </w:t>
            </w:r>
            <w:r w:rsidR="002E6EBA">
              <w:tab/>
            </w:r>
            <w:r w:rsidR="4726D949" w:rsidRPr="558E22F9">
              <w:rPr>
                <w:rFonts w:ascii="Arial" w:hAnsi="Arial" w:cs="Arial"/>
                <w:b/>
                <w:bCs/>
                <w:sz w:val="22"/>
                <w:szCs w:val="22"/>
              </w:rPr>
              <w:t>In line with the Professional Standards for Teaching and Training for England 2022 -   actively promote the development of professional skills</w:t>
            </w:r>
          </w:p>
          <w:p w14:paraId="0FB78278" w14:textId="77777777" w:rsidR="00150AAA" w:rsidRPr="00076420" w:rsidRDefault="00150AAA" w:rsidP="00150AAA">
            <w:pPr>
              <w:suppressAutoHyphens/>
              <w:ind w:left="567" w:hanging="567"/>
              <w:jc w:val="both"/>
              <w:rPr>
                <w:rFonts w:ascii="Arial" w:hAnsi="Arial" w:cs="Arial"/>
                <w:b/>
                <w:sz w:val="22"/>
                <w:szCs w:val="22"/>
              </w:rPr>
            </w:pPr>
          </w:p>
          <w:p w14:paraId="311A4D74" w14:textId="65FFF686"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Promote and support positive learner behaviour, attitudes and wellbeing. </w:t>
            </w:r>
          </w:p>
          <w:p w14:paraId="51AEE089" w14:textId="0D07C707"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motivational, coaching and skill development strategies to help learners progress and achieve. </w:t>
            </w:r>
          </w:p>
          <w:p w14:paraId="3641B3B5" w14:textId="2CEF550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Plan and deliver learning programmes that are safe, inclusive, stretching and relevant to learners’ needs. </w:t>
            </w:r>
          </w:p>
          <w:p w14:paraId="26EFC1EF" w14:textId="11CB4D33"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Select and use digital technologies safely and effectively to promote learning. </w:t>
            </w:r>
          </w:p>
          <w:p w14:paraId="171C8B24" w14:textId="50C54291"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Develop learners’ mathematics, English, digital and wider employability skills. </w:t>
            </w:r>
          </w:p>
          <w:p w14:paraId="25E25FEA" w14:textId="5E6B2685"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Provide access to up-to-date information, advice and guidance so that learners can take ownership of their learning and make informed progression choices. </w:t>
            </w:r>
          </w:p>
          <w:p w14:paraId="7EA9AC94" w14:textId="34B0014F"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 xml:space="preserve">Apply appropriate and fair methods of assessment and provide constructive and timely feedback to support learning and achievement. </w:t>
            </w:r>
          </w:p>
          <w:p w14:paraId="12FB50A5" w14:textId="6D610558" w:rsidR="558E22F9" w:rsidRDefault="558E22F9" w:rsidP="558E22F9">
            <w:pPr>
              <w:numPr>
                <w:ilvl w:val="0"/>
                <w:numId w:val="20"/>
              </w:numPr>
              <w:tabs>
                <w:tab w:val="left" w:pos="993"/>
              </w:tabs>
              <w:ind w:left="992" w:hanging="425"/>
              <w:jc w:val="both"/>
              <w:rPr>
                <w:rFonts w:ascii="Arial" w:eastAsia="Arial" w:hAnsi="Arial" w:cs="Arial"/>
                <w:sz w:val="22"/>
                <w:szCs w:val="22"/>
              </w:rPr>
            </w:pPr>
            <w:r w:rsidRPr="558E22F9">
              <w:rPr>
                <w:rFonts w:ascii="Arial" w:eastAsia="Arial" w:hAnsi="Arial" w:cs="Arial"/>
                <w:sz w:val="22"/>
                <w:szCs w:val="22"/>
              </w:rPr>
              <w:t>Develop enrichment and progression opportunities for learners through collaboration with employers, higher education and/or community groups.</w:t>
            </w:r>
          </w:p>
          <w:p w14:paraId="1FC39945" w14:textId="77777777" w:rsidR="002E6EBA" w:rsidRPr="00076420" w:rsidRDefault="002E6EBA" w:rsidP="002E6EBA">
            <w:pPr>
              <w:tabs>
                <w:tab w:val="left" w:pos="993"/>
              </w:tabs>
              <w:suppressAutoHyphens/>
              <w:ind w:left="992"/>
              <w:jc w:val="both"/>
              <w:rPr>
                <w:rFonts w:ascii="Arial" w:hAnsi="Arial" w:cs="Arial"/>
                <w:spacing w:val="-3"/>
                <w:sz w:val="22"/>
                <w:szCs w:val="22"/>
              </w:rPr>
            </w:pPr>
          </w:p>
        </w:tc>
      </w:tr>
      <w:tr w:rsidR="004623C0" w:rsidRPr="00076420" w14:paraId="57DAF668" w14:textId="77777777" w:rsidTr="558E22F9">
        <w:tc>
          <w:tcPr>
            <w:tcW w:w="9242" w:type="dxa"/>
            <w:tcBorders>
              <w:top w:val="nil"/>
              <w:left w:val="single" w:sz="6" w:space="0" w:color="auto"/>
              <w:bottom w:val="nil"/>
              <w:right w:val="single" w:sz="6" w:space="0" w:color="auto"/>
            </w:tcBorders>
          </w:tcPr>
          <w:p w14:paraId="5CDB7A4A" w14:textId="77777777" w:rsidR="00150AAA" w:rsidRPr="00076420" w:rsidRDefault="00150AAA"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Quality Assurance (QA)</w:t>
            </w:r>
          </w:p>
          <w:p w14:paraId="0562CB0E" w14:textId="77777777" w:rsidR="00150AAA" w:rsidRPr="00076420" w:rsidRDefault="00150AAA" w:rsidP="00150AAA">
            <w:pPr>
              <w:suppressAutoHyphens/>
              <w:ind w:left="1146"/>
              <w:jc w:val="both"/>
              <w:rPr>
                <w:rFonts w:ascii="Arial" w:hAnsi="Arial" w:cs="Arial"/>
                <w:b/>
                <w:spacing w:val="-3"/>
                <w:sz w:val="22"/>
                <w:szCs w:val="22"/>
              </w:rPr>
            </w:pPr>
          </w:p>
          <w:p w14:paraId="5165C6AD" w14:textId="77777777" w:rsidR="00150AAA" w:rsidRPr="00076420" w:rsidRDefault="00150AAA" w:rsidP="005A4BCA">
            <w:pPr>
              <w:numPr>
                <w:ilvl w:val="0"/>
                <w:numId w:val="22"/>
              </w:numPr>
              <w:tabs>
                <w:tab w:val="left" w:pos="975"/>
              </w:tabs>
              <w:suppressAutoHyphens/>
              <w:ind w:left="992" w:hanging="425"/>
              <w:jc w:val="both"/>
              <w:rPr>
                <w:rFonts w:ascii="Arial" w:hAnsi="Arial" w:cs="Arial"/>
                <w:spacing w:val="-3"/>
                <w:sz w:val="22"/>
                <w:szCs w:val="22"/>
              </w:rPr>
            </w:pPr>
            <w:r w:rsidRPr="00076420">
              <w:rPr>
                <w:rFonts w:ascii="Arial" w:hAnsi="Arial" w:cs="Arial"/>
                <w:spacing w:val="-3"/>
                <w:sz w:val="22"/>
                <w:szCs w:val="22"/>
              </w:rPr>
              <w:t>Comply with internal and external</w:t>
            </w:r>
            <w:r w:rsidR="00F16B16">
              <w:rPr>
                <w:rFonts w:ascii="Arial" w:hAnsi="Arial" w:cs="Arial"/>
                <w:spacing w:val="-3"/>
                <w:sz w:val="22"/>
                <w:szCs w:val="22"/>
              </w:rPr>
              <w:t xml:space="preserve"> quality assurance requirements</w:t>
            </w:r>
          </w:p>
          <w:p w14:paraId="09AA6BF5" w14:textId="77777777" w:rsidR="00150AAA" w:rsidRPr="00076420" w:rsidRDefault="00150AAA" w:rsidP="005A4BCA">
            <w:pPr>
              <w:numPr>
                <w:ilvl w:val="0"/>
                <w:numId w:val="22"/>
              </w:numPr>
              <w:tabs>
                <w:tab w:val="left" w:pos="993"/>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course and/or module management as directed by Line Manager and exceed expected standards iden</w:t>
            </w:r>
            <w:r w:rsidR="00F16B16">
              <w:rPr>
                <w:rFonts w:ascii="Arial" w:hAnsi="Arial" w:cs="Arial"/>
                <w:spacing w:val="-3"/>
                <w:sz w:val="22"/>
                <w:szCs w:val="22"/>
              </w:rPr>
              <w:t>tified internally or externally</w:t>
            </w:r>
          </w:p>
          <w:p w14:paraId="7B10979F" w14:textId="77777777" w:rsidR="00150AAA" w:rsidRPr="00076420" w:rsidRDefault="00150AAA" w:rsidP="005A4BCA">
            <w:pPr>
              <w:numPr>
                <w:ilvl w:val="0"/>
                <w:numId w:val="22"/>
              </w:numPr>
              <w:tabs>
                <w:tab w:val="left" w:pos="990"/>
              </w:tabs>
              <w:suppressAutoHyphens/>
              <w:ind w:left="992" w:hanging="425"/>
              <w:jc w:val="both"/>
              <w:rPr>
                <w:rFonts w:ascii="Arial" w:hAnsi="Arial" w:cs="Arial"/>
                <w:sz w:val="22"/>
                <w:szCs w:val="22"/>
              </w:rPr>
            </w:pPr>
            <w:r w:rsidRPr="00076420">
              <w:rPr>
                <w:rFonts w:ascii="Arial" w:hAnsi="Arial" w:cs="Arial"/>
                <w:spacing w:val="-3"/>
                <w:sz w:val="22"/>
                <w:szCs w:val="22"/>
              </w:rPr>
              <w:t>Participate in course committee meetings, course team meetings, technical advisory meetings, as required by the designated role</w:t>
            </w:r>
          </w:p>
          <w:p w14:paraId="4B3BD89A" w14:textId="77777777" w:rsidR="00150AAA" w:rsidRPr="00076420" w:rsidRDefault="00150AAA" w:rsidP="005A4BCA">
            <w:pPr>
              <w:numPr>
                <w:ilvl w:val="0"/>
                <w:numId w:val="2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Undertake / comply with internal verification (IV) and standardisation activities complying with College assessment and IV policies and procedures and extern</w:t>
            </w:r>
            <w:r w:rsidR="00F16B16">
              <w:rPr>
                <w:rFonts w:ascii="Arial" w:hAnsi="Arial" w:cs="Arial"/>
                <w:spacing w:val="-3"/>
                <w:sz w:val="22"/>
                <w:szCs w:val="22"/>
              </w:rPr>
              <w:t>al QA requirements, as required</w:t>
            </w:r>
          </w:p>
          <w:p w14:paraId="3DFB9EF6" w14:textId="77777777" w:rsidR="00150AAA" w:rsidRPr="00076420" w:rsidRDefault="00150AAA" w:rsidP="00633D67">
            <w:pPr>
              <w:numPr>
                <w:ilvl w:val="0"/>
                <w:numId w:val="22"/>
              </w:numPr>
              <w:tabs>
                <w:tab w:val="left" w:pos="993"/>
              </w:tabs>
              <w:suppressAutoHyphens/>
              <w:ind w:left="993" w:hanging="426"/>
              <w:jc w:val="both"/>
              <w:rPr>
                <w:rFonts w:ascii="Arial" w:hAnsi="Arial" w:cs="Arial"/>
                <w:b/>
                <w:spacing w:val="-3"/>
                <w:sz w:val="22"/>
                <w:szCs w:val="22"/>
              </w:rPr>
            </w:pPr>
            <w:r w:rsidRPr="00076420">
              <w:rPr>
                <w:rFonts w:ascii="Arial" w:hAnsi="Arial" w:cs="Arial"/>
                <w:spacing w:val="-3"/>
                <w:sz w:val="22"/>
                <w:szCs w:val="22"/>
              </w:rPr>
              <w:t>Populate learner/course tracking sheets and present</w:t>
            </w:r>
            <w:r w:rsidRPr="00076420">
              <w:rPr>
                <w:rFonts w:ascii="Arial" w:hAnsi="Arial" w:cs="Arial"/>
                <w:b/>
                <w:spacing w:val="-3"/>
                <w:sz w:val="22"/>
                <w:szCs w:val="22"/>
              </w:rPr>
              <w:t xml:space="preserve"> </w:t>
            </w:r>
            <w:r w:rsidRPr="00076420">
              <w:rPr>
                <w:rFonts w:ascii="Arial" w:hAnsi="Arial" w:cs="Arial"/>
                <w:spacing w:val="-3"/>
                <w:sz w:val="22"/>
                <w:szCs w:val="22"/>
              </w:rPr>
              <w:t>in accordance with your role at performance / module boards</w:t>
            </w:r>
          </w:p>
          <w:p w14:paraId="2B6E4E4C" w14:textId="77777777" w:rsidR="00150AAA" w:rsidRPr="00076420" w:rsidRDefault="00150AAA"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Take responsibility for the production / monitoring of key data plus the completion of self-assessment reports and action plans, as required</w:t>
            </w:r>
          </w:p>
          <w:p w14:paraId="607C179A" w14:textId="77777777" w:rsidR="003C6A30" w:rsidRPr="00076420" w:rsidRDefault="003C6A30" w:rsidP="005A4BCA">
            <w:pPr>
              <w:numPr>
                <w:ilvl w:val="0"/>
                <w:numId w:val="22"/>
              </w:numPr>
              <w:tabs>
                <w:tab w:val="left" w:pos="993"/>
              </w:tabs>
              <w:suppressAutoHyphens/>
              <w:ind w:left="992" w:hanging="425"/>
              <w:jc w:val="both"/>
              <w:rPr>
                <w:rFonts w:ascii="Arial" w:hAnsi="Arial" w:cs="Arial"/>
                <w:b/>
                <w:sz w:val="22"/>
                <w:szCs w:val="22"/>
              </w:rPr>
            </w:pPr>
            <w:r w:rsidRPr="00076420">
              <w:rPr>
                <w:rFonts w:ascii="Arial" w:hAnsi="Arial" w:cs="Arial"/>
                <w:spacing w:val="-3"/>
                <w:sz w:val="22"/>
                <w:szCs w:val="22"/>
              </w:rPr>
              <w:t>Invigilate examinations following awarding body regulations</w:t>
            </w:r>
          </w:p>
          <w:p w14:paraId="34CE0A41" w14:textId="77777777" w:rsidR="00150AAA" w:rsidRDefault="00150AAA" w:rsidP="004623C0">
            <w:pPr>
              <w:suppressAutoHyphens/>
              <w:jc w:val="both"/>
              <w:rPr>
                <w:rFonts w:ascii="Arial" w:hAnsi="Arial" w:cs="Arial"/>
                <w:b/>
                <w:spacing w:val="-3"/>
                <w:sz w:val="22"/>
                <w:szCs w:val="22"/>
              </w:rPr>
            </w:pPr>
          </w:p>
          <w:p w14:paraId="62EBF3C5" w14:textId="77777777" w:rsidR="00807184" w:rsidRDefault="00807184" w:rsidP="004623C0">
            <w:pPr>
              <w:suppressAutoHyphens/>
              <w:jc w:val="both"/>
              <w:rPr>
                <w:rFonts w:ascii="Arial" w:hAnsi="Arial" w:cs="Arial"/>
                <w:b/>
                <w:spacing w:val="-3"/>
                <w:sz w:val="22"/>
                <w:szCs w:val="22"/>
              </w:rPr>
            </w:pPr>
          </w:p>
          <w:p w14:paraId="6D98A12B" w14:textId="77777777" w:rsidR="00807184" w:rsidRDefault="00807184" w:rsidP="004623C0">
            <w:pPr>
              <w:suppressAutoHyphens/>
              <w:jc w:val="both"/>
              <w:rPr>
                <w:rFonts w:ascii="Arial" w:hAnsi="Arial" w:cs="Arial"/>
                <w:b/>
                <w:spacing w:val="-3"/>
                <w:sz w:val="22"/>
                <w:szCs w:val="22"/>
              </w:rPr>
            </w:pPr>
          </w:p>
          <w:p w14:paraId="2946DB82" w14:textId="77777777" w:rsidR="00807184" w:rsidRPr="00076420" w:rsidRDefault="00807184" w:rsidP="004623C0">
            <w:pPr>
              <w:suppressAutoHyphens/>
              <w:jc w:val="both"/>
              <w:rPr>
                <w:rFonts w:ascii="Arial" w:hAnsi="Arial" w:cs="Arial"/>
                <w:b/>
                <w:spacing w:val="-3"/>
                <w:sz w:val="22"/>
                <w:szCs w:val="22"/>
              </w:rPr>
            </w:pPr>
          </w:p>
        </w:tc>
      </w:tr>
      <w:tr w:rsidR="00E905C9" w:rsidRPr="00076420" w14:paraId="6C6C6957" w14:textId="77777777" w:rsidTr="558E22F9">
        <w:tc>
          <w:tcPr>
            <w:tcW w:w="9242" w:type="dxa"/>
            <w:tcBorders>
              <w:top w:val="nil"/>
              <w:left w:val="single" w:sz="6" w:space="0" w:color="auto"/>
              <w:bottom w:val="nil"/>
              <w:right w:val="single" w:sz="6" w:space="0" w:color="auto"/>
            </w:tcBorders>
          </w:tcPr>
          <w:p w14:paraId="09F96386" w14:textId="77777777" w:rsidR="00E905C9" w:rsidRPr="00076420" w:rsidRDefault="00E905C9" w:rsidP="00545C92">
            <w:pPr>
              <w:numPr>
                <w:ilvl w:val="0"/>
                <w:numId w:val="2"/>
              </w:numPr>
              <w:suppressAutoHyphens/>
              <w:ind w:hanging="930"/>
              <w:jc w:val="both"/>
              <w:rPr>
                <w:rFonts w:ascii="Arial" w:hAnsi="Arial" w:cs="Arial"/>
                <w:b/>
                <w:spacing w:val="-3"/>
                <w:sz w:val="22"/>
                <w:szCs w:val="22"/>
              </w:rPr>
            </w:pPr>
            <w:r w:rsidRPr="00076420">
              <w:rPr>
                <w:rFonts w:ascii="Arial" w:hAnsi="Arial" w:cs="Arial"/>
                <w:b/>
                <w:spacing w:val="-3"/>
                <w:sz w:val="22"/>
                <w:szCs w:val="22"/>
              </w:rPr>
              <w:lastRenderedPageBreak/>
              <w:t>Provide In</w:t>
            </w:r>
            <w:r w:rsidR="00076A3D" w:rsidRPr="00076420">
              <w:rPr>
                <w:rFonts w:ascii="Arial" w:hAnsi="Arial" w:cs="Arial"/>
                <w:b/>
                <w:spacing w:val="-3"/>
                <w:sz w:val="22"/>
                <w:szCs w:val="22"/>
              </w:rPr>
              <w:t>formation, Advice and Guidance</w:t>
            </w:r>
          </w:p>
          <w:p w14:paraId="5997CC1D" w14:textId="77777777" w:rsidR="00E905C9" w:rsidRPr="00076420" w:rsidRDefault="00E905C9" w:rsidP="00E905C9">
            <w:pPr>
              <w:suppressAutoHyphens/>
              <w:ind w:left="1146" w:hanging="720"/>
              <w:jc w:val="both"/>
              <w:rPr>
                <w:rFonts w:ascii="Arial" w:hAnsi="Arial" w:cs="Arial"/>
                <w:spacing w:val="-3"/>
                <w:sz w:val="22"/>
                <w:szCs w:val="22"/>
              </w:rPr>
            </w:pPr>
          </w:p>
          <w:p w14:paraId="717C17BB"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Provide impartial, accurate and current course specific information</w:t>
            </w:r>
            <w:r w:rsidR="00F16B16">
              <w:rPr>
                <w:rFonts w:ascii="Arial" w:hAnsi="Arial" w:cs="Arial"/>
                <w:spacing w:val="-3"/>
                <w:sz w:val="22"/>
                <w:szCs w:val="22"/>
              </w:rPr>
              <w:t xml:space="preserve"> to future and current learners</w:t>
            </w:r>
          </w:p>
          <w:p w14:paraId="62444EA4" w14:textId="77777777" w:rsidR="00912026" w:rsidRPr="00076420" w:rsidRDefault="00912026"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Be aware of the range of support available and how to signpost to internal and external support</w:t>
            </w:r>
          </w:p>
          <w:p w14:paraId="2A803F5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Produce and update course fact sheets and course/module handbooks to ensure the provision of accurate</w:t>
            </w:r>
            <w:r w:rsidR="00912026" w:rsidRPr="00076420">
              <w:rPr>
                <w:rFonts w:ascii="Arial" w:hAnsi="Arial" w:cs="Arial"/>
                <w:spacing w:val="-3"/>
                <w:sz w:val="22"/>
                <w:szCs w:val="22"/>
              </w:rPr>
              <w:t>, current</w:t>
            </w:r>
            <w:r w:rsidRPr="00076420">
              <w:rPr>
                <w:rFonts w:ascii="Arial" w:hAnsi="Arial" w:cs="Arial"/>
                <w:spacing w:val="-3"/>
                <w:sz w:val="22"/>
                <w:szCs w:val="22"/>
              </w:rPr>
              <w:t xml:space="preserve"> and complete info</w:t>
            </w:r>
            <w:r w:rsidR="00F16B16">
              <w:rPr>
                <w:rFonts w:ascii="Arial" w:hAnsi="Arial" w:cs="Arial"/>
                <w:spacing w:val="-3"/>
                <w:sz w:val="22"/>
                <w:szCs w:val="22"/>
              </w:rPr>
              <w:t>rmation to prospective learners</w:t>
            </w:r>
          </w:p>
          <w:p w14:paraId="04942C65" w14:textId="77777777" w:rsidR="00E905C9" w:rsidRPr="00076420" w:rsidRDefault="00E905C9" w:rsidP="00545C92">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Interview learners and offer a place on appropriate qualifications whilst recruiting with integrity and providin</w:t>
            </w:r>
            <w:r w:rsidR="00F16B16">
              <w:rPr>
                <w:rFonts w:ascii="Arial" w:hAnsi="Arial" w:cs="Arial"/>
                <w:spacing w:val="-3"/>
                <w:sz w:val="22"/>
                <w:szCs w:val="22"/>
              </w:rPr>
              <w:t>g impartial advice and guidance</w:t>
            </w:r>
          </w:p>
          <w:p w14:paraId="7F8EAFD8" w14:textId="77777777" w:rsidR="00E905C9" w:rsidRPr="00076420" w:rsidRDefault="00E905C9" w:rsidP="00545C92">
            <w:pPr>
              <w:numPr>
                <w:ilvl w:val="0"/>
                <w:numId w:val="12"/>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 xml:space="preserve">Attend and fully participate in College Open Mornings, the Country Fair, and other promotional / </w:t>
            </w:r>
            <w:r w:rsidR="00F16B16">
              <w:rPr>
                <w:rFonts w:ascii="Arial" w:hAnsi="Arial" w:cs="Arial"/>
                <w:spacing w:val="-3"/>
                <w:sz w:val="22"/>
                <w:szCs w:val="22"/>
              </w:rPr>
              <w:t>recruitment events, as required</w:t>
            </w:r>
          </w:p>
          <w:p w14:paraId="5BBE69F2" w14:textId="77777777" w:rsidR="00E905C9" w:rsidRPr="00076420" w:rsidRDefault="00E905C9" w:rsidP="003C6A30">
            <w:pPr>
              <w:numPr>
                <w:ilvl w:val="0"/>
                <w:numId w:val="12"/>
              </w:numPr>
              <w:tabs>
                <w:tab w:val="left" w:pos="992"/>
              </w:tabs>
              <w:suppressAutoHyphens/>
              <w:ind w:left="992" w:hanging="425"/>
              <w:jc w:val="both"/>
              <w:rPr>
                <w:rFonts w:ascii="Arial" w:hAnsi="Arial" w:cs="Arial"/>
                <w:spacing w:val="-3"/>
                <w:sz w:val="22"/>
                <w:szCs w:val="22"/>
              </w:rPr>
            </w:pPr>
            <w:r w:rsidRPr="00076420">
              <w:rPr>
                <w:rFonts w:ascii="Arial" w:hAnsi="Arial" w:cs="Arial"/>
                <w:spacing w:val="-3"/>
                <w:sz w:val="22"/>
                <w:szCs w:val="22"/>
              </w:rPr>
              <w:t>Support learners in decision making with regard to their future progression and identify learner destinations or progre</w:t>
            </w:r>
            <w:r w:rsidR="00F16B16">
              <w:rPr>
                <w:rFonts w:ascii="Arial" w:hAnsi="Arial" w:cs="Arial"/>
                <w:spacing w:val="-3"/>
                <w:sz w:val="22"/>
                <w:szCs w:val="22"/>
              </w:rPr>
              <w:t>ssion and record on their e-ILP</w:t>
            </w:r>
          </w:p>
        </w:tc>
      </w:tr>
      <w:tr w:rsidR="00E905C9" w:rsidRPr="00076420" w14:paraId="110FFD37" w14:textId="77777777" w:rsidTr="558E22F9">
        <w:tc>
          <w:tcPr>
            <w:tcW w:w="9242" w:type="dxa"/>
            <w:tcBorders>
              <w:top w:val="nil"/>
              <w:left w:val="single" w:sz="6" w:space="0" w:color="auto"/>
              <w:bottom w:val="nil"/>
              <w:right w:val="single" w:sz="6" w:space="0" w:color="auto"/>
            </w:tcBorders>
          </w:tcPr>
          <w:p w14:paraId="6B699379" w14:textId="77777777" w:rsidR="00E905C9" w:rsidRPr="00DD4134" w:rsidRDefault="00E905C9" w:rsidP="00DD4134">
            <w:pPr>
              <w:rPr>
                <w:rFonts w:ascii="Arial" w:hAnsi="Arial" w:cs="Arial"/>
                <w:sz w:val="22"/>
                <w:szCs w:val="22"/>
              </w:rPr>
            </w:pPr>
          </w:p>
        </w:tc>
      </w:tr>
      <w:tr w:rsidR="00E905C9" w:rsidRPr="00076420" w14:paraId="7CD5CECC" w14:textId="77777777" w:rsidTr="558E22F9">
        <w:tc>
          <w:tcPr>
            <w:tcW w:w="9242" w:type="dxa"/>
            <w:tcBorders>
              <w:top w:val="nil"/>
              <w:left w:val="single" w:sz="6" w:space="0" w:color="auto"/>
              <w:bottom w:val="nil"/>
              <w:right w:val="single" w:sz="6" w:space="0" w:color="auto"/>
            </w:tcBorders>
          </w:tcPr>
          <w:p w14:paraId="19D3B1DD" w14:textId="77777777" w:rsidR="00E905C9" w:rsidRPr="00076420" w:rsidRDefault="009557F5" w:rsidP="00633D67">
            <w:pPr>
              <w:suppressAutoHyphens/>
              <w:ind w:left="930" w:hanging="930"/>
              <w:jc w:val="both"/>
              <w:rPr>
                <w:rFonts w:ascii="Arial" w:hAnsi="Arial" w:cs="Arial"/>
                <w:b/>
                <w:spacing w:val="-3"/>
                <w:sz w:val="22"/>
                <w:szCs w:val="22"/>
              </w:rPr>
            </w:pPr>
            <w:r w:rsidRPr="00076420">
              <w:rPr>
                <w:rFonts w:ascii="Arial" w:hAnsi="Arial" w:cs="Arial"/>
                <w:b/>
                <w:spacing w:val="-3"/>
                <w:sz w:val="22"/>
                <w:szCs w:val="22"/>
              </w:rPr>
              <w:t xml:space="preserve">8 </w:t>
            </w:r>
            <w:r w:rsidR="00545C92" w:rsidRPr="00076420">
              <w:rPr>
                <w:rFonts w:ascii="Arial" w:hAnsi="Arial" w:cs="Arial"/>
                <w:b/>
                <w:spacing w:val="-3"/>
                <w:sz w:val="22"/>
                <w:szCs w:val="22"/>
              </w:rPr>
              <w:tab/>
            </w:r>
            <w:r w:rsidR="00E905C9" w:rsidRPr="00076420">
              <w:rPr>
                <w:rFonts w:ascii="Arial" w:hAnsi="Arial" w:cs="Arial"/>
                <w:b/>
                <w:spacing w:val="-3"/>
                <w:sz w:val="22"/>
                <w:szCs w:val="22"/>
              </w:rPr>
              <w:t>Attend meetings as identified by Line Manager</w:t>
            </w:r>
          </w:p>
          <w:p w14:paraId="3FE9F23F" w14:textId="77777777" w:rsidR="00E905C9" w:rsidRPr="00076420" w:rsidRDefault="00E905C9" w:rsidP="00E905C9">
            <w:pPr>
              <w:suppressAutoHyphens/>
              <w:ind w:left="786"/>
              <w:jc w:val="both"/>
              <w:rPr>
                <w:rFonts w:ascii="Arial" w:hAnsi="Arial" w:cs="Arial"/>
                <w:b/>
                <w:spacing w:val="-3"/>
                <w:sz w:val="22"/>
                <w:szCs w:val="22"/>
              </w:rPr>
            </w:pPr>
          </w:p>
          <w:p w14:paraId="7D398E57" w14:textId="77777777" w:rsidR="00E905C9" w:rsidRPr="00076420" w:rsidRDefault="009557F5"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Contribute to learning area, as required</w:t>
            </w:r>
          </w:p>
          <w:p w14:paraId="276F422C" w14:textId="77777777" w:rsidR="00E905C9" w:rsidRPr="00076420" w:rsidRDefault="00E905C9" w:rsidP="00545C92">
            <w:pPr>
              <w:numPr>
                <w:ilvl w:val="0"/>
                <w:numId w:val="14"/>
              </w:numPr>
              <w:tabs>
                <w:tab w:val="left" w:pos="990"/>
              </w:tabs>
              <w:suppressAutoHyphens/>
              <w:ind w:left="992" w:hanging="425"/>
              <w:jc w:val="both"/>
              <w:rPr>
                <w:rFonts w:ascii="Arial" w:hAnsi="Arial" w:cs="Arial"/>
                <w:spacing w:val="-3"/>
                <w:sz w:val="22"/>
                <w:szCs w:val="22"/>
              </w:rPr>
            </w:pPr>
            <w:r w:rsidRPr="00076420">
              <w:rPr>
                <w:rFonts w:ascii="Arial" w:hAnsi="Arial" w:cs="Arial"/>
                <w:spacing w:val="-3"/>
                <w:sz w:val="22"/>
                <w:szCs w:val="22"/>
              </w:rPr>
              <w:t>Attend</w:t>
            </w:r>
            <w:r w:rsidR="009557F5" w:rsidRPr="00076420">
              <w:rPr>
                <w:rFonts w:ascii="Arial" w:hAnsi="Arial" w:cs="Arial"/>
                <w:spacing w:val="-3"/>
                <w:sz w:val="22"/>
                <w:szCs w:val="22"/>
              </w:rPr>
              <w:t xml:space="preserve"> and positively contribute to</w:t>
            </w:r>
            <w:r w:rsidRPr="00076420">
              <w:rPr>
                <w:rFonts w:ascii="Arial" w:hAnsi="Arial" w:cs="Arial"/>
                <w:spacing w:val="-3"/>
                <w:sz w:val="22"/>
                <w:szCs w:val="22"/>
              </w:rPr>
              <w:t xml:space="preserve"> staff </w:t>
            </w:r>
            <w:r w:rsidR="00F16B16">
              <w:rPr>
                <w:rFonts w:ascii="Arial" w:hAnsi="Arial" w:cs="Arial"/>
                <w:spacing w:val="-3"/>
                <w:sz w:val="22"/>
                <w:szCs w:val="22"/>
              </w:rPr>
              <w:t>performance management meetings</w:t>
            </w:r>
          </w:p>
          <w:p w14:paraId="3A47A3DB" w14:textId="77777777" w:rsidR="00E905C9" w:rsidRPr="00076420" w:rsidRDefault="00E905C9" w:rsidP="00545C92">
            <w:pPr>
              <w:numPr>
                <w:ilvl w:val="0"/>
                <w:numId w:val="14"/>
              </w:numPr>
              <w:tabs>
                <w:tab w:val="left" w:pos="992"/>
              </w:tabs>
              <w:suppressAutoHyphens/>
              <w:ind w:left="992" w:hanging="425"/>
              <w:jc w:val="both"/>
              <w:rPr>
                <w:rFonts w:ascii="Arial" w:hAnsi="Arial" w:cs="Arial"/>
                <w:b/>
                <w:spacing w:val="-3"/>
                <w:sz w:val="22"/>
                <w:szCs w:val="22"/>
              </w:rPr>
            </w:pPr>
            <w:r w:rsidRPr="00076420">
              <w:rPr>
                <w:rFonts w:ascii="Arial" w:hAnsi="Arial" w:cs="Arial"/>
                <w:spacing w:val="-3"/>
                <w:sz w:val="22"/>
                <w:szCs w:val="22"/>
              </w:rPr>
              <w:t xml:space="preserve">Attend </w:t>
            </w:r>
            <w:r w:rsidR="009557F5" w:rsidRPr="00076420">
              <w:rPr>
                <w:rFonts w:ascii="Arial" w:hAnsi="Arial" w:cs="Arial"/>
                <w:spacing w:val="-3"/>
                <w:sz w:val="22"/>
                <w:szCs w:val="22"/>
              </w:rPr>
              <w:t>other internal and external</w:t>
            </w:r>
            <w:r w:rsidRPr="00076420">
              <w:rPr>
                <w:rFonts w:ascii="Arial" w:hAnsi="Arial" w:cs="Arial"/>
                <w:spacing w:val="-3"/>
                <w:sz w:val="22"/>
                <w:szCs w:val="22"/>
              </w:rPr>
              <w:t xml:space="preserve"> meetings,</w:t>
            </w:r>
            <w:r w:rsidR="006656C3" w:rsidRPr="00076420">
              <w:rPr>
                <w:rFonts w:ascii="Arial" w:hAnsi="Arial" w:cs="Arial"/>
                <w:spacing w:val="-3"/>
                <w:sz w:val="22"/>
                <w:szCs w:val="22"/>
              </w:rPr>
              <w:t xml:space="preserve"> as directed by</w:t>
            </w:r>
            <w:r w:rsidR="009557F5" w:rsidRPr="00076420">
              <w:rPr>
                <w:rFonts w:ascii="Arial" w:hAnsi="Arial" w:cs="Arial"/>
                <w:spacing w:val="-3"/>
                <w:sz w:val="22"/>
                <w:szCs w:val="22"/>
              </w:rPr>
              <w:t xml:space="preserve"> </w:t>
            </w:r>
            <w:r w:rsidRPr="00076420">
              <w:rPr>
                <w:rFonts w:ascii="Arial" w:hAnsi="Arial" w:cs="Arial"/>
                <w:spacing w:val="-3"/>
                <w:sz w:val="22"/>
                <w:szCs w:val="22"/>
              </w:rPr>
              <w:t>Line Manager</w:t>
            </w:r>
          </w:p>
          <w:p w14:paraId="1F72F646" w14:textId="77777777" w:rsidR="00E905C9" w:rsidRPr="00076420" w:rsidRDefault="00E905C9" w:rsidP="00E905C9">
            <w:pPr>
              <w:tabs>
                <w:tab w:val="left" w:pos="992"/>
              </w:tabs>
              <w:suppressAutoHyphens/>
              <w:ind w:left="993"/>
              <w:jc w:val="both"/>
              <w:rPr>
                <w:rFonts w:ascii="Arial" w:hAnsi="Arial" w:cs="Arial"/>
                <w:b/>
                <w:spacing w:val="-3"/>
                <w:sz w:val="22"/>
                <w:szCs w:val="22"/>
              </w:rPr>
            </w:pPr>
          </w:p>
          <w:p w14:paraId="3B3F34C9" w14:textId="77777777" w:rsidR="00E905C9" w:rsidRPr="00076420" w:rsidRDefault="009557F5" w:rsidP="00E905C9">
            <w:pPr>
              <w:suppressAutoHyphens/>
              <w:ind w:left="567" w:hanging="567"/>
              <w:jc w:val="both"/>
              <w:rPr>
                <w:rFonts w:ascii="Arial" w:hAnsi="Arial" w:cs="Arial"/>
                <w:b/>
                <w:spacing w:val="-3"/>
                <w:sz w:val="22"/>
                <w:szCs w:val="22"/>
              </w:rPr>
            </w:pPr>
            <w:r w:rsidRPr="00076420">
              <w:rPr>
                <w:rFonts w:ascii="Arial" w:hAnsi="Arial" w:cs="Arial"/>
                <w:b/>
                <w:spacing w:val="-3"/>
                <w:sz w:val="22"/>
                <w:szCs w:val="22"/>
              </w:rPr>
              <w:t>9</w:t>
            </w:r>
            <w:r w:rsidR="00150AAA" w:rsidRPr="00076420">
              <w:rPr>
                <w:rFonts w:ascii="Arial" w:hAnsi="Arial" w:cs="Arial"/>
                <w:b/>
                <w:spacing w:val="-3"/>
                <w:sz w:val="22"/>
                <w:szCs w:val="22"/>
              </w:rPr>
              <w:t xml:space="preserve"> </w:t>
            </w:r>
            <w:r w:rsidR="003C6A30" w:rsidRPr="00076420">
              <w:rPr>
                <w:rFonts w:ascii="Arial" w:hAnsi="Arial" w:cs="Arial"/>
                <w:b/>
                <w:spacing w:val="-3"/>
                <w:sz w:val="22"/>
                <w:szCs w:val="22"/>
              </w:rPr>
              <w:tab/>
            </w:r>
            <w:r w:rsidR="00E905C9" w:rsidRPr="00076420">
              <w:rPr>
                <w:rFonts w:ascii="Arial" w:hAnsi="Arial" w:cs="Arial"/>
                <w:b/>
                <w:spacing w:val="-3"/>
                <w:sz w:val="22"/>
                <w:szCs w:val="22"/>
              </w:rPr>
              <w:t>Undertake continuing professional development (CPD), as appropriate in order to meet College and learning area objectives</w:t>
            </w:r>
          </w:p>
          <w:p w14:paraId="08CE6F91" w14:textId="77777777" w:rsidR="00E905C9" w:rsidRPr="00076420" w:rsidRDefault="00E905C9" w:rsidP="00E905C9">
            <w:pPr>
              <w:suppressAutoHyphens/>
              <w:jc w:val="both"/>
              <w:rPr>
                <w:rFonts w:ascii="Arial" w:hAnsi="Arial" w:cs="Arial"/>
                <w:spacing w:val="-3"/>
                <w:sz w:val="22"/>
                <w:szCs w:val="22"/>
              </w:rPr>
            </w:pPr>
          </w:p>
          <w:p w14:paraId="60201FC0" w14:textId="77777777" w:rsidR="00E905C9" w:rsidRPr="00076420" w:rsidRDefault="00E905C9" w:rsidP="00545C92">
            <w:pPr>
              <w:numPr>
                <w:ilvl w:val="0"/>
                <w:numId w:val="3"/>
              </w:numPr>
              <w:tabs>
                <w:tab w:val="left" w:pos="992"/>
              </w:tabs>
              <w:suppressAutoHyphens/>
              <w:ind w:left="992" w:hanging="426"/>
              <w:jc w:val="both"/>
              <w:rPr>
                <w:rFonts w:ascii="Arial" w:hAnsi="Arial" w:cs="Arial"/>
                <w:spacing w:val="-3"/>
                <w:sz w:val="22"/>
                <w:szCs w:val="22"/>
              </w:rPr>
            </w:pPr>
            <w:r w:rsidRPr="00076420">
              <w:rPr>
                <w:rFonts w:ascii="Arial" w:hAnsi="Arial" w:cs="Arial"/>
                <w:spacing w:val="-3"/>
                <w:sz w:val="22"/>
                <w:szCs w:val="22"/>
              </w:rPr>
              <w:t xml:space="preserve">Attend internal or external CPD as directed by </w:t>
            </w:r>
            <w:r w:rsidR="00150AAA" w:rsidRPr="00076420">
              <w:rPr>
                <w:rFonts w:ascii="Arial" w:hAnsi="Arial" w:cs="Arial"/>
                <w:spacing w:val="-3"/>
                <w:sz w:val="22"/>
                <w:szCs w:val="22"/>
              </w:rPr>
              <w:t xml:space="preserve">the </w:t>
            </w:r>
            <w:r w:rsidRPr="00076420">
              <w:rPr>
                <w:rFonts w:ascii="Arial" w:hAnsi="Arial" w:cs="Arial"/>
                <w:spacing w:val="-3"/>
                <w:sz w:val="22"/>
                <w:szCs w:val="22"/>
              </w:rPr>
              <w:t xml:space="preserve">Line Manager, </w:t>
            </w:r>
            <w:r w:rsidR="00150AAA" w:rsidRPr="00076420">
              <w:rPr>
                <w:rFonts w:ascii="Arial" w:hAnsi="Arial" w:cs="Arial"/>
                <w:spacing w:val="-3"/>
                <w:sz w:val="22"/>
                <w:szCs w:val="22"/>
              </w:rPr>
              <w:t xml:space="preserve">Head of Teaching and Learning, Head of Quality, </w:t>
            </w:r>
            <w:r w:rsidRPr="00076420">
              <w:rPr>
                <w:rFonts w:ascii="Arial" w:hAnsi="Arial" w:cs="Arial"/>
                <w:spacing w:val="-3"/>
                <w:sz w:val="22"/>
                <w:szCs w:val="22"/>
              </w:rPr>
              <w:t>CPD or H</w:t>
            </w:r>
            <w:r w:rsidR="00150AAA" w:rsidRPr="00076420">
              <w:rPr>
                <w:rFonts w:ascii="Arial" w:hAnsi="Arial" w:cs="Arial"/>
                <w:spacing w:val="-3"/>
                <w:sz w:val="22"/>
                <w:szCs w:val="22"/>
              </w:rPr>
              <w:t xml:space="preserve">uman </w:t>
            </w:r>
            <w:r w:rsidRPr="00076420">
              <w:rPr>
                <w:rFonts w:ascii="Arial" w:hAnsi="Arial" w:cs="Arial"/>
                <w:spacing w:val="-3"/>
                <w:sz w:val="22"/>
                <w:szCs w:val="22"/>
              </w:rPr>
              <w:t>R</w:t>
            </w:r>
            <w:r w:rsidR="00150AAA" w:rsidRPr="00076420">
              <w:rPr>
                <w:rFonts w:ascii="Arial" w:hAnsi="Arial" w:cs="Arial"/>
                <w:spacing w:val="-3"/>
                <w:sz w:val="22"/>
                <w:szCs w:val="22"/>
              </w:rPr>
              <w:t>esources</w:t>
            </w:r>
          </w:p>
          <w:p w14:paraId="29927E6C" w14:textId="77777777" w:rsidR="00E905C9" w:rsidRPr="00DD4134" w:rsidRDefault="00E905C9" w:rsidP="00DD4134">
            <w:pPr>
              <w:numPr>
                <w:ilvl w:val="0"/>
                <w:numId w:val="3"/>
              </w:numPr>
              <w:tabs>
                <w:tab w:val="left" w:pos="992"/>
              </w:tabs>
              <w:suppressAutoHyphens/>
              <w:ind w:left="993" w:hanging="426"/>
              <w:jc w:val="both"/>
              <w:rPr>
                <w:rFonts w:ascii="Arial" w:hAnsi="Arial" w:cs="Arial"/>
                <w:sz w:val="22"/>
                <w:szCs w:val="22"/>
              </w:rPr>
            </w:pPr>
            <w:r w:rsidRPr="00DD4134">
              <w:rPr>
                <w:rFonts w:ascii="Arial" w:hAnsi="Arial" w:cs="Arial"/>
                <w:spacing w:val="-3"/>
                <w:sz w:val="22"/>
                <w:szCs w:val="22"/>
              </w:rPr>
              <w:t>Undertake technical updating to ensure current industry standards ar</w:t>
            </w:r>
            <w:r w:rsidR="00F16B16" w:rsidRPr="00DD4134">
              <w:rPr>
                <w:rFonts w:ascii="Arial" w:hAnsi="Arial" w:cs="Arial"/>
                <w:spacing w:val="-3"/>
                <w:sz w:val="22"/>
                <w:szCs w:val="22"/>
              </w:rPr>
              <w:t>e embedded in working practices</w:t>
            </w:r>
          </w:p>
        </w:tc>
      </w:tr>
      <w:tr w:rsidR="00E905C9" w:rsidRPr="00076420" w14:paraId="417579DE" w14:textId="77777777" w:rsidTr="558E22F9">
        <w:tc>
          <w:tcPr>
            <w:tcW w:w="9242" w:type="dxa"/>
            <w:tcBorders>
              <w:top w:val="nil"/>
              <w:left w:val="single" w:sz="6" w:space="0" w:color="auto"/>
              <w:bottom w:val="single" w:sz="4" w:space="0" w:color="auto"/>
              <w:right w:val="single" w:sz="6" w:space="0" w:color="auto"/>
            </w:tcBorders>
          </w:tcPr>
          <w:p w14:paraId="61CDCEAD" w14:textId="77777777" w:rsidR="00FA4DB2" w:rsidRPr="00076420" w:rsidRDefault="00FA4DB2" w:rsidP="00065936">
            <w:pPr>
              <w:suppressAutoHyphens/>
              <w:jc w:val="both"/>
              <w:rPr>
                <w:rFonts w:ascii="Arial" w:hAnsi="Arial" w:cs="Arial"/>
                <w:b/>
                <w:spacing w:val="-3"/>
                <w:sz w:val="22"/>
                <w:szCs w:val="22"/>
              </w:rPr>
            </w:pPr>
          </w:p>
          <w:p w14:paraId="2621AABE" w14:textId="77777777" w:rsidR="009557F5" w:rsidRPr="00076420" w:rsidRDefault="00F16B16" w:rsidP="00065936">
            <w:pPr>
              <w:suppressAutoHyphens/>
              <w:jc w:val="both"/>
              <w:rPr>
                <w:rFonts w:ascii="Arial" w:hAnsi="Arial" w:cs="Arial"/>
                <w:b/>
                <w:spacing w:val="-3"/>
                <w:sz w:val="22"/>
                <w:szCs w:val="22"/>
              </w:rPr>
            </w:pPr>
            <w:r>
              <w:rPr>
                <w:rFonts w:ascii="Arial" w:hAnsi="Arial" w:cs="Arial"/>
                <w:b/>
                <w:spacing w:val="-3"/>
                <w:sz w:val="22"/>
                <w:szCs w:val="22"/>
              </w:rPr>
              <w:t>10</w:t>
            </w:r>
            <w:r>
              <w:rPr>
                <w:rFonts w:ascii="Arial" w:hAnsi="Arial" w:cs="Arial"/>
                <w:b/>
                <w:spacing w:val="-3"/>
                <w:sz w:val="22"/>
                <w:szCs w:val="22"/>
              </w:rPr>
              <w:tab/>
            </w:r>
            <w:r w:rsidR="009557F5" w:rsidRPr="00076420">
              <w:rPr>
                <w:rFonts w:ascii="Arial" w:hAnsi="Arial" w:cs="Arial"/>
                <w:b/>
                <w:spacing w:val="-3"/>
                <w:sz w:val="22"/>
                <w:szCs w:val="22"/>
              </w:rPr>
              <w:t>Exceed College standards</w:t>
            </w:r>
          </w:p>
          <w:p w14:paraId="6BB9E253" w14:textId="77777777" w:rsidR="009557F5" w:rsidRPr="00076420" w:rsidRDefault="009557F5" w:rsidP="00065936">
            <w:pPr>
              <w:suppressAutoHyphens/>
              <w:jc w:val="both"/>
              <w:rPr>
                <w:rFonts w:ascii="Arial" w:hAnsi="Arial" w:cs="Arial"/>
                <w:spacing w:val="-3"/>
                <w:sz w:val="22"/>
                <w:szCs w:val="22"/>
              </w:rPr>
            </w:pPr>
          </w:p>
          <w:p w14:paraId="7368127A" w14:textId="77777777" w:rsidR="009557F5" w:rsidRPr="00076420"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promote College sustainability policies and st</w:t>
            </w:r>
            <w:r w:rsidR="00F16B16">
              <w:rPr>
                <w:rFonts w:ascii="Arial" w:hAnsi="Arial" w:cs="Arial"/>
                <w:spacing w:val="-3"/>
                <w:sz w:val="22"/>
                <w:szCs w:val="22"/>
              </w:rPr>
              <w:t>rategies by personal commitment</w:t>
            </w:r>
          </w:p>
          <w:p w14:paraId="4828BB5E" w14:textId="77777777" w:rsidR="009557F5" w:rsidRDefault="009557F5" w:rsidP="00065936">
            <w:pPr>
              <w:numPr>
                <w:ilvl w:val="0"/>
                <w:numId w:val="5"/>
              </w:numPr>
              <w:tabs>
                <w:tab w:val="left" w:pos="992"/>
              </w:tabs>
              <w:suppressAutoHyphens/>
              <w:ind w:left="993" w:hanging="426"/>
              <w:jc w:val="both"/>
              <w:rPr>
                <w:rFonts w:ascii="Arial" w:hAnsi="Arial" w:cs="Arial"/>
                <w:spacing w:val="-3"/>
                <w:sz w:val="22"/>
                <w:szCs w:val="22"/>
              </w:rPr>
            </w:pPr>
            <w:r w:rsidRPr="00076420">
              <w:rPr>
                <w:rFonts w:ascii="Arial" w:hAnsi="Arial" w:cs="Arial"/>
                <w:spacing w:val="-3"/>
                <w:sz w:val="22"/>
                <w:szCs w:val="22"/>
              </w:rPr>
              <w:t>To take an active role in all team activities to ensure full compliance with agreed safety, quality and environme</w:t>
            </w:r>
            <w:r w:rsidR="00F16B16">
              <w:rPr>
                <w:rFonts w:ascii="Arial" w:hAnsi="Arial" w:cs="Arial"/>
                <w:spacing w:val="-3"/>
                <w:sz w:val="22"/>
                <w:szCs w:val="22"/>
              </w:rPr>
              <w:t>ntal standards and expectations</w:t>
            </w:r>
          </w:p>
          <w:p w14:paraId="23DE523C" w14:textId="77777777" w:rsidR="00807184" w:rsidRPr="00076420" w:rsidRDefault="00807184" w:rsidP="00807184">
            <w:pPr>
              <w:tabs>
                <w:tab w:val="left" w:pos="992"/>
              </w:tabs>
              <w:suppressAutoHyphens/>
              <w:ind w:left="993"/>
              <w:jc w:val="both"/>
              <w:rPr>
                <w:rFonts w:ascii="Arial" w:hAnsi="Arial" w:cs="Arial"/>
                <w:spacing w:val="-3"/>
                <w:sz w:val="22"/>
                <w:szCs w:val="22"/>
              </w:rPr>
            </w:pPr>
          </w:p>
          <w:p w14:paraId="4A4F9F76" w14:textId="77777777" w:rsidR="00807184" w:rsidRPr="00807184" w:rsidRDefault="00807184" w:rsidP="00807184">
            <w:pPr>
              <w:pStyle w:val="paragraph"/>
              <w:numPr>
                <w:ilvl w:val="0"/>
                <w:numId w:val="26"/>
              </w:numPr>
              <w:spacing w:before="0" w:beforeAutospacing="0" w:after="0" w:afterAutospacing="0"/>
              <w:textAlignment w:val="baseline"/>
              <w:rPr>
                <w:rStyle w:val="eop"/>
                <w:rFonts w:ascii="Arial" w:hAnsi="Arial" w:cs="Arial"/>
                <w:sz w:val="22"/>
                <w:szCs w:val="22"/>
              </w:rPr>
            </w:pPr>
            <w:r w:rsidRPr="00807184">
              <w:rPr>
                <w:rStyle w:val="normaltextrun"/>
                <w:rFonts w:ascii="Arial" w:hAnsi="Arial" w:cs="Arial"/>
                <w:sz w:val="22"/>
                <w:szCs w:val="22"/>
              </w:rPr>
              <w:t>You role model and promote the College values:</w:t>
            </w:r>
            <w:r w:rsidRPr="00807184">
              <w:rPr>
                <w:rStyle w:val="eop"/>
                <w:rFonts w:ascii="Arial" w:hAnsi="Arial" w:cs="Arial"/>
                <w:sz w:val="22"/>
                <w:szCs w:val="22"/>
              </w:rPr>
              <w:t> </w:t>
            </w:r>
            <w:r w:rsidRPr="00807184">
              <w:rPr>
                <w:rStyle w:val="normaltextrun"/>
                <w:rFonts w:ascii="Arial" w:hAnsi="Arial" w:cs="Arial"/>
                <w:sz w:val="22"/>
                <w:szCs w:val="22"/>
              </w:rPr>
              <w:t> </w:t>
            </w:r>
            <w:r w:rsidRPr="00807184">
              <w:rPr>
                <w:rStyle w:val="eop"/>
                <w:rFonts w:ascii="Arial" w:hAnsi="Arial" w:cs="Arial"/>
                <w:sz w:val="22"/>
                <w:szCs w:val="22"/>
              </w:rPr>
              <w:t> </w:t>
            </w:r>
          </w:p>
          <w:p w14:paraId="52E56223" w14:textId="77777777" w:rsidR="00807184" w:rsidRPr="00807184" w:rsidRDefault="00807184" w:rsidP="00807184">
            <w:pPr>
              <w:pStyle w:val="paragraph"/>
              <w:spacing w:before="0" w:beforeAutospacing="0" w:after="0" w:afterAutospacing="0"/>
              <w:ind w:left="750"/>
              <w:textAlignment w:val="baseline"/>
              <w:rPr>
                <w:rFonts w:ascii="Arial" w:hAnsi="Arial" w:cs="Arial"/>
                <w:sz w:val="22"/>
                <w:szCs w:val="22"/>
              </w:rPr>
            </w:pPr>
          </w:p>
          <w:p w14:paraId="65DE712E"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 xml:space="preserve">Professional </w:t>
            </w:r>
            <w:r w:rsidRPr="00266ED3">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21A8CCAD" w14:textId="77777777" w:rsidR="00266ED3"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Passionate</w:t>
            </w:r>
            <w:r w:rsidRPr="00266ED3">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137CD59D" w14:textId="77777777" w:rsid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Collaborative</w:t>
            </w:r>
            <w:r w:rsidRPr="00266ED3">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07547A01" w14:textId="66C0F4D1" w:rsidR="00E73A3F" w:rsidRPr="00266ED3" w:rsidRDefault="00266ED3" w:rsidP="00266ED3">
            <w:pPr>
              <w:numPr>
                <w:ilvl w:val="0"/>
                <w:numId w:val="27"/>
              </w:numPr>
              <w:tabs>
                <w:tab w:val="left" w:pos="992"/>
              </w:tabs>
              <w:suppressAutoHyphens/>
              <w:jc w:val="both"/>
              <w:rPr>
                <w:rFonts w:ascii="Arial" w:hAnsi="Arial" w:cs="Arial"/>
                <w:sz w:val="22"/>
                <w:szCs w:val="22"/>
              </w:rPr>
            </w:pPr>
            <w:r w:rsidRPr="00266ED3">
              <w:rPr>
                <w:rFonts w:ascii="Arial" w:hAnsi="Arial" w:cs="Arial"/>
                <w:b/>
                <w:bCs/>
                <w:sz w:val="22"/>
                <w:szCs w:val="22"/>
              </w:rPr>
              <w:t>FREDIE</w:t>
            </w:r>
            <w:r w:rsidRPr="00266ED3">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p w14:paraId="669305CE" w14:textId="77777777" w:rsidR="00266ED3" w:rsidRDefault="00266ED3" w:rsidP="00E73A3F">
            <w:pPr>
              <w:tabs>
                <w:tab w:val="left" w:pos="992"/>
              </w:tabs>
              <w:suppressAutoHyphens/>
              <w:jc w:val="both"/>
              <w:rPr>
                <w:rFonts w:ascii="Arial" w:hAnsi="Arial" w:cs="Arial"/>
                <w:sz w:val="22"/>
                <w:szCs w:val="22"/>
              </w:rPr>
            </w:pPr>
          </w:p>
          <w:p w14:paraId="56E9B7D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w:t>
            </w:r>
            <w:r w:rsidRPr="00E73A3F">
              <w:rPr>
                <w:rFonts w:ascii="Arial" w:hAnsi="Arial" w:cs="Arial" w:hint="eastAsia"/>
                <w:sz w:val="22"/>
                <w:szCs w:val="22"/>
              </w:rPr>
              <w:t>’</w:t>
            </w:r>
            <w:r w:rsidRPr="00E73A3F">
              <w:rPr>
                <w:rFonts w:ascii="Arial" w:hAnsi="Arial" w:cs="Arial"/>
                <w:sz w:val="22"/>
                <w:szCs w:val="22"/>
              </w:rPr>
              <w:t>s approach to Reduce, Reuse and Recycle ethos.</w:t>
            </w:r>
          </w:p>
          <w:p w14:paraId="5043CB0F" w14:textId="77777777" w:rsidR="00E73A3F" w:rsidRPr="00E73A3F" w:rsidRDefault="00E73A3F" w:rsidP="00E73A3F">
            <w:pPr>
              <w:tabs>
                <w:tab w:val="left" w:pos="992"/>
              </w:tabs>
              <w:suppressAutoHyphens/>
              <w:jc w:val="both"/>
              <w:rPr>
                <w:rFonts w:ascii="Arial" w:hAnsi="Arial" w:cs="Arial"/>
                <w:sz w:val="22"/>
                <w:szCs w:val="22"/>
              </w:rPr>
            </w:pPr>
          </w:p>
          <w:p w14:paraId="6CE5491E"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Actively participate in the Annual Review and Development process in line with individual needs and College strategic plan priorities. Agree objectives with the Line Manager and ensure they are achieved.</w:t>
            </w:r>
          </w:p>
          <w:p w14:paraId="07459315" w14:textId="77777777" w:rsidR="00E73A3F" w:rsidRPr="00E73A3F" w:rsidRDefault="00E73A3F" w:rsidP="00E73A3F">
            <w:pPr>
              <w:tabs>
                <w:tab w:val="left" w:pos="992"/>
              </w:tabs>
              <w:suppressAutoHyphens/>
              <w:jc w:val="both"/>
              <w:rPr>
                <w:rFonts w:ascii="Arial" w:hAnsi="Arial" w:cs="Arial"/>
                <w:sz w:val="22"/>
                <w:szCs w:val="22"/>
              </w:rPr>
            </w:pPr>
          </w:p>
          <w:p w14:paraId="1FE9DDAD"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Be responsible for promoting and safeguarding the welfare of children, young people and vulnerable adults at all times in line with the College</w:t>
            </w:r>
            <w:r w:rsidRPr="00E73A3F">
              <w:rPr>
                <w:rFonts w:ascii="Arial" w:hAnsi="Arial" w:cs="Arial" w:hint="eastAsia"/>
                <w:sz w:val="22"/>
                <w:szCs w:val="22"/>
              </w:rPr>
              <w:t>’</w:t>
            </w:r>
            <w:r w:rsidRPr="00E73A3F">
              <w:rPr>
                <w:rFonts w:ascii="Arial" w:hAnsi="Arial" w:cs="Arial"/>
                <w:sz w:val="22"/>
                <w:szCs w:val="22"/>
              </w:rPr>
              <w:t>s own Safeguarding Policy and practices.</w:t>
            </w:r>
          </w:p>
          <w:p w14:paraId="6537F28F" w14:textId="77777777" w:rsidR="00E73A3F" w:rsidRPr="00E73A3F" w:rsidRDefault="00E73A3F" w:rsidP="00E73A3F">
            <w:pPr>
              <w:tabs>
                <w:tab w:val="left" w:pos="992"/>
              </w:tabs>
              <w:suppressAutoHyphens/>
              <w:jc w:val="both"/>
              <w:rPr>
                <w:rFonts w:ascii="Arial" w:hAnsi="Arial" w:cs="Arial"/>
                <w:sz w:val="22"/>
                <w:szCs w:val="22"/>
              </w:rPr>
            </w:pPr>
          </w:p>
          <w:p w14:paraId="510A7927" w14:textId="77777777" w:rsidR="00E73A3F" w:rsidRPr="00E73A3F" w:rsidRDefault="00E73A3F" w:rsidP="00E73A3F">
            <w:pPr>
              <w:tabs>
                <w:tab w:val="left" w:pos="992"/>
              </w:tabs>
              <w:suppressAutoHyphens/>
              <w:jc w:val="both"/>
              <w:rPr>
                <w:rFonts w:ascii="Arial" w:hAnsi="Arial" w:cs="Arial"/>
                <w:sz w:val="22"/>
                <w:szCs w:val="22"/>
              </w:rPr>
            </w:pPr>
            <w:r w:rsidRPr="00E73A3F">
              <w:rPr>
                <w:rFonts w:ascii="Arial" w:hAnsi="Arial" w:cs="Arial"/>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6DFB9E20" w14:textId="77777777" w:rsidR="00E73A3F" w:rsidRDefault="00E73A3F" w:rsidP="00E73A3F">
            <w:pPr>
              <w:tabs>
                <w:tab w:val="left" w:pos="992"/>
              </w:tabs>
              <w:suppressAutoHyphens/>
              <w:jc w:val="both"/>
              <w:rPr>
                <w:rFonts w:ascii="Arial" w:hAnsi="Arial" w:cs="Arial"/>
                <w:sz w:val="22"/>
                <w:szCs w:val="22"/>
              </w:rPr>
            </w:pPr>
          </w:p>
          <w:p w14:paraId="5990F69F" w14:textId="77777777" w:rsidR="00E73A3F" w:rsidRDefault="00E73A3F" w:rsidP="00E73A3F">
            <w:pPr>
              <w:pStyle w:val="BodyText"/>
              <w:rPr>
                <w:rFonts w:ascii="Arial" w:hAnsi="Arial" w:cs="Arial"/>
                <w:sz w:val="22"/>
                <w:szCs w:val="22"/>
              </w:rPr>
            </w:pPr>
            <w:r w:rsidRPr="00E73A3F">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42301B5C" w14:textId="77777777" w:rsidR="007F139C" w:rsidRPr="00A26E84" w:rsidRDefault="007F139C" w:rsidP="00E73A3F">
            <w:pPr>
              <w:pStyle w:val="BodyText"/>
              <w:rPr>
                <w:rFonts w:ascii="Arial" w:hAnsi="Arial" w:cs="Arial"/>
                <w:sz w:val="22"/>
                <w:szCs w:val="22"/>
              </w:rPr>
            </w:pPr>
          </w:p>
          <w:p w14:paraId="31949B02" w14:textId="3AE11510" w:rsidR="004E00F0" w:rsidRPr="00A26E84" w:rsidRDefault="004E00F0" w:rsidP="004E00F0">
            <w:pPr>
              <w:tabs>
                <w:tab w:val="left" w:pos="1134"/>
              </w:tabs>
              <w:suppressAutoHyphens/>
              <w:jc w:val="both"/>
              <w:rPr>
                <w:rFonts w:ascii="Arial" w:hAnsi="Arial" w:cs="Arial"/>
                <w:spacing w:val="-3"/>
                <w:sz w:val="22"/>
                <w:szCs w:val="22"/>
              </w:rPr>
            </w:pPr>
            <w:r w:rsidRPr="00A26E84">
              <w:rPr>
                <w:rFonts w:ascii="Arial" w:hAnsi="Arial" w:cs="Arial"/>
                <w:spacing w:val="-3"/>
                <w:sz w:val="22"/>
                <w:szCs w:val="22"/>
              </w:rPr>
              <w:t>Delivery of Sport modules to students on courses in Further Education programmes and Higher Education programmes should the need arise</w:t>
            </w:r>
          </w:p>
          <w:p w14:paraId="2D0B6A54" w14:textId="36BCBF9B" w:rsidR="004E00F0" w:rsidRPr="00A26E84" w:rsidRDefault="004E00F0" w:rsidP="004E00F0">
            <w:pPr>
              <w:tabs>
                <w:tab w:val="left" w:pos="1134"/>
              </w:tabs>
              <w:suppressAutoHyphens/>
              <w:jc w:val="both"/>
              <w:rPr>
                <w:rFonts w:ascii="Arial" w:hAnsi="Arial" w:cs="Arial"/>
                <w:spacing w:val="-3"/>
                <w:sz w:val="22"/>
                <w:szCs w:val="22"/>
              </w:rPr>
            </w:pPr>
            <w:r w:rsidRPr="00A26E84">
              <w:rPr>
                <w:rFonts w:ascii="Arial" w:hAnsi="Arial" w:cs="Arial"/>
                <w:spacing w:val="-3"/>
                <w:sz w:val="22"/>
                <w:szCs w:val="22"/>
              </w:rPr>
              <w:t>Programme Leader and module tutor for Sport courses.</w:t>
            </w:r>
          </w:p>
          <w:p w14:paraId="70DF9E56" w14:textId="77777777" w:rsidR="00E73A3F" w:rsidRPr="00E73A3F" w:rsidRDefault="00E73A3F" w:rsidP="00E73A3F">
            <w:pPr>
              <w:pStyle w:val="BodyText"/>
              <w:rPr>
                <w:rFonts w:ascii="Arial" w:hAnsi="Arial" w:cs="Arial"/>
                <w:sz w:val="22"/>
                <w:szCs w:val="22"/>
              </w:rPr>
            </w:pPr>
          </w:p>
          <w:p w14:paraId="7123E862" w14:textId="77777777" w:rsidR="00E73A3F" w:rsidRPr="00E73A3F" w:rsidRDefault="00E73A3F" w:rsidP="00E73A3F">
            <w:pPr>
              <w:pStyle w:val="BodyText"/>
              <w:rPr>
                <w:rFonts w:ascii="Arial" w:hAnsi="Arial" w:cs="Arial"/>
                <w:sz w:val="22"/>
                <w:szCs w:val="22"/>
              </w:rPr>
            </w:pPr>
            <w:r w:rsidRPr="00E73A3F">
              <w:rPr>
                <w:rFonts w:ascii="Arial" w:hAnsi="Arial" w:cs="Arial"/>
                <w:sz w:val="22"/>
                <w:szCs w:val="22"/>
              </w:rPr>
              <w:t>Any other duties that may reasonably be required by Line Management and the Chief Executive &amp; Principal.</w:t>
            </w:r>
          </w:p>
          <w:p w14:paraId="44E871BC" w14:textId="77777777" w:rsidR="0006333A" w:rsidRPr="00076420" w:rsidRDefault="0006333A" w:rsidP="00E73A3F">
            <w:pPr>
              <w:tabs>
                <w:tab w:val="left" w:pos="990"/>
              </w:tabs>
              <w:suppressAutoHyphens/>
              <w:jc w:val="both"/>
              <w:rPr>
                <w:rFonts w:ascii="Arial" w:hAnsi="Arial" w:cs="Arial"/>
                <w:b/>
                <w:spacing w:val="-3"/>
                <w:sz w:val="22"/>
                <w:szCs w:val="22"/>
              </w:rPr>
            </w:pPr>
          </w:p>
          <w:p w14:paraId="144A5D23" w14:textId="77777777" w:rsidR="00065936" w:rsidRPr="00076420" w:rsidRDefault="00065936" w:rsidP="00065936">
            <w:pPr>
              <w:tabs>
                <w:tab w:val="left" w:pos="990"/>
              </w:tabs>
              <w:suppressAutoHyphens/>
              <w:ind w:left="993"/>
              <w:jc w:val="both"/>
              <w:rPr>
                <w:rFonts w:ascii="Arial" w:hAnsi="Arial" w:cs="Arial"/>
                <w:b/>
                <w:spacing w:val="-3"/>
                <w:sz w:val="22"/>
                <w:szCs w:val="22"/>
              </w:rPr>
            </w:pPr>
          </w:p>
        </w:tc>
      </w:tr>
    </w:tbl>
    <w:p w14:paraId="738610EB" w14:textId="77777777" w:rsidR="00135C16" w:rsidRDefault="00135C16" w:rsidP="00D71056">
      <w:pPr>
        <w:pStyle w:val="BodyText"/>
        <w:rPr>
          <w:rFonts w:ascii="Arial" w:hAnsi="Arial" w:cs="Arial"/>
          <w:b/>
          <w:bCs/>
          <w:sz w:val="22"/>
          <w:szCs w:val="22"/>
        </w:rPr>
      </w:pPr>
    </w:p>
    <w:p w14:paraId="0CB89E8D" w14:textId="77777777" w:rsidR="00D71056" w:rsidRPr="00076420" w:rsidRDefault="00D71056" w:rsidP="00D71056">
      <w:pPr>
        <w:pStyle w:val="BodyText"/>
        <w:rPr>
          <w:rFonts w:ascii="Arial" w:hAnsi="Arial" w:cs="Arial"/>
          <w:b/>
          <w:bCs/>
          <w:sz w:val="22"/>
          <w:szCs w:val="22"/>
        </w:rPr>
      </w:pPr>
      <w:r w:rsidRPr="00076420">
        <w:rPr>
          <w:rFonts w:ascii="Arial" w:hAnsi="Arial" w:cs="Arial"/>
          <w:b/>
          <w:bCs/>
          <w:sz w:val="22"/>
          <w:szCs w:val="22"/>
        </w:rPr>
        <w:t>Location of work</w:t>
      </w:r>
    </w:p>
    <w:p w14:paraId="4068D90F" w14:textId="77777777" w:rsidR="00D71056" w:rsidRPr="00076420" w:rsidRDefault="00C16E04" w:rsidP="00F16B16">
      <w:pPr>
        <w:pStyle w:val="BodyText"/>
        <w:ind w:right="-567"/>
        <w:rPr>
          <w:rFonts w:ascii="Arial" w:hAnsi="Arial" w:cs="Arial"/>
          <w:sz w:val="22"/>
          <w:szCs w:val="22"/>
        </w:rPr>
      </w:pPr>
      <w:r>
        <w:rPr>
          <w:rFonts w:ascii="Arial" w:hAnsi="Arial" w:cs="Arial"/>
          <w:sz w:val="22"/>
          <w:szCs w:val="22"/>
        </w:rPr>
        <w:t>Employees</w:t>
      </w:r>
      <w:r w:rsidR="00D71056" w:rsidRPr="00076420">
        <w:rPr>
          <w:rFonts w:ascii="Arial" w:hAnsi="Arial" w:cs="Arial"/>
          <w:sz w:val="22"/>
          <w:szCs w:val="22"/>
        </w:rPr>
        <w:t xml:space="preserve"> may be required to work at or from any building, location or premises of Myerscough College, and any other establishment where Myerscough College conducts its business.</w:t>
      </w:r>
    </w:p>
    <w:p w14:paraId="637805D2" w14:textId="77777777" w:rsidR="00D71056" w:rsidRPr="00076420" w:rsidRDefault="00D71056" w:rsidP="00D71056">
      <w:pPr>
        <w:pStyle w:val="BodyText"/>
        <w:rPr>
          <w:rFonts w:ascii="Arial" w:hAnsi="Arial" w:cs="Arial"/>
          <w:sz w:val="22"/>
          <w:szCs w:val="22"/>
        </w:rPr>
      </w:pPr>
    </w:p>
    <w:p w14:paraId="1124D9A4" w14:textId="77777777" w:rsidR="00D71056" w:rsidRPr="00076420" w:rsidRDefault="00D71056" w:rsidP="00D71056">
      <w:pPr>
        <w:ind w:left="720" w:hanging="720"/>
        <w:jc w:val="both"/>
        <w:rPr>
          <w:rFonts w:ascii="Arial" w:hAnsi="Arial" w:cs="Arial"/>
          <w:b/>
          <w:bCs/>
          <w:sz w:val="22"/>
          <w:szCs w:val="22"/>
          <w:lang w:val="en-US"/>
        </w:rPr>
      </w:pPr>
      <w:r w:rsidRPr="00076420">
        <w:rPr>
          <w:rFonts w:ascii="Arial" w:hAnsi="Arial" w:cs="Arial"/>
          <w:b/>
          <w:bCs/>
          <w:sz w:val="22"/>
          <w:szCs w:val="22"/>
        </w:rPr>
        <w:t>Variation to this Job Description</w:t>
      </w:r>
    </w:p>
    <w:p w14:paraId="2B15EAA1" w14:textId="77777777" w:rsidR="00D71056" w:rsidRPr="00076420" w:rsidRDefault="00D71056" w:rsidP="00F16B16">
      <w:pPr>
        <w:suppressAutoHyphens/>
        <w:ind w:right="-567"/>
        <w:jc w:val="both"/>
        <w:rPr>
          <w:rFonts w:ascii="Arial" w:hAnsi="Arial" w:cs="Arial"/>
          <w:spacing w:val="-3"/>
          <w:sz w:val="22"/>
          <w:szCs w:val="22"/>
        </w:rPr>
      </w:pPr>
      <w:r w:rsidRPr="00076420">
        <w:rPr>
          <w:rFonts w:ascii="Arial" w:hAnsi="Arial" w:cs="Arial"/>
          <w:sz w:val="22"/>
          <w:szCs w:val="22"/>
        </w:rPr>
        <w:t xml:space="preserve">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w:t>
      </w:r>
      <w:r w:rsidR="00C16E04">
        <w:rPr>
          <w:rFonts w:ascii="Arial" w:hAnsi="Arial" w:cs="Arial"/>
          <w:sz w:val="22"/>
          <w:szCs w:val="22"/>
        </w:rPr>
        <w:t>the appropriate</w:t>
      </w:r>
      <w:r w:rsidRPr="00076420">
        <w:rPr>
          <w:rFonts w:ascii="Arial" w:hAnsi="Arial" w:cs="Arial"/>
          <w:sz w:val="22"/>
          <w:szCs w:val="22"/>
        </w:rPr>
        <w:t xml:space="preserve"> Line Manager.  </w:t>
      </w:r>
      <w:r w:rsidR="00C16E04">
        <w:rPr>
          <w:rFonts w:ascii="Arial" w:hAnsi="Arial" w:cs="Arial"/>
          <w:sz w:val="22"/>
          <w:szCs w:val="22"/>
        </w:rPr>
        <w:t>Employees</w:t>
      </w:r>
      <w:r w:rsidRPr="00076420">
        <w:rPr>
          <w:rFonts w:ascii="Arial" w:hAnsi="Arial" w:cs="Arial"/>
          <w:sz w:val="22"/>
          <w:szCs w:val="22"/>
        </w:rPr>
        <w:t xml:space="preserve"> are expected to participate fully in the review and, following discussion, to update</w:t>
      </w:r>
      <w:r w:rsidR="00C16E04">
        <w:rPr>
          <w:rFonts w:ascii="Arial" w:hAnsi="Arial" w:cs="Arial"/>
          <w:sz w:val="22"/>
          <w:szCs w:val="22"/>
        </w:rPr>
        <w:t xml:space="preserve"> the</w:t>
      </w:r>
      <w:r w:rsidRPr="00076420">
        <w:rPr>
          <w:rFonts w:ascii="Arial" w:hAnsi="Arial" w:cs="Arial"/>
          <w:sz w:val="22"/>
          <w:szCs w:val="22"/>
        </w:rPr>
        <w:t xml:space="preserve"> </w:t>
      </w:r>
      <w:r w:rsidR="00C16E04">
        <w:rPr>
          <w:rFonts w:ascii="Arial" w:hAnsi="Arial" w:cs="Arial"/>
          <w:sz w:val="22"/>
          <w:szCs w:val="22"/>
        </w:rPr>
        <w:t>relevant</w:t>
      </w:r>
      <w:r w:rsidRPr="00076420">
        <w:rPr>
          <w:rFonts w:ascii="Arial" w:hAnsi="Arial" w:cs="Arial"/>
          <w:sz w:val="22"/>
          <w:szCs w:val="22"/>
        </w:rPr>
        <w:t xml:space="preserve"> job description as is considered necessary or desirable.  It is our aim to reach agreement on reasonable changes.  However, if such agreement is not forthcoming, Management reserves the right to insist on changes </w:t>
      </w:r>
      <w:r w:rsidR="00BF673B" w:rsidRPr="00076420">
        <w:rPr>
          <w:rFonts w:ascii="Arial" w:hAnsi="Arial" w:cs="Arial"/>
          <w:sz w:val="22"/>
          <w:szCs w:val="22"/>
        </w:rPr>
        <w:t>following</w:t>
      </w:r>
      <w:r w:rsidRPr="00076420">
        <w:rPr>
          <w:rFonts w:ascii="Arial" w:hAnsi="Arial" w:cs="Arial"/>
          <w:sz w:val="22"/>
          <w:szCs w:val="22"/>
        </w:rPr>
        <w:t xml:space="preserve"> consultation with </w:t>
      </w:r>
      <w:r w:rsidR="00C16E04">
        <w:rPr>
          <w:rFonts w:ascii="Arial" w:hAnsi="Arial" w:cs="Arial"/>
          <w:sz w:val="22"/>
          <w:szCs w:val="22"/>
        </w:rPr>
        <w:t>the relevant employee/s</w:t>
      </w:r>
      <w:r w:rsidRPr="00076420">
        <w:rPr>
          <w:rFonts w:ascii="Arial" w:hAnsi="Arial" w:cs="Arial"/>
          <w:sz w:val="22"/>
          <w:szCs w:val="22"/>
        </w:rPr>
        <w:t>.</w:t>
      </w:r>
    </w:p>
    <w:p w14:paraId="5DF9FE74" w14:textId="77777777" w:rsidR="00AF368A" w:rsidRPr="00076420" w:rsidRDefault="006B2461" w:rsidP="00AF368A">
      <w:pPr>
        <w:suppressAutoHyphens/>
        <w:jc w:val="center"/>
        <w:rPr>
          <w:rFonts w:ascii="Arial" w:hAnsi="Arial" w:cs="Arial"/>
          <w:spacing w:val="-3"/>
          <w:sz w:val="22"/>
          <w:szCs w:val="22"/>
        </w:rPr>
      </w:pPr>
      <w:r w:rsidRPr="00076420">
        <w:rPr>
          <w:rFonts w:ascii="Arial" w:hAnsi="Arial" w:cs="Arial"/>
          <w:spacing w:val="-3"/>
          <w:sz w:val="22"/>
          <w:szCs w:val="22"/>
        </w:rPr>
        <w:br w:type="page"/>
      </w:r>
      <w:r w:rsidR="00AF368A" w:rsidRPr="00076420">
        <w:rPr>
          <w:rFonts w:ascii="Arial" w:hAnsi="Arial" w:cs="Arial"/>
          <w:b/>
          <w:spacing w:val="-3"/>
          <w:sz w:val="22"/>
          <w:szCs w:val="22"/>
        </w:rPr>
        <w:lastRenderedPageBreak/>
        <w:t xml:space="preserve">               </w:t>
      </w:r>
      <w:r w:rsidR="007F42AD" w:rsidRPr="00076420">
        <w:rPr>
          <w:rFonts w:ascii="Arial" w:hAnsi="Arial" w:cs="Arial"/>
          <w:b/>
          <w:spacing w:val="-3"/>
          <w:sz w:val="22"/>
          <w:szCs w:val="22"/>
        </w:rPr>
        <w:t>F</w:t>
      </w:r>
      <w:r w:rsidR="00BF673B" w:rsidRPr="00076420">
        <w:rPr>
          <w:rFonts w:ascii="Arial" w:hAnsi="Arial" w:cs="Arial"/>
          <w:b/>
          <w:spacing w:val="-3"/>
          <w:sz w:val="22"/>
          <w:szCs w:val="22"/>
        </w:rPr>
        <w:t>E</w:t>
      </w:r>
      <w:r w:rsidR="008C56A2" w:rsidRPr="00076420">
        <w:rPr>
          <w:rFonts w:ascii="Arial" w:hAnsi="Arial" w:cs="Arial"/>
          <w:b/>
          <w:spacing w:val="-3"/>
          <w:sz w:val="22"/>
          <w:szCs w:val="22"/>
        </w:rPr>
        <w:t>/WPL</w:t>
      </w:r>
      <w:r w:rsidR="00BF673B" w:rsidRPr="00076420">
        <w:rPr>
          <w:rFonts w:ascii="Arial" w:hAnsi="Arial" w:cs="Arial"/>
          <w:spacing w:val="-3"/>
          <w:sz w:val="22"/>
          <w:szCs w:val="22"/>
        </w:rPr>
        <w:t xml:space="preserve"> </w:t>
      </w:r>
      <w:r w:rsidR="00AF368A" w:rsidRPr="00076420">
        <w:rPr>
          <w:rFonts w:ascii="Arial" w:hAnsi="Arial" w:cs="Arial"/>
          <w:b/>
          <w:spacing w:val="-3"/>
          <w:sz w:val="22"/>
          <w:szCs w:val="22"/>
        </w:rPr>
        <w:t>EMPLOYEE SPECIFICATION</w:t>
      </w:r>
    </w:p>
    <w:p w14:paraId="463F29E8" w14:textId="77777777" w:rsidR="00AF368A" w:rsidRPr="00076420" w:rsidRDefault="00AF368A" w:rsidP="00AF368A">
      <w:pPr>
        <w:suppressAutoHyphens/>
        <w:jc w:val="both"/>
        <w:rPr>
          <w:rFonts w:ascii="Arial" w:hAnsi="Arial" w:cs="Arial"/>
          <w:spacing w:val="-3"/>
          <w:sz w:val="22"/>
          <w:szCs w:val="22"/>
        </w:rPr>
      </w:pPr>
    </w:p>
    <w:p w14:paraId="79055A11"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(A)</w:t>
      </w:r>
      <w:r w:rsidRPr="00076420">
        <w:rPr>
          <w:rFonts w:ascii="Arial" w:hAnsi="Arial" w:cs="Arial"/>
          <w:spacing w:val="-3"/>
          <w:sz w:val="22"/>
          <w:szCs w:val="22"/>
        </w:rPr>
        <w:tab/>
        <w:t>Assessed via Application form</w:t>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r>
      <w:r w:rsidRPr="00076420">
        <w:rPr>
          <w:rFonts w:ascii="Arial" w:hAnsi="Arial" w:cs="Arial"/>
          <w:spacing w:val="-3"/>
          <w:sz w:val="22"/>
          <w:szCs w:val="22"/>
        </w:rPr>
        <w:tab/>
        <w:t>(I)</w:t>
      </w:r>
      <w:r w:rsidRPr="00076420">
        <w:rPr>
          <w:rFonts w:ascii="Arial" w:hAnsi="Arial" w:cs="Arial"/>
          <w:spacing w:val="-3"/>
          <w:sz w:val="22"/>
          <w:szCs w:val="22"/>
        </w:rPr>
        <w:tab/>
        <w:t>Assessed via Interview</w:t>
      </w:r>
    </w:p>
    <w:p w14:paraId="562BD80E" w14:textId="77777777" w:rsidR="00AF368A" w:rsidRPr="00076420" w:rsidRDefault="00AF368A" w:rsidP="00AF368A">
      <w:pPr>
        <w:suppressAutoHyphens/>
        <w:jc w:val="both"/>
        <w:rPr>
          <w:rFonts w:ascii="Arial" w:hAnsi="Arial" w:cs="Arial"/>
          <w:spacing w:val="-3"/>
          <w:sz w:val="22"/>
          <w:szCs w:val="22"/>
        </w:rPr>
      </w:pPr>
      <w:r w:rsidRPr="00076420">
        <w:rPr>
          <w:rFonts w:ascii="Arial" w:hAnsi="Arial" w:cs="Arial"/>
          <w:spacing w:val="-3"/>
          <w:sz w:val="22"/>
          <w:szCs w:val="22"/>
        </w:rPr>
        <w:t>(P)</w:t>
      </w:r>
      <w:r w:rsidRPr="00076420">
        <w:rPr>
          <w:rFonts w:ascii="Arial" w:hAnsi="Arial" w:cs="Arial"/>
          <w:spacing w:val="-3"/>
          <w:sz w:val="22"/>
          <w:szCs w:val="22"/>
        </w:rPr>
        <w:tab/>
        <w:t>Assessed via Presentation/Mini teach in interview</w:t>
      </w:r>
      <w:r w:rsidRPr="00076420">
        <w:rPr>
          <w:rFonts w:ascii="Arial" w:hAnsi="Arial" w:cs="Arial"/>
          <w:spacing w:val="-3"/>
          <w:sz w:val="22"/>
          <w:szCs w:val="22"/>
        </w:rPr>
        <w:tab/>
        <w:t>(T)</w:t>
      </w:r>
      <w:r w:rsidRPr="00076420">
        <w:rPr>
          <w:rFonts w:ascii="Arial" w:hAnsi="Arial" w:cs="Arial"/>
          <w:spacing w:val="-3"/>
          <w:sz w:val="22"/>
          <w:szCs w:val="22"/>
        </w:rPr>
        <w:tab/>
        <w:t>Assessed via Test</w:t>
      </w:r>
    </w:p>
    <w:p w14:paraId="2D226E1C" w14:textId="77777777" w:rsidR="00877A52" w:rsidRDefault="00877A52" w:rsidP="00AF368A">
      <w:pPr>
        <w:suppressAutoHyphens/>
        <w:jc w:val="both"/>
        <w:rPr>
          <w:rFonts w:ascii="Arial" w:hAnsi="Arial" w:cs="Arial"/>
          <w:spacing w:val="-3"/>
          <w:sz w:val="22"/>
          <w:szCs w:val="22"/>
        </w:rPr>
      </w:pPr>
      <w:r>
        <w:rPr>
          <w:rFonts w:ascii="Arial" w:hAnsi="Arial" w:cs="Arial"/>
          <w:spacing w:val="-3"/>
          <w:sz w:val="22"/>
          <w:szCs w:val="22"/>
        </w:rPr>
        <w:t>(PI)</w:t>
      </w:r>
      <w:r>
        <w:rPr>
          <w:rFonts w:ascii="Arial" w:hAnsi="Arial" w:cs="Arial"/>
          <w:spacing w:val="-3"/>
          <w:sz w:val="22"/>
          <w:szCs w:val="22"/>
        </w:rPr>
        <w:tab/>
        <w:t>Post Interview</w:t>
      </w:r>
    </w:p>
    <w:p w14:paraId="3B7B4B86" w14:textId="77777777" w:rsidR="00877A52" w:rsidRPr="00076420" w:rsidRDefault="00877A52" w:rsidP="00AF368A">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3042C198" w14:textId="77777777" w:rsidTr="00C24370">
        <w:tc>
          <w:tcPr>
            <w:tcW w:w="5812" w:type="dxa"/>
            <w:tcBorders>
              <w:bottom w:val="single" w:sz="4" w:space="0" w:color="000000"/>
            </w:tcBorders>
          </w:tcPr>
          <w:p w14:paraId="3E2B1C74"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ESSENTIAL CRITERIA:</w:t>
            </w:r>
          </w:p>
        </w:tc>
        <w:tc>
          <w:tcPr>
            <w:tcW w:w="4394" w:type="dxa"/>
            <w:tcBorders>
              <w:bottom w:val="single" w:sz="4" w:space="0" w:color="000000"/>
            </w:tcBorders>
          </w:tcPr>
          <w:p w14:paraId="4363C153" w14:textId="77777777" w:rsidR="00AF368A" w:rsidRPr="00076420" w:rsidRDefault="00AF368A" w:rsidP="00C24370">
            <w:pPr>
              <w:suppressAutoHyphens/>
              <w:jc w:val="center"/>
              <w:rPr>
                <w:rFonts w:ascii="Arial" w:hAnsi="Arial" w:cs="Arial"/>
                <w:spacing w:val="-3"/>
                <w:sz w:val="22"/>
                <w:szCs w:val="22"/>
              </w:rPr>
            </w:pPr>
            <w:r w:rsidRPr="00076420">
              <w:rPr>
                <w:rFonts w:ascii="Arial" w:hAnsi="Arial" w:cs="Arial"/>
                <w:b/>
                <w:spacing w:val="-3"/>
                <w:sz w:val="22"/>
                <w:szCs w:val="22"/>
              </w:rPr>
              <w:t>DESIRABLE CRITERIA:</w:t>
            </w:r>
          </w:p>
        </w:tc>
      </w:tr>
      <w:tr w:rsidR="00AF368A" w:rsidRPr="00076420" w14:paraId="6AD743D5" w14:textId="77777777" w:rsidTr="00967E61">
        <w:tc>
          <w:tcPr>
            <w:tcW w:w="10206" w:type="dxa"/>
            <w:gridSpan w:val="2"/>
            <w:shd w:val="clear" w:color="auto" w:fill="00B050"/>
          </w:tcPr>
          <w:p w14:paraId="45903D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Personal Attributes</w:t>
            </w:r>
          </w:p>
        </w:tc>
      </w:tr>
      <w:tr w:rsidR="00D15E8C" w:rsidRPr="00076420" w14:paraId="0DB66BB6" w14:textId="77777777" w:rsidTr="00EE3947">
        <w:tc>
          <w:tcPr>
            <w:tcW w:w="5812" w:type="dxa"/>
            <w:tcBorders>
              <w:bottom w:val="single" w:sz="4" w:space="0" w:color="000000"/>
            </w:tcBorders>
          </w:tcPr>
          <w:p w14:paraId="6AD79636"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Presentable and professional appearance  (I)</w:t>
            </w:r>
          </w:p>
          <w:p w14:paraId="50D09A9A"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as part of a team  (A/I)</w:t>
            </w:r>
          </w:p>
          <w:p w14:paraId="2BA8217D"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Ability to work to quality standards  (A/I)</w:t>
            </w:r>
          </w:p>
          <w:p w14:paraId="42427F65" w14:textId="77777777" w:rsidR="00D15E8C" w:rsidRPr="00691FD6" w:rsidRDefault="00D15E8C" w:rsidP="004A16FA">
            <w:pPr>
              <w:suppressAutoHyphens/>
              <w:rPr>
                <w:rFonts w:ascii="Arial" w:hAnsi="Arial" w:cs="Arial"/>
                <w:spacing w:val="-3"/>
                <w:sz w:val="22"/>
                <w:szCs w:val="22"/>
              </w:rPr>
            </w:pPr>
            <w:r w:rsidRPr="00691FD6">
              <w:rPr>
                <w:rFonts w:ascii="Arial" w:hAnsi="Arial" w:cs="Arial"/>
                <w:spacing w:val="-3"/>
                <w:sz w:val="22"/>
                <w:szCs w:val="22"/>
              </w:rPr>
              <w:t>Good command of the English language  (A/I)</w:t>
            </w:r>
          </w:p>
          <w:p w14:paraId="1AE38AE5" w14:textId="77777777" w:rsidR="00D15E8C" w:rsidRPr="00691FD6" w:rsidRDefault="00D15E8C" w:rsidP="004A16FA">
            <w:pPr>
              <w:suppressAutoHyphens/>
              <w:rPr>
                <w:rFonts w:ascii="Arial" w:hAnsi="Arial" w:cs="Arial"/>
                <w:spacing w:val="-3"/>
                <w:sz w:val="22"/>
                <w:szCs w:val="22"/>
              </w:rPr>
            </w:pPr>
            <w:r w:rsidRPr="006A0360">
              <w:rPr>
                <w:rFonts w:ascii="Arial" w:hAnsi="Arial" w:cs="Arial"/>
                <w:sz w:val="22"/>
                <w:szCs w:val="22"/>
              </w:rPr>
              <w:t>Appropriate level of physical and mental fitness</w:t>
            </w:r>
            <w:r>
              <w:rPr>
                <w:rFonts w:ascii="Arial" w:hAnsi="Arial" w:cs="Arial"/>
                <w:sz w:val="22"/>
                <w:szCs w:val="22"/>
              </w:rPr>
              <w:t xml:space="preserve">  (PI)</w:t>
            </w:r>
          </w:p>
        </w:tc>
        <w:tc>
          <w:tcPr>
            <w:tcW w:w="4394" w:type="dxa"/>
            <w:tcBorders>
              <w:bottom w:val="single" w:sz="4" w:space="0" w:color="000000"/>
            </w:tcBorders>
          </w:tcPr>
          <w:p w14:paraId="3A0FF5F2" w14:textId="77777777" w:rsidR="00D15E8C" w:rsidRPr="00076420" w:rsidRDefault="00D15E8C" w:rsidP="00C24370">
            <w:pPr>
              <w:suppressAutoHyphens/>
              <w:jc w:val="both"/>
              <w:rPr>
                <w:rFonts w:ascii="Arial" w:hAnsi="Arial" w:cs="Arial"/>
                <w:spacing w:val="-3"/>
                <w:sz w:val="22"/>
                <w:szCs w:val="22"/>
              </w:rPr>
            </w:pPr>
          </w:p>
        </w:tc>
      </w:tr>
      <w:tr w:rsidR="00AF368A" w:rsidRPr="00076420" w14:paraId="598232D1" w14:textId="77777777" w:rsidTr="00967E61">
        <w:tc>
          <w:tcPr>
            <w:tcW w:w="10206" w:type="dxa"/>
            <w:gridSpan w:val="2"/>
            <w:shd w:val="clear" w:color="auto" w:fill="00B050"/>
          </w:tcPr>
          <w:p w14:paraId="12D40446"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Attainments</w:t>
            </w:r>
          </w:p>
        </w:tc>
      </w:tr>
      <w:tr w:rsidR="00AF368A" w:rsidRPr="00076420" w14:paraId="14F4F6DE" w14:textId="77777777" w:rsidTr="00C24370">
        <w:tc>
          <w:tcPr>
            <w:tcW w:w="5812" w:type="dxa"/>
            <w:tcBorders>
              <w:bottom w:val="single" w:sz="4" w:space="0" w:color="000000"/>
            </w:tcBorders>
          </w:tcPr>
          <w:p w14:paraId="54F07893"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A Degree or equivalent qualification in a relevant discipline. (A)</w:t>
            </w:r>
          </w:p>
          <w:p w14:paraId="615A5191" w14:textId="77777777" w:rsidR="001F13CF" w:rsidRPr="00E73A3F" w:rsidRDefault="001F13CF" w:rsidP="001F13CF">
            <w:pPr>
              <w:suppressAutoHyphens/>
              <w:jc w:val="both"/>
              <w:rPr>
                <w:rFonts w:ascii="Arial" w:hAnsi="Arial" w:cs="Arial"/>
                <w:spacing w:val="-3"/>
                <w:sz w:val="22"/>
                <w:szCs w:val="22"/>
              </w:rPr>
            </w:pPr>
            <w:r w:rsidRPr="00E73A3F">
              <w:rPr>
                <w:rFonts w:ascii="Arial" w:hAnsi="Arial" w:cs="Arial"/>
                <w:spacing w:val="-3"/>
                <w:sz w:val="22"/>
                <w:szCs w:val="22"/>
              </w:rPr>
              <w:t>Teaching qualification eg PGCE / Cert Ed or equivalent (A)</w:t>
            </w:r>
          </w:p>
          <w:p w14:paraId="7BE65801" w14:textId="77777777" w:rsidR="001F13CF" w:rsidRPr="00E73A3F" w:rsidRDefault="00E148A4" w:rsidP="001F13CF">
            <w:pPr>
              <w:suppressAutoHyphens/>
              <w:jc w:val="both"/>
              <w:rPr>
                <w:rFonts w:ascii="Arial" w:hAnsi="Arial" w:cs="Arial"/>
                <w:spacing w:val="-3"/>
                <w:sz w:val="22"/>
                <w:szCs w:val="22"/>
              </w:rPr>
            </w:pPr>
            <w:r w:rsidRPr="00E73A3F">
              <w:rPr>
                <w:rFonts w:ascii="Arial" w:hAnsi="Arial" w:cs="Arial"/>
                <w:spacing w:val="-3"/>
                <w:sz w:val="22"/>
                <w:szCs w:val="22"/>
              </w:rPr>
              <w:t xml:space="preserve">GCSE English and Maths at Grade C/4 </w:t>
            </w:r>
            <w:r w:rsidRPr="00967E61">
              <w:rPr>
                <w:rFonts w:ascii="Arial" w:hAnsi="Arial" w:cs="Arial"/>
                <w:color w:val="FFFFFF" w:themeColor="background1"/>
                <w:spacing w:val="-3"/>
                <w:sz w:val="22"/>
                <w:szCs w:val="22"/>
              </w:rPr>
              <w:t>or</w:t>
            </w:r>
            <w:r w:rsidRPr="00E73A3F">
              <w:rPr>
                <w:rFonts w:ascii="Arial" w:hAnsi="Arial" w:cs="Arial"/>
                <w:spacing w:val="-3"/>
                <w:sz w:val="22"/>
                <w:szCs w:val="22"/>
              </w:rPr>
              <w:t xml:space="preserve"> above (or an equivalent standard)</w:t>
            </w:r>
            <w:r w:rsidR="001F13CF" w:rsidRPr="00E73A3F">
              <w:rPr>
                <w:rFonts w:ascii="Arial" w:hAnsi="Arial" w:cs="Arial"/>
                <w:spacing w:val="-3"/>
                <w:sz w:val="22"/>
                <w:szCs w:val="22"/>
              </w:rPr>
              <w:t xml:space="preserve"> (A)</w:t>
            </w:r>
          </w:p>
          <w:p w14:paraId="208E26E7" w14:textId="77777777" w:rsidR="00DB7D8A" w:rsidRPr="00E73A3F" w:rsidRDefault="00DB7D8A" w:rsidP="00DB7D8A">
            <w:pPr>
              <w:suppressAutoHyphens/>
              <w:jc w:val="both"/>
              <w:rPr>
                <w:rFonts w:ascii="Arial" w:hAnsi="Arial" w:cs="Arial"/>
                <w:spacing w:val="-3"/>
                <w:sz w:val="22"/>
                <w:szCs w:val="22"/>
              </w:rPr>
            </w:pPr>
            <w:r w:rsidRPr="00E73A3F">
              <w:rPr>
                <w:rFonts w:ascii="Arial" w:hAnsi="Arial" w:cs="Arial"/>
                <w:spacing w:val="-3"/>
                <w:sz w:val="22"/>
                <w:szCs w:val="22"/>
              </w:rPr>
              <w:t>Consistent lesson Observations and high success rates with learners (A/I)</w:t>
            </w:r>
          </w:p>
          <w:p w14:paraId="62893E31" w14:textId="77777777" w:rsidR="00680157" w:rsidRPr="00E73A3F" w:rsidRDefault="001F13CF" w:rsidP="001F13CF">
            <w:pPr>
              <w:suppressAutoHyphens/>
              <w:jc w:val="both"/>
              <w:rPr>
                <w:rFonts w:ascii="Arial" w:hAnsi="Arial" w:cs="Arial"/>
                <w:color w:val="FF0000"/>
                <w:spacing w:val="-3"/>
                <w:sz w:val="22"/>
                <w:szCs w:val="22"/>
              </w:rPr>
            </w:pPr>
            <w:r w:rsidRPr="00E73A3F">
              <w:rPr>
                <w:rFonts w:ascii="Arial" w:hAnsi="Arial" w:cs="Arial"/>
                <w:spacing w:val="-3"/>
                <w:sz w:val="22"/>
                <w:szCs w:val="22"/>
              </w:rPr>
              <w:t>OR Significant industry experience and willing to work towards a teaching qualification within agreed time period</w:t>
            </w:r>
          </w:p>
        </w:tc>
        <w:tc>
          <w:tcPr>
            <w:tcW w:w="4394" w:type="dxa"/>
            <w:tcBorders>
              <w:bottom w:val="single" w:sz="4" w:space="0" w:color="000000"/>
            </w:tcBorders>
          </w:tcPr>
          <w:p w14:paraId="37F0A73B"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First Aid qualification (A)</w:t>
            </w:r>
          </w:p>
          <w:p w14:paraId="2D8F5BF1" w14:textId="77777777" w:rsidR="00DB7D8A" w:rsidRPr="00E73A3F" w:rsidRDefault="00DB7D8A" w:rsidP="00DB7D8A">
            <w:pPr>
              <w:suppressAutoHyphens/>
              <w:rPr>
                <w:rFonts w:ascii="Arial" w:hAnsi="Arial" w:cs="Arial"/>
                <w:spacing w:val="-3"/>
                <w:sz w:val="22"/>
                <w:szCs w:val="22"/>
              </w:rPr>
            </w:pPr>
            <w:r w:rsidRPr="00E73A3F">
              <w:rPr>
                <w:rFonts w:ascii="Arial" w:hAnsi="Arial" w:cs="Arial"/>
                <w:spacing w:val="-3"/>
                <w:sz w:val="22"/>
                <w:szCs w:val="22"/>
              </w:rPr>
              <w:t>Membership of a professional body (A)</w:t>
            </w:r>
          </w:p>
          <w:p w14:paraId="734FC570" w14:textId="28203E9E" w:rsidR="00E447BA" w:rsidRPr="009D6F37" w:rsidRDefault="007D6642" w:rsidP="00E447BA">
            <w:pPr>
              <w:suppressAutoHyphens/>
              <w:rPr>
                <w:rFonts w:ascii="Arial" w:hAnsi="Arial" w:cs="Arial"/>
                <w:spacing w:val="-3"/>
                <w:sz w:val="22"/>
                <w:szCs w:val="22"/>
              </w:rPr>
            </w:pPr>
            <w:r w:rsidRPr="009D6F37">
              <w:rPr>
                <w:rFonts w:ascii="Arial" w:hAnsi="Arial" w:cs="Arial"/>
                <w:spacing w:val="-3"/>
                <w:sz w:val="22"/>
                <w:szCs w:val="22"/>
              </w:rPr>
              <w:t>Sporting</w:t>
            </w:r>
            <w:r w:rsidR="00E447BA" w:rsidRPr="009D6F37">
              <w:rPr>
                <w:rFonts w:ascii="Arial" w:hAnsi="Arial" w:cs="Arial"/>
                <w:spacing w:val="-3"/>
                <w:sz w:val="22"/>
                <w:szCs w:val="22"/>
              </w:rPr>
              <w:t xml:space="preserve"> background and relevant vocational coaching qualifications at L2 and above (A)</w:t>
            </w:r>
          </w:p>
          <w:p w14:paraId="5630AD66" w14:textId="77777777" w:rsidR="00B61098" w:rsidRPr="00E73A3F" w:rsidRDefault="00B61098" w:rsidP="00DB7D8A">
            <w:pPr>
              <w:suppressAutoHyphens/>
              <w:rPr>
                <w:rFonts w:ascii="Arial" w:hAnsi="Arial" w:cs="Arial"/>
                <w:spacing w:val="-3"/>
                <w:sz w:val="22"/>
                <w:szCs w:val="22"/>
              </w:rPr>
            </w:pPr>
          </w:p>
        </w:tc>
      </w:tr>
      <w:tr w:rsidR="00AF368A" w:rsidRPr="00076420" w14:paraId="06AB4F9A" w14:textId="77777777" w:rsidTr="00967E61">
        <w:tc>
          <w:tcPr>
            <w:tcW w:w="10206" w:type="dxa"/>
            <w:gridSpan w:val="2"/>
            <w:shd w:val="clear" w:color="auto" w:fill="00B050"/>
          </w:tcPr>
          <w:p w14:paraId="4AE505B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Special Aptitudes</w:t>
            </w:r>
          </w:p>
        </w:tc>
      </w:tr>
      <w:tr w:rsidR="00AF368A" w:rsidRPr="00076420" w14:paraId="47B10066" w14:textId="77777777" w:rsidTr="00C24370">
        <w:tc>
          <w:tcPr>
            <w:tcW w:w="5812" w:type="dxa"/>
            <w:tcBorders>
              <w:bottom w:val="single" w:sz="4" w:space="0" w:color="000000"/>
            </w:tcBorders>
          </w:tcPr>
          <w:p w14:paraId="1CFC10D5" w14:textId="77777777" w:rsidR="00AF368A" w:rsidRPr="00076420"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E</w:t>
            </w:r>
            <w:r w:rsidR="00AF368A" w:rsidRPr="00076420">
              <w:rPr>
                <w:rFonts w:ascii="Arial" w:hAnsi="Arial" w:cs="Arial"/>
                <w:spacing w:val="-3"/>
                <w:sz w:val="22"/>
                <w:szCs w:val="22"/>
              </w:rPr>
              <w:t xml:space="preserve">xcellent communication skills </w:t>
            </w:r>
            <w:r w:rsidRPr="00076420">
              <w:rPr>
                <w:rFonts w:ascii="Arial" w:hAnsi="Arial" w:cs="Arial"/>
                <w:spacing w:val="-3"/>
                <w:sz w:val="22"/>
                <w:szCs w:val="22"/>
              </w:rPr>
              <w:t xml:space="preserve">with </w:t>
            </w:r>
            <w:r w:rsidR="00AF368A" w:rsidRPr="00076420">
              <w:rPr>
                <w:rFonts w:ascii="Arial" w:hAnsi="Arial" w:cs="Arial"/>
                <w:spacing w:val="-3"/>
                <w:sz w:val="22"/>
                <w:szCs w:val="22"/>
              </w:rPr>
              <w:t>the ability to motivate learners</w:t>
            </w:r>
            <w:r w:rsidR="00877A52">
              <w:rPr>
                <w:rFonts w:ascii="Arial" w:hAnsi="Arial" w:cs="Arial"/>
                <w:spacing w:val="-3"/>
                <w:sz w:val="22"/>
                <w:szCs w:val="22"/>
              </w:rPr>
              <w:t xml:space="preserve"> </w:t>
            </w:r>
            <w:r w:rsidRPr="00076420">
              <w:rPr>
                <w:rFonts w:ascii="Arial" w:hAnsi="Arial" w:cs="Arial"/>
                <w:spacing w:val="-3"/>
                <w:sz w:val="22"/>
                <w:szCs w:val="22"/>
              </w:rPr>
              <w:t xml:space="preserve"> </w:t>
            </w:r>
            <w:r w:rsidR="00AF368A" w:rsidRPr="00076420">
              <w:rPr>
                <w:rFonts w:ascii="Arial" w:hAnsi="Arial" w:cs="Arial"/>
                <w:spacing w:val="-3"/>
                <w:sz w:val="22"/>
                <w:szCs w:val="22"/>
              </w:rPr>
              <w:t>(A/I/P)</w:t>
            </w:r>
          </w:p>
          <w:p w14:paraId="41612A67" w14:textId="77777777" w:rsidR="00AF368A" w:rsidRDefault="007F42AD" w:rsidP="00C24370">
            <w:pPr>
              <w:suppressAutoHyphens/>
              <w:jc w:val="both"/>
              <w:rPr>
                <w:rFonts w:ascii="Arial" w:hAnsi="Arial" w:cs="Arial"/>
                <w:spacing w:val="-3"/>
                <w:sz w:val="22"/>
                <w:szCs w:val="22"/>
              </w:rPr>
            </w:pPr>
            <w:r w:rsidRPr="00076420">
              <w:rPr>
                <w:rFonts w:ascii="Arial" w:hAnsi="Arial" w:cs="Arial"/>
                <w:spacing w:val="-3"/>
                <w:sz w:val="22"/>
                <w:szCs w:val="22"/>
              </w:rPr>
              <w:t>T</w:t>
            </w:r>
            <w:r w:rsidR="00AF368A" w:rsidRPr="00076420">
              <w:rPr>
                <w:rFonts w:ascii="Arial" w:hAnsi="Arial" w:cs="Arial"/>
                <w:spacing w:val="-3"/>
                <w:sz w:val="22"/>
                <w:szCs w:val="22"/>
              </w:rPr>
              <w:t>eaching</w:t>
            </w:r>
            <w:r w:rsidR="002064CC">
              <w:rPr>
                <w:rFonts w:ascii="Arial" w:hAnsi="Arial" w:cs="Arial"/>
                <w:spacing w:val="-3"/>
                <w:sz w:val="22"/>
                <w:szCs w:val="22"/>
              </w:rPr>
              <w:t xml:space="preserve">/training </w:t>
            </w:r>
            <w:r w:rsidR="00AF368A" w:rsidRPr="00076420">
              <w:rPr>
                <w:rFonts w:ascii="Arial" w:hAnsi="Arial" w:cs="Arial"/>
                <w:spacing w:val="-3"/>
                <w:sz w:val="22"/>
                <w:szCs w:val="22"/>
              </w:rPr>
              <w:t>experience and knowledge of developments in teaching and learning  (A/I)</w:t>
            </w:r>
          </w:p>
          <w:p w14:paraId="4726E2A8" w14:textId="77777777" w:rsidR="002064CC" w:rsidRPr="00076420" w:rsidRDefault="002064CC" w:rsidP="002064CC">
            <w:pPr>
              <w:suppressAutoHyphens/>
              <w:jc w:val="both"/>
              <w:rPr>
                <w:rFonts w:ascii="Arial" w:hAnsi="Arial" w:cs="Arial"/>
                <w:spacing w:val="-3"/>
                <w:sz w:val="22"/>
                <w:szCs w:val="22"/>
              </w:rPr>
            </w:pPr>
            <w:r w:rsidRPr="00076420">
              <w:rPr>
                <w:rFonts w:ascii="Arial" w:hAnsi="Arial" w:cs="Arial"/>
                <w:spacing w:val="-3"/>
                <w:sz w:val="22"/>
                <w:szCs w:val="22"/>
              </w:rPr>
              <w:t>Competent in ICT</w:t>
            </w:r>
            <w:r w:rsidR="00877A52">
              <w:rPr>
                <w:rFonts w:ascii="Arial" w:hAnsi="Arial" w:cs="Arial"/>
                <w:spacing w:val="-3"/>
                <w:sz w:val="22"/>
                <w:szCs w:val="22"/>
              </w:rPr>
              <w:t xml:space="preserve"> </w:t>
            </w:r>
            <w:r w:rsidRPr="00076420">
              <w:rPr>
                <w:rFonts w:ascii="Arial" w:hAnsi="Arial" w:cs="Arial"/>
                <w:spacing w:val="-3"/>
                <w:sz w:val="22"/>
                <w:szCs w:val="22"/>
              </w:rPr>
              <w:t xml:space="preserve"> (A/I</w:t>
            </w:r>
            <w:r>
              <w:rPr>
                <w:rFonts w:ascii="Arial" w:hAnsi="Arial" w:cs="Arial"/>
                <w:spacing w:val="-3"/>
                <w:sz w:val="22"/>
                <w:szCs w:val="22"/>
              </w:rPr>
              <w:t>)</w:t>
            </w:r>
          </w:p>
          <w:p w14:paraId="71EF53CB"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Adaptable and able to work flexibly, within a team or on own initiative </w:t>
            </w:r>
            <w:r w:rsidR="00877A52">
              <w:rPr>
                <w:rFonts w:ascii="Arial" w:hAnsi="Arial" w:cs="Arial"/>
                <w:spacing w:val="-3"/>
                <w:sz w:val="22"/>
                <w:szCs w:val="22"/>
              </w:rPr>
              <w:t xml:space="preserve"> </w:t>
            </w:r>
            <w:r w:rsidRPr="00076420">
              <w:rPr>
                <w:rFonts w:ascii="Arial" w:hAnsi="Arial" w:cs="Arial"/>
                <w:spacing w:val="-3"/>
                <w:sz w:val="22"/>
                <w:szCs w:val="22"/>
              </w:rPr>
              <w:t>(A/I)</w:t>
            </w:r>
          </w:p>
          <w:p w14:paraId="64E59011" w14:textId="77777777" w:rsidR="00AF368A" w:rsidRDefault="00AF368A" w:rsidP="007F42AD">
            <w:pPr>
              <w:suppressAutoHyphens/>
              <w:jc w:val="both"/>
              <w:rPr>
                <w:rFonts w:ascii="Arial" w:hAnsi="Arial" w:cs="Arial"/>
                <w:spacing w:val="-3"/>
                <w:sz w:val="22"/>
                <w:szCs w:val="22"/>
              </w:rPr>
            </w:pPr>
            <w:r w:rsidRPr="00076420">
              <w:rPr>
                <w:rFonts w:ascii="Arial" w:hAnsi="Arial" w:cs="Arial"/>
                <w:spacing w:val="-3"/>
                <w:sz w:val="22"/>
                <w:szCs w:val="22"/>
              </w:rPr>
              <w:t xml:space="preserve">Able to demonstrate </w:t>
            </w:r>
            <w:r w:rsidR="007F42AD" w:rsidRPr="00076420">
              <w:rPr>
                <w:rFonts w:ascii="Arial" w:hAnsi="Arial" w:cs="Arial"/>
                <w:spacing w:val="-3"/>
                <w:sz w:val="22"/>
                <w:szCs w:val="22"/>
              </w:rPr>
              <w:t xml:space="preserve">the capability of being an </w:t>
            </w:r>
            <w:r w:rsidRPr="00076420">
              <w:rPr>
                <w:rFonts w:ascii="Arial" w:hAnsi="Arial" w:cs="Arial"/>
                <w:spacing w:val="-3"/>
                <w:sz w:val="22"/>
                <w:szCs w:val="22"/>
              </w:rPr>
              <w:t>inspirational role</w:t>
            </w:r>
            <w:r w:rsidR="00877A52">
              <w:rPr>
                <w:rFonts w:ascii="Arial" w:hAnsi="Arial" w:cs="Arial"/>
                <w:spacing w:val="-3"/>
                <w:sz w:val="22"/>
                <w:szCs w:val="22"/>
              </w:rPr>
              <w:t xml:space="preserve"> model for all stakeholders eg</w:t>
            </w:r>
            <w:r w:rsidRPr="00076420">
              <w:rPr>
                <w:rFonts w:ascii="Arial" w:hAnsi="Arial" w:cs="Arial"/>
                <w:spacing w:val="-3"/>
                <w:sz w:val="22"/>
                <w:szCs w:val="22"/>
              </w:rPr>
              <w:t xml:space="preserve"> staff, students, parents / guardians</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61829076" w14:textId="77777777" w:rsidR="00680157" w:rsidRPr="00076420" w:rsidRDefault="00680157" w:rsidP="007F42AD">
            <w:pPr>
              <w:suppressAutoHyphens/>
              <w:jc w:val="both"/>
              <w:rPr>
                <w:rFonts w:ascii="Arial" w:hAnsi="Arial" w:cs="Arial"/>
                <w:spacing w:val="-3"/>
                <w:sz w:val="22"/>
                <w:szCs w:val="22"/>
              </w:rPr>
            </w:pPr>
          </w:p>
        </w:tc>
        <w:tc>
          <w:tcPr>
            <w:tcW w:w="4394" w:type="dxa"/>
            <w:tcBorders>
              <w:bottom w:val="single" w:sz="4" w:space="0" w:color="000000"/>
            </w:tcBorders>
          </w:tcPr>
          <w:p w14:paraId="2033FC5D"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Teaching/training experience and knowledge of developments in teaching and learning  (A/I)</w:t>
            </w:r>
          </w:p>
          <w:p w14:paraId="5768EA10"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Evidence of highly successful teaching, training and / or coaching experience  (A/I)</w:t>
            </w:r>
          </w:p>
          <w:p w14:paraId="4A7EE644"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Involved in latest course developments (A/I)</w:t>
            </w:r>
          </w:p>
          <w:p w14:paraId="3F45519E" w14:textId="77777777" w:rsidR="00DB7D8A" w:rsidRPr="00DB7D8A" w:rsidRDefault="00DB7D8A" w:rsidP="00DB7D8A">
            <w:pPr>
              <w:suppressAutoHyphens/>
              <w:rPr>
                <w:rFonts w:ascii="Arial" w:hAnsi="Arial" w:cs="Arial"/>
                <w:spacing w:val="-3"/>
                <w:sz w:val="22"/>
                <w:szCs w:val="22"/>
              </w:rPr>
            </w:pPr>
            <w:r w:rsidRPr="00DB7D8A">
              <w:rPr>
                <w:rFonts w:ascii="Arial" w:hAnsi="Arial" w:cs="Arial"/>
                <w:spacing w:val="-3"/>
                <w:sz w:val="22"/>
                <w:szCs w:val="22"/>
              </w:rPr>
              <w:t>Coaching / mentoring staff / delivering CPD (A/I)</w:t>
            </w:r>
          </w:p>
          <w:p w14:paraId="2CDBCA9D" w14:textId="77777777" w:rsidR="00AF368A" w:rsidRPr="00076420" w:rsidRDefault="00DB7D8A" w:rsidP="00DB7D8A">
            <w:pPr>
              <w:suppressAutoHyphens/>
              <w:rPr>
                <w:rFonts w:ascii="Arial" w:hAnsi="Arial" w:cs="Arial"/>
                <w:spacing w:val="-3"/>
                <w:sz w:val="22"/>
                <w:szCs w:val="22"/>
              </w:rPr>
            </w:pPr>
            <w:r w:rsidRPr="00DB7D8A">
              <w:rPr>
                <w:rFonts w:ascii="Arial" w:hAnsi="Arial" w:cs="Arial"/>
                <w:spacing w:val="-3"/>
                <w:sz w:val="22"/>
                <w:szCs w:val="22"/>
              </w:rPr>
              <w:t>External verification/examination role  (A/I)</w:t>
            </w:r>
          </w:p>
        </w:tc>
      </w:tr>
      <w:tr w:rsidR="00AF368A" w:rsidRPr="00076420" w14:paraId="70DA8861" w14:textId="77777777" w:rsidTr="00967E61">
        <w:tc>
          <w:tcPr>
            <w:tcW w:w="10206" w:type="dxa"/>
            <w:gridSpan w:val="2"/>
            <w:shd w:val="clear" w:color="auto" w:fill="00B050"/>
          </w:tcPr>
          <w:p w14:paraId="057CE404"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Interests</w:t>
            </w:r>
          </w:p>
        </w:tc>
      </w:tr>
      <w:tr w:rsidR="00AF368A" w:rsidRPr="00076420" w14:paraId="23DADB11" w14:textId="77777777" w:rsidTr="00C24370">
        <w:tc>
          <w:tcPr>
            <w:tcW w:w="5812" w:type="dxa"/>
            <w:tcBorders>
              <w:bottom w:val="single" w:sz="4" w:space="0" w:color="000000"/>
            </w:tcBorders>
          </w:tcPr>
          <w:p w14:paraId="1214F48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A professional interest in the subject discipline</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p w14:paraId="52D130D5" w14:textId="77777777" w:rsidR="00AF368A" w:rsidRPr="00076420" w:rsidRDefault="00AF368A" w:rsidP="00877A52">
            <w:pPr>
              <w:suppressAutoHyphens/>
              <w:jc w:val="both"/>
              <w:rPr>
                <w:rFonts w:ascii="Arial" w:hAnsi="Arial" w:cs="Arial"/>
                <w:spacing w:val="-3"/>
                <w:sz w:val="22"/>
                <w:szCs w:val="22"/>
              </w:rPr>
            </w:pPr>
            <w:r w:rsidRPr="00076420">
              <w:rPr>
                <w:rFonts w:ascii="Arial" w:hAnsi="Arial" w:cs="Arial"/>
                <w:spacing w:val="-3"/>
                <w:sz w:val="22"/>
                <w:szCs w:val="22"/>
              </w:rPr>
              <w:t xml:space="preserve">Evidence of high levels of continued professional development </w:t>
            </w:r>
            <w:r w:rsidR="00877A52">
              <w:rPr>
                <w:rFonts w:ascii="Arial" w:hAnsi="Arial" w:cs="Arial"/>
                <w:spacing w:val="-3"/>
                <w:sz w:val="22"/>
                <w:szCs w:val="22"/>
              </w:rPr>
              <w:t xml:space="preserve"> </w:t>
            </w:r>
            <w:r w:rsidRPr="00076420">
              <w:rPr>
                <w:rFonts w:ascii="Arial" w:hAnsi="Arial" w:cs="Arial"/>
                <w:spacing w:val="-3"/>
                <w:sz w:val="22"/>
                <w:szCs w:val="22"/>
              </w:rPr>
              <w:t>(A)</w:t>
            </w:r>
          </w:p>
          <w:p w14:paraId="3E7F3F21"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Empathy with education and a learner cent</w:t>
            </w:r>
            <w:r w:rsidR="00877A52">
              <w:rPr>
                <w:rFonts w:ascii="Arial" w:hAnsi="Arial" w:cs="Arial"/>
                <w:spacing w:val="-3"/>
                <w:sz w:val="22"/>
                <w:szCs w:val="22"/>
              </w:rPr>
              <w:t>red approach to teaching</w:t>
            </w:r>
            <w:r w:rsidRPr="00076420">
              <w:rPr>
                <w:rFonts w:ascii="Arial" w:hAnsi="Arial" w:cs="Arial"/>
                <w:spacing w:val="-3"/>
                <w:sz w:val="22"/>
                <w:szCs w:val="22"/>
              </w:rPr>
              <w:t>, learning and assessment</w:t>
            </w:r>
            <w:r w:rsidR="00877A52">
              <w:rPr>
                <w:rFonts w:ascii="Arial" w:hAnsi="Arial" w:cs="Arial"/>
                <w:spacing w:val="-3"/>
                <w:sz w:val="22"/>
                <w:szCs w:val="22"/>
              </w:rPr>
              <w:t xml:space="preserve"> </w:t>
            </w:r>
            <w:r w:rsidRPr="00076420">
              <w:rPr>
                <w:rFonts w:ascii="Arial" w:hAnsi="Arial" w:cs="Arial"/>
                <w:spacing w:val="-3"/>
                <w:sz w:val="22"/>
                <w:szCs w:val="22"/>
              </w:rPr>
              <w:t xml:space="preserve"> (A/I/P)</w:t>
            </w:r>
          </w:p>
        </w:tc>
        <w:tc>
          <w:tcPr>
            <w:tcW w:w="4394" w:type="dxa"/>
            <w:tcBorders>
              <w:bottom w:val="single" w:sz="4" w:space="0" w:color="000000"/>
            </w:tcBorders>
          </w:tcPr>
          <w:p w14:paraId="6E333600" w14:textId="6A33E212" w:rsidR="00AC2BAB" w:rsidRDefault="004857B1" w:rsidP="00AC2BAB">
            <w:pPr>
              <w:suppressAutoHyphens/>
              <w:jc w:val="both"/>
              <w:rPr>
                <w:rFonts w:ascii="Arial" w:hAnsi="Arial" w:cs="Arial"/>
                <w:spacing w:val="-3"/>
                <w:sz w:val="22"/>
                <w:szCs w:val="22"/>
              </w:rPr>
            </w:pPr>
            <w:r>
              <w:rPr>
                <w:rFonts w:ascii="Arial" w:hAnsi="Arial" w:cs="Arial"/>
                <w:spacing w:val="-3"/>
                <w:sz w:val="22"/>
                <w:szCs w:val="22"/>
              </w:rPr>
              <w:t>S</w:t>
            </w:r>
            <w:r w:rsidR="00AC2BAB">
              <w:rPr>
                <w:rFonts w:ascii="Arial" w:hAnsi="Arial" w:cs="Arial"/>
                <w:spacing w:val="-3"/>
                <w:sz w:val="22"/>
                <w:szCs w:val="22"/>
              </w:rPr>
              <w:t>port related interest  (A/I)</w:t>
            </w:r>
          </w:p>
          <w:p w14:paraId="2BA226A1" w14:textId="29A513A7" w:rsidR="00AF368A" w:rsidRPr="00076420" w:rsidRDefault="00AC2BAB" w:rsidP="00AC2BAB">
            <w:pPr>
              <w:suppressAutoHyphens/>
              <w:jc w:val="both"/>
              <w:rPr>
                <w:rFonts w:ascii="Arial" w:hAnsi="Arial" w:cs="Arial"/>
                <w:spacing w:val="-3"/>
                <w:sz w:val="22"/>
                <w:szCs w:val="22"/>
              </w:rPr>
            </w:pPr>
            <w:r>
              <w:rPr>
                <w:rFonts w:ascii="Arial" w:hAnsi="Arial" w:cs="Arial"/>
                <w:spacing w:val="-3"/>
                <w:sz w:val="22"/>
                <w:szCs w:val="22"/>
              </w:rPr>
              <w:t xml:space="preserve">Involvement in </w:t>
            </w:r>
            <w:r w:rsidR="00106BCA">
              <w:rPr>
                <w:rFonts w:ascii="Arial" w:hAnsi="Arial" w:cs="Arial"/>
                <w:spacing w:val="-3"/>
                <w:sz w:val="22"/>
                <w:szCs w:val="22"/>
              </w:rPr>
              <w:t>relevant</w:t>
            </w:r>
            <w:r>
              <w:rPr>
                <w:rFonts w:ascii="Arial" w:hAnsi="Arial" w:cs="Arial"/>
                <w:spacing w:val="-3"/>
                <w:sz w:val="22"/>
                <w:szCs w:val="22"/>
              </w:rPr>
              <w:t xml:space="preserve"> industry (A/I)</w:t>
            </w:r>
          </w:p>
        </w:tc>
      </w:tr>
      <w:tr w:rsidR="00AF368A" w:rsidRPr="00076420" w14:paraId="28CB9442" w14:textId="77777777" w:rsidTr="00967E61">
        <w:tc>
          <w:tcPr>
            <w:tcW w:w="10206" w:type="dxa"/>
            <w:gridSpan w:val="2"/>
            <w:shd w:val="clear" w:color="auto" w:fill="00B050"/>
          </w:tcPr>
          <w:p w14:paraId="4C3ECB2A"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Disposition</w:t>
            </w:r>
          </w:p>
        </w:tc>
      </w:tr>
      <w:tr w:rsidR="00AF368A" w:rsidRPr="00076420" w14:paraId="0F25E19F" w14:textId="77777777" w:rsidTr="00C24370">
        <w:tc>
          <w:tcPr>
            <w:tcW w:w="5812" w:type="dxa"/>
            <w:tcBorders>
              <w:bottom w:val="single" w:sz="4" w:space="0" w:color="000000"/>
            </w:tcBorders>
          </w:tcPr>
          <w:p w14:paraId="470D4526"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Excellent interpersonal skills</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FF564A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Approachable </w:t>
            </w:r>
            <w:r w:rsidR="00877A52">
              <w:rPr>
                <w:rFonts w:ascii="Arial" w:hAnsi="Arial" w:cs="Arial"/>
                <w:spacing w:val="-3"/>
                <w:sz w:val="22"/>
                <w:szCs w:val="22"/>
              </w:rPr>
              <w:t xml:space="preserve"> </w:t>
            </w:r>
            <w:r w:rsidRPr="00076420">
              <w:rPr>
                <w:rFonts w:ascii="Arial" w:hAnsi="Arial" w:cs="Arial"/>
                <w:spacing w:val="-3"/>
                <w:sz w:val="22"/>
                <w:szCs w:val="22"/>
              </w:rPr>
              <w:t>(I)</w:t>
            </w:r>
          </w:p>
          <w:p w14:paraId="7DDCFEAE"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Person centred approach</w:t>
            </w:r>
            <w:r w:rsidR="00877A52">
              <w:rPr>
                <w:rFonts w:ascii="Arial" w:hAnsi="Arial" w:cs="Arial"/>
                <w:spacing w:val="-3"/>
                <w:sz w:val="22"/>
                <w:szCs w:val="22"/>
              </w:rPr>
              <w:t xml:space="preserve"> </w:t>
            </w:r>
            <w:r w:rsidRPr="00076420">
              <w:rPr>
                <w:rFonts w:ascii="Arial" w:hAnsi="Arial" w:cs="Arial"/>
                <w:spacing w:val="-3"/>
                <w:sz w:val="22"/>
                <w:szCs w:val="22"/>
              </w:rPr>
              <w:t xml:space="preserve"> (I/P)</w:t>
            </w:r>
          </w:p>
          <w:p w14:paraId="0A4B8503"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The capacity to communicate effectively both verbally and in the written word at all levels </w:t>
            </w:r>
            <w:r w:rsidR="00877A52">
              <w:rPr>
                <w:rFonts w:ascii="Arial" w:hAnsi="Arial" w:cs="Arial"/>
                <w:spacing w:val="-3"/>
                <w:sz w:val="22"/>
                <w:szCs w:val="22"/>
              </w:rPr>
              <w:t xml:space="preserve"> </w:t>
            </w:r>
            <w:r w:rsidRPr="00076420">
              <w:rPr>
                <w:rFonts w:ascii="Arial" w:hAnsi="Arial" w:cs="Arial"/>
                <w:spacing w:val="-3"/>
                <w:sz w:val="22"/>
                <w:szCs w:val="22"/>
              </w:rPr>
              <w:t>(A/I/P)</w:t>
            </w:r>
          </w:p>
          <w:p w14:paraId="048A934C" w14:textId="77777777" w:rsidR="00205682" w:rsidRPr="00076420" w:rsidRDefault="00AF368A" w:rsidP="00205682">
            <w:pPr>
              <w:suppressAutoHyphens/>
              <w:jc w:val="both"/>
              <w:rPr>
                <w:rFonts w:ascii="Arial" w:hAnsi="Arial" w:cs="Arial"/>
                <w:spacing w:val="-3"/>
                <w:sz w:val="22"/>
                <w:szCs w:val="22"/>
              </w:rPr>
            </w:pPr>
            <w:r w:rsidRPr="00076420">
              <w:rPr>
                <w:rFonts w:ascii="Arial" w:hAnsi="Arial" w:cs="Arial"/>
                <w:spacing w:val="-3"/>
                <w:sz w:val="22"/>
                <w:szCs w:val="22"/>
              </w:rPr>
              <w:t xml:space="preserve">Enthusiastic and self-motivated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Borders>
              <w:bottom w:val="single" w:sz="4" w:space="0" w:color="000000"/>
            </w:tcBorders>
          </w:tcPr>
          <w:p w14:paraId="17AD93B2" w14:textId="77777777" w:rsidR="00AF368A" w:rsidRPr="00076420" w:rsidRDefault="00AF368A" w:rsidP="00C24370">
            <w:pPr>
              <w:suppressAutoHyphens/>
              <w:jc w:val="both"/>
              <w:rPr>
                <w:rFonts w:ascii="Arial" w:hAnsi="Arial" w:cs="Arial"/>
                <w:spacing w:val="-3"/>
                <w:sz w:val="22"/>
                <w:szCs w:val="22"/>
              </w:rPr>
            </w:pPr>
          </w:p>
        </w:tc>
      </w:tr>
    </w:tbl>
    <w:p w14:paraId="0DE4B5B7" w14:textId="77777777" w:rsidR="00877A52" w:rsidRDefault="00877A52">
      <w:r>
        <w:br w:type="page"/>
      </w: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AF368A" w:rsidRPr="00076420" w14:paraId="74F795F1" w14:textId="77777777" w:rsidTr="00967E61">
        <w:tc>
          <w:tcPr>
            <w:tcW w:w="10206" w:type="dxa"/>
            <w:gridSpan w:val="2"/>
            <w:shd w:val="clear" w:color="auto" w:fill="00B050"/>
          </w:tcPr>
          <w:p w14:paraId="4CB830D1"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lastRenderedPageBreak/>
              <w:t>General</w:t>
            </w:r>
          </w:p>
        </w:tc>
      </w:tr>
      <w:tr w:rsidR="00AF368A" w:rsidRPr="00076420" w14:paraId="6153FD8D" w14:textId="77777777" w:rsidTr="00C24370">
        <w:tc>
          <w:tcPr>
            <w:tcW w:w="5812" w:type="dxa"/>
            <w:tcBorders>
              <w:bottom w:val="single" w:sz="4" w:space="0" w:color="000000"/>
            </w:tcBorders>
          </w:tcPr>
          <w:p w14:paraId="37D27E56"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“safeguarding” and its importance within the College *  (A/I)</w:t>
            </w:r>
          </w:p>
          <w:p w14:paraId="7FFEC1B4" w14:textId="77777777" w:rsidR="00E73A3F" w:rsidRPr="00E73A3F"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health and safety requirements of a working environment  (A/I)</w:t>
            </w:r>
          </w:p>
          <w:p w14:paraId="77ADDBC7" w14:textId="77777777" w:rsidR="00AF368A" w:rsidRPr="00076420" w:rsidRDefault="00E73A3F" w:rsidP="00E73A3F">
            <w:pPr>
              <w:suppressAutoHyphens/>
              <w:rPr>
                <w:rFonts w:ascii="Arial" w:hAnsi="Arial" w:cs="Arial"/>
                <w:spacing w:val="-3"/>
                <w:sz w:val="22"/>
                <w:szCs w:val="22"/>
              </w:rPr>
            </w:pPr>
            <w:r w:rsidRPr="00E73A3F">
              <w:rPr>
                <w:rFonts w:ascii="Arial" w:hAnsi="Arial" w:cs="Arial"/>
                <w:spacing w:val="-3"/>
                <w:sz w:val="22"/>
                <w:szCs w:val="22"/>
              </w:rPr>
              <w:t>An understanding of Fairness, Respect, Equality, Diversity, Inclusion and Engagement (FREDIE) issues within an educational context  (A/I)</w:t>
            </w:r>
          </w:p>
        </w:tc>
        <w:tc>
          <w:tcPr>
            <w:tcW w:w="4394" w:type="dxa"/>
            <w:tcBorders>
              <w:bottom w:val="single" w:sz="4" w:space="0" w:color="000000"/>
            </w:tcBorders>
          </w:tcPr>
          <w:p w14:paraId="66204FF1" w14:textId="77777777" w:rsidR="00AF368A" w:rsidRPr="00076420" w:rsidRDefault="00AF368A" w:rsidP="00C24370">
            <w:pPr>
              <w:suppressAutoHyphens/>
              <w:jc w:val="both"/>
              <w:rPr>
                <w:rFonts w:ascii="Arial" w:hAnsi="Arial" w:cs="Arial"/>
                <w:spacing w:val="-3"/>
                <w:sz w:val="22"/>
                <w:szCs w:val="22"/>
              </w:rPr>
            </w:pPr>
          </w:p>
        </w:tc>
      </w:tr>
      <w:tr w:rsidR="00AF368A" w:rsidRPr="00076420" w14:paraId="2B44FE22" w14:textId="77777777" w:rsidTr="00967E61">
        <w:tc>
          <w:tcPr>
            <w:tcW w:w="10206" w:type="dxa"/>
            <w:gridSpan w:val="2"/>
            <w:shd w:val="clear" w:color="auto" w:fill="00B050"/>
          </w:tcPr>
          <w:p w14:paraId="7BC91C4C" w14:textId="77777777" w:rsidR="00AF368A" w:rsidRPr="00967E61" w:rsidRDefault="00AF368A" w:rsidP="00C24370">
            <w:pPr>
              <w:suppressAutoHyphens/>
              <w:jc w:val="both"/>
              <w:rPr>
                <w:rFonts w:ascii="Arial" w:hAnsi="Arial" w:cs="Arial"/>
                <w:i/>
                <w:color w:val="FFFFFF" w:themeColor="background1"/>
                <w:spacing w:val="-3"/>
                <w:sz w:val="22"/>
                <w:szCs w:val="22"/>
              </w:rPr>
            </w:pPr>
            <w:r w:rsidRPr="00967E61">
              <w:rPr>
                <w:rFonts w:ascii="Arial" w:hAnsi="Arial" w:cs="Arial"/>
                <w:b/>
                <w:i/>
                <w:color w:val="FFFFFF" w:themeColor="background1"/>
                <w:spacing w:val="-3"/>
                <w:sz w:val="22"/>
                <w:szCs w:val="22"/>
              </w:rPr>
              <w:t>Circumstances</w:t>
            </w:r>
          </w:p>
        </w:tc>
      </w:tr>
      <w:tr w:rsidR="00AF368A" w:rsidRPr="00076420" w14:paraId="6EEB5703" w14:textId="77777777" w:rsidTr="00C24370">
        <w:tc>
          <w:tcPr>
            <w:tcW w:w="5812" w:type="dxa"/>
          </w:tcPr>
          <w:p w14:paraId="2F842827"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Willing to apply for Disclosure and Barring Service clearance at Enhanced level</w:t>
            </w:r>
            <w:r w:rsidR="00877A52">
              <w:rPr>
                <w:rFonts w:ascii="Arial" w:hAnsi="Arial" w:cs="Arial"/>
                <w:spacing w:val="-3"/>
                <w:sz w:val="22"/>
                <w:szCs w:val="22"/>
              </w:rPr>
              <w:t xml:space="preserve"> </w:t>
            </w:r>
            <w:r w:rsidRPr="00076420">
              <w:rPr>
                <w:rFonts w:ascii="Arial" w:hAnsi="Arial" w:cs="Arial"/>
                <w:spacing w:val="-3"/>
                <w:sz w:val="22"/>
                <w:szCs w:val="22"/>
              </w:rPr>
              <w:t xml:space="preserve"> (A/I)</w:t>
            </w:r>
          </w:p>
          <w:p w14:paraId="686D03B8"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Ability and willingness to work flexibly </w:t>
            </w:r>
            <w:r w:rsidR="00877A52">
              <w:rPr>
                <w:rFonts w:ascii="Arial" w:hAnsi="Arial" w:cs="Arial"/>
                <w:spacing w:val="-3"/>
                <w:sz w:val="22"/>
                <w:szCs w:val="22"/>
              </w:rPr>
              <w:t xml:space="preserve"> </w:t>
            </w:r>
            <w:r w:rsidRPr="00076420">
              <w:rPr>
                <w:rFonts w:ascii="Arial" w:hAnsi="Arial" w:cs="Arial"/>
                <w:spacing w:val="-3"/>
                <w:sz w:val="22"/>
                <w:szCs w:val="22"/>
              </w:rPr>
              <w:t>(A/I)</w:t>
            </w:r>
          </w:p>
          <w:p w14:paraId="38B0071E" w14:textId="77777777" w:rsidR="00AF368A" w:rsidRPr="00076420" w:rsidRDefault="00AF368A" w:rsidP="00C24370">
            <w:pPr>
              <w:tabs>
                <w:tab w:val="left" w:pos="-720"/>
              </w:tabs>
              <w:suppressAutoHyphens/>
              <w:rPr>
                <w:rFonts w:ascii="Arial" w:hAnsi="Arial" w:cs="Arial"/>
                <w:sz w:val="22"/>
                <w:szCs w:val="22"/>
              </w:rPr>
            </w:pPr>
            <w:r w:rsidRPr="00076420">
              <w:rPr>
                <w:rFonts w:ascii="Arial" w:hAnsi="Arial" w:cs="Arial"/>
                <w:sz w:val="22"/>
                <w:szCs w:val="22"/>
              </w:rPr>
              <w:t>Willing to complete external work placement visits</w:t>
            </w:r>
            <w:r w:rsidR="00877A52">
              <w:rPr>
                <w:rFonts w:ascii="Arial" w:hAnsi="Arial" w:cs="Arial"/>
                <w:sz w:val="22"/>
                <w:szCs w:val="22"/>
              </w:rPr>
              <w:t xml:space="preserve"> </w:t>
            </w:r>
            <w:r w:rsidRPr="00076420">
              <w:rPr>
                <w:rFonts w:ascii="Arial" w:hAnsi="Arial" w:cs="Arial"/>
                <w:sz w:val="22"/>
                <w:szCs w:val="22"/>
              </w:rPr>
              <w:t xml:space="preserve"> (A/I)</w:t>
            </w:r>
          </w:p>
          <w:p w14:paraId="170743D8" w14:textId="77777777" w:rsidR="00AF368A" w:rsidRPr="00076420" w:rsidRDefault="00AF368A" w:rsidP="00877A52">
            <w:pPr>
              <w:tabs>
                <w:tab w:val="left" w:pos="-720"/>
              </w:tabs>
              <w:suppressAutoHyphens/>
              <w:jc w:val="both"/>
              <w:rPr>
                <w:rFonts w:ascii="Arial" w:hAnsi="Arial" w:cs="Arial"/>
                <w:sz w:val="22"/>
                <w:szCs w:val="22"/>
              </w:rPr>
            </w:pPr>
            <w:r w:rsidRPr="00076420">
              <w:rPr>
                <w:rFonts w:ascii="Arial" w:hAnsi="Arial" w:cs="Arial"/>
                <w:sz w:val="22"/>
                <w:szCs w:val="22"/>
              </w:rPr>
              <w:t>Ability to work evenings/weekends, as required – careers/conventions/recruitment events</w:t>
            </w:r>
            <w:r w:rsidR="00877A52">
              <w:rPr>
                <w:rFonts w:ascii="Arial" w:hAnsi="Arial" w:cs="Arial"/>
                <w:sz w:val="22"/>
                <w:szCs w:val="22"/>
              </w:rPr>
              <w:t xml:space="preserve"> </w:t>
            </w:r>
            <w:r w:rsidRPr="00076420">
              <w:rPr>
                <w:rFonts w:ascii="Arial" w:hAnsi="Arial" w:cs="Arial"/>
                <w:sz w:val="22"/>
                <w:szCs w:val="22"/>
              </w:rPr>
              <w:t xml:space="preserve"> (A/I)</w:t>
            </w:r>
          </w:p>
          <w:p w14:paraId="7769088A" w14:textId="77777777" w:rsidR="00AF368A" w:rsidRPr="00076420" w:rsidRDefault="00AF368A" w:rsidP="00C24370">
            <w:pPr>
              <w:suppressAutoHyphens/>
              <w:jc w:val="both"/>
              <w:rPr>
                <w:rFonts w:ascii="Arial" w:hAnsi="Arial" w:cs="Arial"/>
                <w:spacing w:val="-3"/>
                <w:sz w:val="22"/>
                <w:szCs w:val="22"/>
              </w:rPr>
            </w:pPr>
            <w:r w:rsidRPr="00076420">
              <w:rPr>
                <w:rFonts w:ascii="Arial" w:hAnsi="Arial" w:cs="Arial"/>
                <w:spacing w:val="-3"/>
                <w:sz w:val="22"/>
                <w:szCs w:val="22"/>
              </w:rPr>
              <w:t xml:space="preserve">Possess a current driving licence or willing to travel as required by other means </w:t>
            </w:r>
            <w:r w:rsidR="00877A52">
              <w:rPr>
                <w:rFonts w:ascii="Arial" w:hAnsi="Arial" w:cs="Arial"/>
                <w:spacing w:val="-3"/>
                <w:sz w:val="22"/>
                <w:szCs w:val="22"/>
              </w:rPr>
              <w:t xml:space="preserve"> </w:t>
            </w:r>
            <w:r w:rsidRPr="00076420">
              <w:rPr>
                <w:rFonts w:ascii="Arial" w:hAnsi="Arial" w:cs="Arial"/>
                <w:spacing w:val="-3"/>
                <w:sz w:val="22"/>
                <w:szCs w:val="22"/>
              </w:rPr>
              <w:t>(A/I)</w:t>
            </w:r>
          </w:p>
        </w:tc>
        <w:tc>
          <w:tcPr>
            <w:tcW w:w="4394" w:type="dxa"/>
          </w:tcPr>
          <w:p w14:paraId="2DBF0D7D" w14:textId="77777777" w:rsidR="00AF368A" w:rsidRPr="00076420" w:rsidRDefault="00AF368A" w:rsidP="00C24370">
            <w:pPr>
              <w:suppressAutoHyphens/>
              <w:jc w:val="both"/>
              <w:rPr>
                <w:rFonts w:ascii="Arial" w:hAnsi="Arial" w:cs="Arial"/>
                <w:spacing w:val="-3"/>
                <w:sz w:val="22"/>
                <w:szCs w:val="22"/>
              </w:rPr>
            </w:pPr>
          </w:p>
        </w:tc>
      </w:tr>
    </w:tbl>
    <w:p w14:paraId="6B62F1B3" w14:textId="77777777" w:rsidR="00AF368A" w:rsidRPr="00076420" w:rsidRDefault="00AF368A" w:rsidP="00AF368A">
      <w:pPr>
        <w:tabs>
          <w:tab w:val="left" w:pos="2268"/>
          <w:tab w:val="left" w:pos="7938"/>
        </w:tabs>
        <w:ind w:left="-567" w:right="-610"/>
        <w:jc w:val="both"/>
        <w:rPr>
          <w:rFonts w:ascii="Arial" w:hAnsi="Arial" w:cs="Arial"/>
          <w:sz w:val="22"/>
          <w:szCs w:val="22"/>
        </w:rPr>
      </w:pPr>
    </w:p>
    <w:p w14:paraId="7318ED65" w14:textId="77777777" w:rsidR="00AF368A" w:rsidRPr="00076420" w:rsidRDefault="00E81E48" w:rsidP="00AF368A">
      <w:pPr>
        <w:tabs>
          <w:tab w:val="left" w:pos="2268"/>
          <w:tab w:val="left" w:pos="7938"/>
        </w:tabs>
        <w:ind w:left="-567" w:right="-610"/>
        <w:jc w:val="both"/>
        <w:rPr>
          <w:rFonts w:ascii="Arial" w:hAnsi="Arial" w:cs="Arial"/>
          <w:sz w:val="22"/>
          <w:szCs w:val="22"/>
        </w:rPr>
      </w:pPr>
      <w:r w:rsidRPr="00076420">
        <w:rPr>
          <w:rFonts w:ascii="Arial" w:hAnsi="Arial" w:cs="Arial"/>
          <w:sz w:val="22"/>
          <w:szCs w:val="22"/>
        </w:rPr>
        <w:t>I</w:t>
      </w:r>
      <w:r w:rsidR="00AF368A" w:rsidRPr="00076420">
        <w:rPr>
          <w:rFonts w:ascii="Arial" w:hAnsi="Arial" w:cs="Arial"/>
          <w:sz w:val="22"/>
          <w:szCs w:val="22"/>
        </w:rPr>
        <w:t>nterviews will explore issues relating to safeguarding</w:t>
      </w:r>
      <w:r w:rsidR="007F42AD" w:rsidRPr="00076420">
        <w:rPr>
          <w:rFonts w:ascii="Arial" w:hAnsi="Arial" w:cs="Arial"/>
          <w:sz w:val="22"/>
          <w:szCs w:val="22"/>
        </w:rPr>
        <w:t xml:space="preserve">/the </w:t>
      </w:r>
      <w:r w:rsidR="006E6538">
        <w:rPr>
          <w:rFonts w:ascii="Arial" w:hAnsi="Arial" w:cs="Arial"/>
          <w:sz w:val="22"/>
          <w:szCs w:val="22"/>
        </w:rPr>
        <w:t>“</w:t>
      </w:r>
      <w:r w:rsidR="007F42AD" w:rsidRPr="00076420">
        <w:rPr>
          <w:rFonts w:ascii="Arial" w:hAnsi="Arial" w:cs="Arial"/>
          <w:sz w:val="22"/>
          <w:szCs w:val="22"/>
        </w:rPr>
        <w:t>Prevent</w:t>
      </w:r>
      <w:r w:rsidR="006E6538">
        <w:rPr>
          <w:rFonts w:ascii="Arial" w:hAnsi="Arial" w:cs="Arial"/>
          <w:sz w:val="22"/>
          <w:szCs w:val="22"/>
        </w:rPr>
        <w:t>”</w:t>
      </w:r>
      <w:r w:rsidR="007F42AD" w:rsidRPr="00076420">
        <w:rPr>
          <w:rFonts w:ascii="Arial" w:hAnsi="Arial" w:cs="Arial"/>
          <w:sz w:val="22"/>
          <w:szCs w:val="22"/>
        </w:rPr>
        <w:t xml:space="preserve"> agenda</w:t>
      </w:r>
      <w:r w:rsidR="00AF368A" w:rsidRPr="00076420">
        <w:rPr>
          <w:rFonts w:ascii="Arial" w:hAnsi="Arial" w:cs="Arial"/>
          <w:sz w:val="22"/>
          <w:szCs w:val="22"/>
        </w:rPr>
        <w:t xml:space="preserve"> and promoting the welfare of children, including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2F2C34E" w14:textId="77777777" w:rsidR="0032796D" w:rsidRPr="00076420" w:rsidRDefault="0032796D" w:rsidP="00AF368A">
      <w:pPr>
        <w:spacing w:line="228" w:lineRule="auto"/>
        <w:ind w:left="-567" w:right="-612"/>
        <w:rPr>
          <w:rFonts w:ascii="Arial" w:hAnsi="Arial" w:cs="Arial"/>
          <w:sz w:val="22"/>
          <w:szCs w:val="22"/>
        </w:rPr>
      </w:pPr>
    </w:p>
    <w:p w14:paraId="680A4E5D" w14:textId="77777777" w:rsidR="00D25F97" w:rsidRPr="00076420" w:rsidRDefault="00D25F97" w:rsidP="00D25F97">
      <w:pPr>
        <w:tabs>
          <w:tab w:val="left" w:pos="2268"/>
          <w:tab w:val="left" w:pos="7938"/>
        </w:tabs>
        <w:spacing w:line="228" w:lineRule="auto"/>
        <w:ind w:left="-567" w:right="-612"/>
        <w:jc w:val="both"/>
        <w:rPr>
          <w:rFonts w:ascii="Arial" w:hAnsi="Arial" w:cs="Arial"/>
          <w:sz w:val="22"/>
          <w:szCs w:val="22"/>
        </w:rPr>
      </w:pPr>
    </w:p>
    <w:p w14:paraId="5B9FBA58" w14:textId="77777777" w:rsidR="00680157" w:rsidRPr="00076420" w:rsidRDefault="008C56A2" w:rsidP="00680157">
      <w:pPr>
        <w:suppressAutoHyphens/>
        <w:jc w:val="center"/>
        <w:rPr>
          <w:rFonts w:ascii="Arial" w:hAnsi="Arial" w:cs="Arial"/>
          <w:b/>
          <w:sz w:val="22"/>
          <w:szCs w:val="22"/>
        </w:rPr>
      </w:pPr>
      <w:r w:rsidRPr="00076420">
        <w:rPr>
          <w:rFonts w:ascii="Arial" w:hAnsi="Arial" w:cs="Arial"/>
          <w:b/>
          <w:sz w:val="22"/>
          <w:szCs w:val="22"/>
        </w:rPr>
        <w:br w:type="page"/>
      </w:r>
      <w:r w:rsidRPr="00076420">
        <w:rPr>
          <w:rFonts w:ascii="Arial" w:hAnsi="Arial" w:cs="Arial"/>
          <w:b/>
          <w:spacing w:val="-3"/>
          <w:sz w:val="22"/>
          <w:szCs w:val="22"/>
        </w:rPr>
        <w:lastRenderedPageBreak/>
        <w:t xml:space="preserve">               </w:t>
      </w:r>
    </w:p>
    <w:p w14:paraId="24217753" w14:textId="77777777" w:rsidR="00D82B50" w:rsidRPr="00076420" w:rsidRDefault="00DA7707" w:rsidP="003F7AA6">
      <w:pPr>
        <w:suppressAutoHyphens/>
        <w:jc w:val="center"/>
        <w:rPr>
          <w:rFonts w:ascii="Arial" w:hAnsi="Arial" w:cs="Arial"/>
          <w:b/>
          <w:sz w:val="22"/>
          <w:szCs w:val="22"/>
        </w:rPr>
      </w:pPr>
      <w:r w:rsidRPr="00076420">
        <w:rPr>
          <w:rFonts w:ascii="Arial" w:hAnsi="Arial" w:cs="Arial"/>
          <w:b/>
          <w:sz w:val="22"/>
          <w:szCs w:val="22"/>
        </w:rPr>
        <w:t>T</w:t>
      </w:r>
      <w:r w:rsidR="00D82B50" w:rsidRPr="00076420">
        <w:rPr>
          <w:rFonts w:ascii="Arial" w:hAnsi="Arial" w:cs="Arial"/>
          <w:b/>
          <w:sz w:val="22"/>
          <w:szCs w:val="22"/>
        </w:rPr>
        <w:t>ERMS AND CONDITIONS</w:t>
      </w:r>
    </w:p>
    <w:tbl>
      <w:tblPr>
        <w:tblW w:w="9923"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5214"/>
      </w:tblGrid>
      <w:tr w:rsidR="001C78B2" w:rsidRPr="00076420" w14:paraId="5E07FDD4"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731AD1EC" w14:textId="77777777" w:rsidR="001C78B2" w:rsidRPr="00967E61" w:rsidRDefault="00A63814" w:rsidP="00AC64C5">
            <w:pPr>
              <w:suppressAutoHyphens/>
              <w:spacing w:line="228" w:lineRule="auto"/>
              <w:jc w:val="both"/>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JOB TITLE</w:t>
            </w:r>
          </w:p>
        </w:tc>
        <w:tc>
          <w:tcPr>
            <w:tcW w:w="5214" w:type="dxa"/>
            <w:tcBorders>
              <w:top w:val="single" w:sz="6" w:space="0" w:color="auto"/>
              <w:left w:val="single" w:sz="6" w:space="0" w:color="auto"/>
              <w:bottom w:val="nil"/>
              <w:right w:val="single" w:sz="6" w:space="0" w:color="auto"/>
            </w:tcBorders>
            <w:shd w:val="clear" w:color="auto" w:fill="00B050"/>
          </w:tcPr>
          <w:p w14:paraId="752BCF5B" w14:textId="77777777" w:rsidR="001C78B2" w:rsidRPr="00967E61" w:rsidRDefault="00A63814" w:rsidP="00AC64C5">
            <w:pPr>
              <w:suppressAutoHyphens/>
              <w:spacing w:line="228" w:lineRule="auto"/>
              <w:rPr>
                <w:rFonts w:ascii="Arial" w:hAnsi="Arial" w:cs="Arial"/>
                <w:b/>
                <w:color w:val="FFFFFF" w:themeColor="background1"/>
                <w:spacing w:val="-3"/>
                <w:sz w:val="22"/>
                <w:szCs w:val="22"/>
              </w:rPr>
            </w:pPr>
            <w:r w:rsidRPr="00967E61">
              <w:rPr>
                <w:rFonts w:ascii="Arial" w:hAnsi="Arial" w:cs="Arial"/>
                <w:b/>
                <w:color w:val="FFFFFF" w:themeColor="background1"/>
                <w:spacing w:val="-3"/>
                <w:sz w:val="22"/>
                <w:szCs w:val="22"/>
              </w:rPr>
              <w:t>AREA OF WORK</w:t>
            </w:r>
          </w:p>
        </w:tc>
      </w:tr>
      <w:tr w:rsidR="00DB7D8A" w:rsidRPr="00076420" w14:paraId="143B9FF2" w14:textId="77777777" w:rsidTr="3584D55E">
        <w:tc>
          <w:tcPr>
            <w:tcW w:w="4709" w:type="dxa"/>
            <w:tcBorders>
              <w:top w:val="single" w:sz="6" w:space="0" w:color="auto"/>
              <w:left w:val="single" w:sz="6" w:space="0" w:color="auto"/>
              <w:bottom w:val="nil"/>
              <w:right w:val="single" w:sz="6" w:space="0" w:color="auto"/>
            </w:tcBorders>
          </w:tcPr>
          <w:p w14:paraId="688A9898" w14:textId="5351346D" w:rsidR="00DB7D8A" w:rsidRPr="00DB7D8A" w:rsidRDefault="00DB7D8A" w:rsidP="00DB7D8A">
            <w:pPr>
              <w:suppressAutoHyphens/>
              <w:jc w:val="center"/>
              <w:rPr>
                <w:rFonts w:ascii="Arial" w:hAnsi="Arial" w:cs="Arial"/>
                <w:spacing w:val="-3"/>
                <w:sz w:val="22"/>
                <w:szCs w:val="22"/>
              </w:rPr>
            </w:pPr>
            <w:r w:rsidRPr="00DB7D8A">
              <w:rPr>
                <w:rFonts w:ascii="Arial" w:hAnsi="Arial" w:cs="Arial"/>
                <w:spacing w:val="-3"/>
                <w:sz w:val="22"/>
                <w:szCs w:val="22"/>
              </w:rPr>
              <w:t xml:space="preserve">Lecturer in </w:t>
            </w:r>
            <w:r w:rsidR="00AC2BAB">
              <w:rPr>
                <w:rFonts w:ascii="Arial" w:hAnsi="Arial" w:cs="Arial"/>
                <w:spacing w:val="-3"/>
                <w:sz w:val="22"/>
                <w:szCs w:val="22"/>
              </w:rPr>
              <w:t>Sport</w:t>
            </w:r>
            <w:r w:rsidRPr="00DB7D8A">
              <w:rPr>
                <w:rFonts w:ascii="Arial" w:hAnsi="Arial" w:cs="Arial"/>
                <w:spacing w:val="-3"/>
                <w:sz w:val="22"/>
                <w:szCs w:val="22"/>
              </w:rPr>
              <w:t xml:space="preserve"> </w:t>
            </w:r>
          </w:p>
          <w:p w14:paraId="6484092E" w14:textId="6ED3B6B8" w:rsidR="00DB7D8A" w:rsidRPr="00076420" w:rsidRDefault="00DB7D8A" w:rsidP="00DB7D8A">
            <w:pPr>
              <w:suppressAutoHyphens/>
              <w:jc w:val="center"/>
              <w:rPr>
                <w:rFonts w:ascii="Arial" w:hAnsi="Arial" w:cs="Arial"/>
                <w:spacing w:val="-3"/>
                <w:sz w:val="22"/>
                <w:szCs w:val="22"/>
              </w:rPr>
            </w:pPr>
          </w:p>
        </w:tc>
        <w:tc>
          <w:tcPr>
            <w:tcW w:w="5214" w:type="dxa"/>
            <w:tcBorders>
              <w:top w:val="single" w:sz="6" w:space="0" w:color="auto"/>
              <w:left w:val="single" w:sz="6" w:space="0" w:color="auto"/>
              <w:bottom w:val="nil"/>
              <w:right w:val="single" w:sz="6" w:space="0" w:color="auto"/>
            </w:tcBorders>
          </w:tcPr>
          <w:p w14:paraId="3F7BB488" w14:textId="6176E358" w:rsidR="00DB7D8A" w:rsidRPr="00680157" w:rsidRDefault="00AC2BAB" w:rsidP="00DB7D8A">
            <w:pPr>
              <w:suppressAutoHyphens/>
              <w:jc w:val="center"/>
              <w:rPr>
                <w:rFonts w:ascii="Arial" w:hAnsi="Arial" w:cs="Arial"/>
                <w:spacing w:val="-3"/>
                <w:sz w:val="22"/>
                <w:szCs w:val="22"/>
              </w:rPr>
            </w:pPr>
            <w:r>
              <w:rPr>
                <w:rFonts w:ascii="Arial" w:hAnsi="Arial" w:cs="Arial"/>
                <w:spacing w:val="-3"/>
                <w:sz w:val="22"/>
                <w:szCs w:val="22"/>
              </w:rPr>
              <w:t>Sport</w:t>
            </w:r>
          </w:p>
        </w:tc>
      </w:tr>
      <w:tr w:rsidR="00DB7D8A" w:rsidRPr="00076420" w14:paraId="46FE77B3" w14:textId="77777777" w:rsidTr="3584D55E">
        <w:tc>
          <w:tcPr>
            <w:tcW w:w="4709" w:type="dxa"/>
            <w:tcBorders>
              <w:top w:val="single" w:sz="6" w:space="0" w:color="auto"/>
              <w:left w:val="single" w:sz="6" w:space="0" w:color="auto"/>
              <w:bottom w:val="nil"/>
              <w:right w:val="single" w:sz="6" w:space="0" w:color="auto"/>
            </w:tcBorders>
            <w:shd w:val="clear" w:color="auto" w:fill="00B050"/>
          </w:tcPr>
          <w:p w14:paraId="1B288D2C" w14:textId="77777777" w:rsidR="00DB7D8A" w:rsidRPr="00967E61" w:rsidRDefault="00DB7D8A" w:rsidP="00DB7D8A">
            <w:pPr>
              <w:suppressAutoHyphens/>
              <w:spacing w:line="228" w:lineRule="auto"/>
              <w:jc w:val="both"/>
              <w:rPr>
                <w:rFonts w:ascii="Arial" w:hAnsi="Arial" w:cs="Arial"/>
                <w:b/>
                <w:color w:val="FFFFFF" w:themeColor="background1"/>
                <w:spacing w:val="-3"/>
                <w:sz w:val="21"/>
                <w:szCs w:val="22"/>
              </w:rPr>
            </w:pPr>
            <w:r w:rsidRPr="00967E61">
              <w:rPr>
                <w:rFonts w:ascii="Arial" w:hAnsi="Arial" w:cs="Arial"/>
                <w:b/>
                <w:color w:val="FFFFFF" w:themeColor="background1"/>
                <w:spacing w:val="-3"/>
                <w:sz w:val="21"/>
                <w:szCs w:val="22"/>
              </w:rPr>
              <w:t>SALARY</w:t>
            </w:r>
          </w:p>
        </w:tc>
        <w:tc>
          <w:tcPr>
            <w:tcW w:w="5214" w:type="dxa"/>
            <w:tcBorders>
              <w:top w:val="single" w:sz="6" w:space="0" w:color="auto"/>
              <w:left w:val="nil"/>
              <w:bottom w:val="nil"/>
              <w:right w:val="single" w:sz="6" w:space="0" w:color="auto"/>
            </w:tcBorders>
            <w:shd w:val="clear" w:color="auto" w:fill="00B050"/>
          </w:tcPr>
          <w:p w14:paraId="19A557D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HOURS OF WORK</w:t>
            </w:r>
          </w:p>
        </w:tc>
      </w:tr>
      <w:tr w:rsidR="00DB7D8A" w:rsidRPr="00076420" w14:paraId="7519B981" w14:textId="77777777" w:rsidTr="3584D55E">
        <w:tc>
          <w:tcPr>
            <w:tcW w:w="4709" w:type="dxa"/>
            <w:tcBorders>
              <w:top w:val="single" w:sz="6" w:space="0" w:color="auto"/>
              <w:left w:val="single" w:sz="6" w:space="0" w:color="auto"/>
              <w:bottom w:val="nil"/>
              <w:right w:val="single" w:sz="6" w:space="0" w:color="auto"/>
            </w:tcBorders>
          </w:tcPr>
          <w:p w14:paraId="15C7D4C8" w14:textId="4A0EB582" w:rsidR="00DB7D8A" w:rsidRPr="00AC64C5" w:rsidRDefault="71EEE974" w:rsidP="3584D55E">
            <w:pPr>
              <w:suppressAutoHyphens/>
              <w:spacing w:line="228" w:lineRule="auto"/>
              <w:jc w:val="center"/>
            </w:pPr>
            <w:r w:rsidRPr="3584D55E">
              <w:rPr>
                <w:rFonts w:ascii="Arial" w:eastAsia="Arial" w:hAnsi="Arial" w:cs="Arial"/>
                <w:sz w:val="22"/>
                <w:szCs w:val="22"/>
              </w:rPr>
              <w:t>£2</w:t>
            </w:r>
            <w:r w:rsidR="00A26E84">
              <w:rPr>
                <w:rFonts w:ascii="Arial" w:eastAsia="Arial" w:hAnsi="Arial" w:cs="Arial"/>
                <w:sz w:val="22"/>
                <w:szCs w:val="22"/>
              </w:rPr>
              <w:t>9,114</w:t>
            </w:r>
            <w:r w:rsidRPr="3584D55E">
              <w:rPr>
                <w:rFonts w:ascii="Arial" w:eastAsia="Arial" w:hAnsi="Arial" w:cs="Arial"/>
                <w:sz w:val="22"/>
                <w:szCs w:val="22"/>
              </w:rPr>
              <w:t xml:space="preserve"> - £3</w:t>
            </w:r>
            <w:r w:rsidR="00A26E84">
              <w:rPr>
                <w:rFonts w:ascii="Arial" w:eastAsia="Arial" w:hAnsi="Arial" w:cs="Arial"/>
                <w:sz w:val="22"/>
                <w:szCs w:val="22"/>
              </w:rPr>
              <w:t>5,821</w:t>
            </w:r>
            <w:r w:rsidRPr="3584D55E">
              <w:rPr>
                <w:rFonts w:ascii="Arial" w:eastAsia="Arial" w:hAnsi="Arial" w:cs="Arial"/>
                <w:sz w:val="22"/>
                <w:szCs w:val="22"/>
              </w:rPr>
              <w:t xml:space="preserve"> per annum in accordance with qualifications and experience.</w:t>
            </w:r>
          </w:p>
          <w:p w14:paraId="55143A8F" w14:textId="77693DEC" w:rsidR="00DB7D8A" w:rsidRPr="00AC64C5" w:rsidRDefault="00DB7D8A" w:rsidP="00A26E84">
            <w:pPr>
              <w:suppressAutoHyphens/>
              <w:spacing w:line="228" w:lineRule="auto"/>
              <w:jc w:val="center"/>
              <w:rPr>
                <w:rFonts w:ascii="Arial" w:hAnsi="Arial" w:cs="Arial"/>
                <w:spacing w:val="-3"/>
                <w:sz w:val="21"/>
                <w:szCs w:val="21"/>
              </w:rPr>
            </w:pPr>
          </w:p>
        </w:tc>
        <w:tc>
          <w:tcPr>
            <w:tcW w:w="5214" w:type="dxa"/>
            <w:tcBorders>
              <w:top w:val="single" w:sz="6" w:space="0" w:color="auto"/>
              <w:left w:val="nil"/>
              <w:bottom w:val="nil"/>
              <w:right w:val="single" w:sz="6" w:space="0" w:color="auto"/>
            </w:tcBorders>
          </w:tcPr>
          <w:p w14:paraId="19219836" w14:textId="77777777" w:rsidR="00DB7D8A" w:rsidRPr="00AC64C5" w:rsidRDefault="00DB7D8A" w:rsidP="00DB7D8A">
            <w:pPr>
              <w:suppressAutoHyphens/>
              <w:spacing w:line="228" w:lineRule="auto"/>
              <w:jc w:val="both"/>
              <w:rPr>
                <w:rFonts w:ascii="Arial" w:hAnsi="Arial" w:cs="Arial"/>
                <w:b/>
                <w:spacing w:val="-3"/>
                <w:sz w:val="21"/>
                <w:szCs w:val="22"/>
              </w:rPr>
            </w:pPr>
          </w:p>
          <w:p w14:paraId="534E2B77" w14:textId="3D228B70" w:rsidR="00DB7D8A" w:rsidRPr="00AC64C5" w:rsidRDefault="008C5B82" w:rsidP="00DB7D8A">
            <w:pPr>
              <w:suppressAutoHyphens/>
              <w:spacing w:line="228" w:lineRule="auto"/>
              <w:jc w:val="center"/>
              <w:rPr>
                <w:rFonts w:ascii="Arial" w:hAnsi="Arial" w:cs="Arial"/>
                <w:spacing w:val="-3"/>
                <w:sz w:val="21"/>
                <w:szCs w:val="22"/>
              </w:rPr>
            </w:pPr>
            <w:r>
              <w:rPr>
                <w:rFonts w:ascii="Arial" w:hAnsi="Arial" w:cs="Arial"/>
                <w:spacing w:val="-3"/>
                <w:sz w:val="21"/>
                <w:szCs w:val="22"/>
              </w:rPr>
              <w:t>37</w:t>
            </w:r>
            <w:r w:rsidR="00DB7D8A">
              <w:rPr>
                <w:rFonts w:ascii="Arial" w:hAnsi="Arial" w:cs="Arial"/>
                <w:spacing w:val="-3"/>
                <w:sz w:val="21"/>
                <w:szCs w:val="22"/>
              </w:rPr>
              <w:t xml:space="preserve"> Hours per Week</w:t>
            </w:r>
          </w:p>
          <w:p w14:paraId="575A12F8" w14:textId="77777777"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Refer to Management Guidelines</w:t>
            </w:r>
          </w:p>
        </w:tc>
      </w:tr>
      <w:tr w:rsidR="00DB7D8A" w:rsidRPr="00076420" w14:paraId="53DEDFF3"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3E6D7BE1"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ANNUAL LEAVE ENTITLEMENT</w:t>
            </w:r>
          </w:p>
        </w:tc>
        <w:tc>
          <w:tcPr>
            <w:tcW w:w="5214" w:type="dxa"/>
            <w:tcBorders>
              <w:top w:val="single" w:sz="6" w:space="0" w:color="auto"/>
              <w:left w:val="nil"/>
              <w:bottom w:val="single" w:sz="6" w:space="0" w:color="auto"/>
              <w:right w:val="single" w:sz="6" w:space="0" w:color="auto"/>
            </w:tcBorders>
            <w:shd w:val="clear" w:color="auto" w:fill="00B050"/>
          </w:tcPr>
          <w:p w14:paraId="53D902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PENSION</w:t>
            </w:r>
          </w:p>
        </w:tc>
      </w:tr>
      <w:tr w:rsidR="00DB7D8A" w:rsidRPr="00076420" w14:paraId="1F1DFB34" w14:textId="77777777" w:rsidTr="3584D55E">
        <w:tc>
          <w:tcPr>
            <w:tcW w:w="4709" w:type="dxa"/>
            <w:tcBorders>
              <w:top w:val="single" w:sz="6" w:space="0" w:color="auto"/>
              <w:left w:val="single" w:sz="6" w:space="0" w:color="auto"/>
              <w:bottom w:val="single" w:sz="6" w:space="0" w:color="auto"/>
              <w:right w:val="single" w:sz="6" w:space="0" w:color="auto"/>
            </w:tcBorders>
          </w:tcPr>
          <w:p w14:paraId="296FEF7D" w14:textId="77777777" w:rsidR="00DB7D8A" w:rsidRPr="00AC64C5" w:rsidRDefault="00DB7D8A" w:rsidP="00DB7D8A">
            <w:pPr>
              <w:suppressAutoHyphens/>
              <w:spacing w:line="228" w:lineRule="auto"/>
              <w:jc w:val="center"/>
              <w:rPr>
                <w:rFonts w:ascii="Arial" w:hAnsi="Arial" w:cs="Arial"/>
                <w:spacing w:val="-3"/>
                <w:sz w:val="21"/>
                <w:szCs w:val="22"/>
              </w:rPr>
            </w:pPr>
          </w:p>
          <w:p w14:paraId="4FDBE6B3" w14:textId="504F5864" w:rsidR="00DB7D8A" w:rsidRPr="00AC64C5" w:rsidRDefault="00DB7D8A" w:rsidP="00DB7D8A">
            <w:pPr>
              <w:suppressAutoHyphens/>
              <w:spacing w:line="228" w:lineRule="auto"/>
              <w:jc w:val="center"/>
              <w:rPr>
                <w:rFonts w:ascii="Arial" w:hAnsi="Arial" w:cs="Arial"/>
                <w:spacing w:val="-3"/>
                <w:sz w:val="21"/>
                <w:szCs w:val="22"/>
              </w:rPr>
            </w:pPr>
            <w:r w:rsidRPr="00AC64C5">
              <w:rPr>
                <w:rFonts w:ascii="Arial" w:hAnsi="Arial" w:cs="Arial"/>
                <w:spacing w:val="-3"/>
                <w:sz w:val="21"/>
                <w:szCs w:val="22"/>
              </w:rPr>
              <w:t>4</w:t>
            </w:r>
            <w:r w:rsidR="00A26E84">
              <w:rPr>
                <w:rFonts w:ascii="Arial" w:hAnsi="Arial" w:cs="Arial"/>
                <w:spacing w:val="-3"/>
                <w:sz w:val="21"/>
                <w:szCs w:val="22"/>
              </w:rPr>
              <w:t>2</w:t>
            </w:r>
            <w:r w:rsidRPr="00AC64C5">
              <w:rPr>
                <w:rFonts w:ascii="Arial" w:hAnsi="Arial" w:cs="Arial"/>
                <w:spacing w:val="-3"/>
                <w:sz w:val="21"/>
                <w:szCs w:val="22"/>
              </w:rPr>
              <w:t xml:space="preserve"> days</w:t>
            </w:r>
            <w:r>
              <w:rPr>
                <w:rFonts w:ascii="Arial" w:hAnsi="Arial" w:cs="Arial"/>
                <w:spacing w:val="-3"/>
                <w:sz w:val="21"/>
                <w:szCs w:val="22"/>
              </w:rPr>
              <w:t xml:space="preserve"> pro rata</w:t>
            </w:r>
            <w:r w:rsidRPr="00AC64C5">
              <w:rPr>
                <w:rFonts w:ascii="Arial" w:hAnsi="Arial" w:cs="Arial"/>
                <w:spacing w:val="-3"/>
                <w:sz w:val="21"/>
                <w:szCs w:val="22"/>
              </w:rPr>
              <w:t xml:space="preserve"> annual leave to include up to </w:t>
            </w:r>
            <w:r w:rsidR="00A26E84">
              <w:rPr>
                <w:rFonts w:ascii="Arial" w:hAnsi="Arial" w:cs="Arial"/>
                <w:spacing w:val="-3"/>
                <w:sz w:val="21"/>
                <w:szCs w:val="22"/>
              </w:rPr>
              <w:t>7</w:t>
            </w:r>
            <w:r w:rsidRPr="00AC64C5">
              <w:rPr>
                <w:rFonts w:ascii="Arial" w:hAnsi="Arial" w:cs="Arial"/>
                <w:spacing w:val="-3"/>
                <w:sz w:val="21"/>
                <w:szCs w:val="22"/>
              </w:rPr>
              <w:t xml:space="preserve"> days to be taken between Christmas and New Year at direction of the Principal, plus Bank Holidays</w:t>
            </w:r>
          </w:p>
        </w:tc>
        <w:tc>
          <w:tcPr>
            <w:tcW w:w="5214" w:type="dxa"/>
            <w:tcBorders>
              <w:top w:val="single" w:sz="6" w:space="0" w:color="auto"/>
              <w:left w:val="nil"/>
              <w:bottom w:val="single" w:sz="6" w:space="0" w:color="auto"/>
              <w:right w:val="single" w:sz="6" w:space="0" w:color="auto"/>
            </w:tcBorders>
          </w:tcPr>
          <w:p w14:paraId="5075A24E" w14:textId="77777777" w:rsidR="00A26E84" w:rsidRPr="002057FC" w:rsidRDefault="00A26E84" w:rsidP="00A26E84">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color w:val="000000"/>
                <w:sz w:val="22"/>
                <w:szCs w:val="22"/>
              </w:rPr>
              <w:t>Teachers</w:t>
            </w:r>
            <w:r w:rsidRPr="002057FC">
              <w:rPr>
                <w:rStyle w:val="normaltextrun"/>
                <w:rFonts w:ascii="Arial" w:hAnsi="Arial" w:cs="Arial"/>
                <w:color w:val="000000"/>
                <w:sz w:val="22"/>
                <w:szCs w:val="22"/>
              </w:rPr>
              <w:t xml:space="preserve"> Pension Scheme </w:t>
            </w:r>
            <w:r w:rsidRPr="002057FC">
              <w:rPr>
                <w:rStyle w:val="eop"/>
                <w:rFonts w:ascii="Arial" w:hAnsi="Arial" w:cs="Arial"/>
                <w:color w:val="000000"/>
                <w:sz w:val="22"/>
                <w:szCs w:val="22"/>
              </w:rPr>
              <w:t> </w:t>
            </w:r>
          </w:p>
          <w:p w14:paraId="4BE07BED" w14:textId="77777777" w:rsidR="00A26E84" w:rsidRDefault="00A26E84" w:rsidP="00A26E84">
            <w:pPr>
              <w:pStyle w:val="paragraph"/>
              <w:jc w:val="center"/>
              <w:textAlignment w:val="baseline"/>
              <w:rPr>
                <w:rStyle w:val="eop"/>
                <w:rFonts w:ascii="Arial" w:hAnsi="Arial" w:cs="Arial"/>
                <w:color w:val="000000"/>
                <w:sz w:val="22"/>
                <w:szCs w:val="22"/>
              </w:rPr>
            </w:pPr>
            <w:r w:rsidRPr="00101DF1">
              <w:rPr>
                <w:rStyle w:val="eop"/>
                <w:rFonts w:ascii="Arial" w:hAnsi="Arial" w:cs="Arial"/>
                <w:color w:val="000000"/>
                <w:sz w:val="22"/>
                <w:szCs w:val="22"/>
              </w:rPr>
              <w:t>Employer contribution rates are reviewed periodically to ensure the continued sustainability and stability of the</w:t>
            </w:r>
            <w:r>
              <w:rPr>
                <w:rStyle w:val="eop"/>
                <w:rFonts w:ascii="Arial" w:hAnsi="Arial" w:cs="Arial"/>
                <w:color w:val="000000"/>
                <w:sz w:val="22"/>
                <w:szCs w:val="22"/>
              </w:rPr>
              <w:t xml:space="preserve"> </w:t>
            </w:r>
            <w:r w:rsidRPr="00101DF1">
              <w:rPr>
                <w:rStyle w:val="eop"/>
                <w:rFonts w:ascii="Arial" w:hAnsi="Arial" w:cs="Arial"/>
                <w:color w:val="000000"/>
                <w:sz w:val="22"/>
                <w:szCs w:val="22"/>
              </w:rPr>
              <w:t xml:space="preserve">scheme, while your personal contributions will be in line with the standard </w:t>
            </w:r>
            <w:r>
              <w:rPr>
                <w:rStyle w:val="eop"/>
                <w:rFonts w:ascii="Arial" w:hAnsi="Arial" w:cs="Arial"/>
                <w:color w:val="000000"/>
                <w:sz w:val="22"/>
                <w:szCs w:val="22"/>
              </w:rPr>
              <w:t>Teachers</w:t>
            </w:r>
            <w:r w:rsidRPr="00101DF1">
              <w:rPr>
                <w:rStyle w:val="eop"/>
                <w:rFonts w:ascii="Arial" w:hAnsi="Arial" w:cs="Arial"/>
                <w:color w:val="000000"/>
                <w:sz w:val="22"/>
                <w:szCs w:val="22"/>
              </w:rPr>
              <w:t xml:space="preserve"> Pension Scheme</w:t>
            </w:r>
            <w:r>
              <w:rPr>
                <w:rStyle w:val="eop"/>
                <w:rFonts w:ascii="Arial" w:hAnsi="Arial" w:cs="Arial"/>
                <w:color w:val="000000"/>
                <w:sz w:val="22"/>
                <w:szCs w:val="22"/>
              </w:rPr>
              <w:t xml:space="preserve"> </w:t>
            </w:r>
            <w:r w:rsidRPr="00101DF1">
              <w:rPr>
                <w:rStyle w:val="eop"/>
                <w:rFonts w:ascii="Arial" w:hAnsi="Arial" w:cs="Arial"/>
                <w:color w:val="000000"/>
                <w:sz w:val="22"/>
                <w:szCs w:val="22"/>
              </w:rPr>
              <w:t>contribution bands.</w:t>
            </w:r>
            <w:r w:rsidRPr="002057FC">
              <w:rPr>
                <w:rStyle w:val="eop"/>
                <w:rFonts w:ascii="Arial" w:hAnsi="Arial" w:cs="Arial"/>
                <w:color w:val="000000"/>
                <w:sz w:val="22"/>
                <w:szCs w:val="22"/>
              </w:rPr>
              <w:t> </w:t>
            </w:r>
          </w:p>
          <w:p w14:paraId="7DFF1B05" w14:textId="77777777" w:rsidR="00A26E84" w:rsidRPr="002057FC" w:rsidRDefault="00A26E84" w:rsidP="00A26E84">
            <w:pPr>
              <w:pStyle w:val="paragraph"/>
              <w:jc w:val="center"/>
              <w:textAlignment w:val="baseline"/>
              <w:rPr>
                <w:rFonts w:ascii="Arial" w:hAnsi="Arial" w:cs="Arial"/>
                <w:sz w:val="22"/>
                <w:szCs w:val="22"/>
              </w:rPr>
            </w:pPr>
            <w:r w:rsidRPr="00101DF1">
              <w:rPr>
                <w:rFonts w:ascii="Arial" w:hAnsi="Arial" w:cs="Arial"/>
                <w:sz w:val="22"/>
                <w:szCs w:val="22"/>
              </w:rPr>
              <w:t xml:space="preserve">Your personal </w:t>
            </w:r>
            <w:r>
              <w:rPr>
                <w:rFonts w:ascii="Arial" w:hAnsi="Arial" w:cs="Arial"/>
                <w:sz w:val="22"/>
                <w:szCs w:val="22"/>
              </w:rPr>
              <w:t>TPS</w:t>
            </w:r>
            <w:r w:rsidRPr="00101DF1">
              <w:rPr>
                <w:rFonts w:ascii="Arial" w:hAnsi="Arial" w:cs="Arial"/>
                <w:sz w:val="22"/>
                <w:szCs w:val="22"/>
              </w:rPr>
              <w:t xml:space="preserve"> contributions can be found here: </w:t>
            </w:r>
            <w:hyperlink r:id="rId12" w:history="1">
              <w:r>
                <w:rPr>
                  <w:rStyle w:val="Hyperlink"/>
                  <w:rFonts w:ascii="Arial" w:hAnsi="Arial" w:cs="Arial"/>
                  <w:sz w:val="22"/>
                  <w:szCs w:val="22"/>
                </w:rPr>
                <w:t>Your contributions</w:t>
              </w:r>
            </w:hyperlink>
            <w:r>
              <w:rPr>
                <w:rFonts w:ascii="Arial" w:hAnsi="Arial" w:cs="Arial"/>
                <w:sz w:val="22"/>
                <w:szCs w:val="22"/>
              </w:rPr>
              <w:t xml:space="preserve"> </w:t>
            </w:r>
          </w:p>
          <w:p w14:paraId="3EBC8C8C" w14:textId="77777777" w:rsidR="00A26E84" w:rsidRDefault="00A26E84" w:rsidP="00A26E84">
            <w:pPr>
              <w:suppressAutoHyphens/>
              <w:jc w:val="center"/>
              <w:rPr>
                <w:rFonts w:ascii="Arial" w:eastAsia="Arial" w:hAnsi="Arial" w:cs="Arial"/>
                <w:color w:val="000000" w:themeColor="text1"/>
                <w:sz w:val="21"/>
                <w:szCs w:val="21"/>
              </w:rPr>
            </w:pPr>
          </w:p>
          <w:p w14:paraId="6268A8E7" w14:textId="77777777" w:rsidR="00A26E84" w:rsidRPr="00F853D9" w:rsidRDefault="00A26E84" w:rsidP="00A26E84">
            <w:pPr>
              <w:suppressAutoHyphens/>
              <w:jc w:val="center"/>
              <w:rPr>
                <w:rFonts w:ascii="Arial" w:eastAsia="Arial" w:hAnsi="Arial" w:cs="Arial"/>
                <w:color w:val="000000" w:themeColor="text1"/>
                <w:sz w:val="21"/>
                <w:szCs w:val="21"/>
              </w:rPr>
            </w:pPr>
            <w:r w:rsidRPr="00F853D9">
              <w:rPr>
                <w:rFonts w:ascii="Arial" w:eastAsia="Arial" w:hAnsi="Arial" w:cs="Arial"/>
                <w:color w:val="000000" w:themeColor="text1"/>
                <w:sz w:val="21"/>
                <w:szCs w:val="21"/>
              </w:rPr>
              <w:t xml:space="preserve">You will automatically become a member of the </w:t>
            </w:r>
          </w:p>
          <w:p w14:paraId="586D61B3" w14:textId="6424A226" w:rsidR="00DB7D8A" w:rsidRPr="00A26E84" w:rsidRDefault="00A26E84" w:rsidP="00A26E84">
            <w:pPr>
              <w:pStyle w:val="Heading2"/>
              <w:spacing w:line="228" w:lineRule="auto"/>
              <w:jc w:val="center"/>
            </w:pPr>
            <w:r w:rsidRPr="00F853D9">
              <w:rPr>
                <w:rFonts w:ascii="Arial" w:eastAsia="Arial" w:hAnsi="Arial" w:cs="Arial"/>
                <w:color w:val="000000" w:themeColor="text1"/>
                <w:sz w:val="21"/>
                <w:szCs w:val="21"/>
              </w:rPr>
              <w:t>Teachers’ Pension Scheme</w:t>
            </w:r>
          </w:p>
        </w:tc>
      </w:tr>
      <w:tr w:rsidR="00DB7D8A" w:rsidRPr="00076420" w14:paraId="0DAFAF57" w14:textId="77777777" w:rsidTr="3584D55E">
        <w:tc>
          <w:tcPr>
            <w:tcW w:w="4709" w:type="dxa"/>
            <w:tcBorders>
              <w:top w:val="single" w:sz="6" w:space="0" w:color="auto"/>
              <w:left w:val="single" w:sz="6" w:space="0" w:color="auto"/>
              <w:bottom w:val="single" w:sz="6" w:space="0" w:color="auto"/>
              <w:right w:val="single" w:sz="6" w:space="0" w:color="auto"/>
            </w:tcBorders>
            <w:shd w:val="clear" w:color="auto" w:fill="00B050"/>
          </w:tcPr>
          <w:p w14:paraId="57959455"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PROBATIONARY PERIOD</w:t>
            </w:r>
          </w:p>
        </w:tc>
        <w:tc>
          <w:tcPr>
            <w:tcW w:w="5214" w:type="dxa"/>
            <w:tcBorders>
              <w:top w:val="single" w:sz="6" w:space="0" w:color="auto"/>
              <w:left w:val="nil"/>
              <w:bottom w:val="single" w:sz="6" w:space="0" w:color="auto"/>
              <w:right w:val="single" w:sz="6" w:space="0" w:color="auto"/>
            </w:tcBorders>
            <w:shd w:val="clear" w:color="auto" w:fill="00B050"/>
          </w:tcPr>
          <w:p w14:paraId="5B0A194B"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DRESS CODE</w:t>
            </w:r>
          </w:p>
        </w:tc>
      </w:tr>
      <w:tr w:rsidR="00DB7D8A" w:rsidRPr="00076420" w14:paraId="39B8163C" w14:textId="77777777" w:rsidTr="3584D55E">
        <w:tc>
          <w:tcPr>
            <w:tcW w:w="4709" w:type="dxa"/>
            <w:tcBorders>
              <w:top w:val="single" w:sz="6" w:space="0" w:color="auto"/>
              <w:left w:val="single" w:sz="6" w:space="0" w:color="auto"/>
              <w:bottom w:val="single" w:sz="6" w:space="0" w:color="auto"/>
              <w:right w:val="single" w:sz="6" w:space="0" w:color="auto"/>
            </w:tcBorders>
          </w:tcPr>
          <w:p w14:paraId="4D5BE95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 probationary period of nine months applies to new entrants to the College</w:t>
            </w:r>
          </w:p>
          <w:p w14:paraId="7194DBDC" w14:textId="77777777" w:rsidR="00DB7D8A" w:rsidRPr="00AC64C5" w:rsidRDefault="00DB7D8A" w:rsidP="00DB7D8A">
            <w:pPr>
              <w:pStyle w:val="Heading1"/>
              <w:spacing w:line="228" w:lineRule="auto"/>
              <w:jc w:val="left"/>
              <w:rPr>
                <w:rFonts w:ascii="Arial" w:hAnsi="Arial" w:cs="Arial"/>
                <w:sz w:val="21"/>
                <w:szCs w:val="22"/>
                <w:u w:val="none"/>
              </w:rPr>
            </w:pPr>
          </w:p>
        </w:tc>
        <w:tc>
          <w:tcPr>
            <w:tcW w:w="5214" w:type="dxa"/>
            <w:tcBorders>
              <w:top w:val="single" w:sz="6" w:space="0" w:color="auto"/>
              <w:left w:val="nil"/>
              <w:bottom w:val="single" w:sz="6" w:space="0" w:color="auto"/>
              <w:right w:val="single" w:sz="6" w:space="0" w:color="auto"/>
            </w:tcBorders>
          </w:tcPr>
          <w:p w14:paraId="5C26AAD3"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All post holders are expected to be of a professional and presentable appearance</w:t>
            </w:r>
          </w:p>
          <w:p w14:paraId="539AB6B7" w14:textId="77777777" w:rsidR="00DB7D8A" w:rsidRPr="00AC64C5" w:rsidRDefault="00DB7D8A" w:rsidP="00DB7D8A">
            <w:pPr>
              <w:spacing w:line="228" w:lineRule="auto"/>
              <w:jc w:val="center"/>
              <w:rPr>
                <w:rFonts w:ascii="Arial" w:hAnsi="Arial" w:cs="Arial"/>
                <w:sz w:val="21"/>
                <w:szCs w:val="22"/>
              </w:rPr>
            </w:pPr>
            <w:r w:rsidRPr="00AC64C5">
              <w:rPr>
                <w:rFonts w:ascii="Arial" w:hAnsi="Arial" w:cs="Arial"/>
                <w:sz w:val="21"/>
                <w:szCs w:val="22"/>
              </w:rPr>
              <w:t>Refer to Staff Professional Code of Conduct</w:t>
            </w:r>
          </w:p>
        </w:tc>
      </w:tr>
      <w:tr w:rsidR="00DB7D8A" w:rsidRPr="00076420" w14:paraId="0262291B" w14:textId="77777777" w:rsidTr="3584D55E">
        <w:tc>
          <w:tcPr>
            <w:tcW w:w="9923" w:type="dxa"/>
            <w:gridSpan w:val="2"/>
            <w:tcBorders>
              <w:top w:val="nil"/>
              <w:left w:val="single" w:sz="6" w:space="0" w:color="auto"/>
              <w:bottom w:val="single" w:sz="6" w:space="0" w:color="auto"/>
              <w:right w:val="single" w:sz="6" w:space="0" w:color="auto"/>
            </w:tcBorders>
            <w:shd w:val="clear" w:color="auto" w:fill="00B050"/>
          </w:tcPr>
          <w:p w14:paraId="0DA6D2A3" w14:textId="77777777" w:rsidR="00DB7D8A" w:rsidRPr="00967E61" w:rsidRDefault="00DB7D8A" w:rsidP="00DB7D8A">
            <w:pPr>
              <w:pStyle w:val="Heading1"/>
              <w:spacing w:line="228" w:lineRule="auto"/>
              <w:jc w:val="left"/>
              <w:rPr>
                <w:rFonts w:ascii="Arial" w:hAnsi="Arial" w:cs="Arial"/>
                <w:color w:val="FFFFFF" w:themeColor="background1"/>
                <w:sz w:val="21"/>
                <w:szCs w:val="22"/>
                <w:u w:val="none"/>
              </w:rPr>
            </w:pPr>
            <w:r w:rsidRPr="00967E61">
              <w:rPr>
                <w:rFonts w:ascii="Arial" w:hAnsi="Arial" w:cs="Arial"/>
                <w:color w:val="FFFFFF" w:themeColor="background1"/>
                <w:sz w:val="21"/>
                <w:szCs w:val="22"/>
                <w:u w:val="none"/>
              </w:rPr>
              <w:t>REFERENCES / MEDICAL CLEARANCE / DISCLOSURE</w:t>
            </w:r>
          </w:p>
        </w:tc>
      </w:tr>
      <w:tr w:rsidR="00DB7D8A" w:rsidRPr="00076420" w14:paraId="3F634E00" w14:textId="77777777" w:rsidTr="3584D55E">
        <w:tc>
          <w:tcPr>
            <w:tcW w:w="9923" w:type="dxa"/>
            <w:gridSpan w:val="2"/>
            <w:tcBorders>
              <w:top w:val="nil"/>
              <w:left w:val="single" w:sz="6" w:space="0" w:color="auto"/>
              <w:bottom w:val="single" w:sz="6" w:space="0" w:color="auto"/>
              <w:right w:val="single" w:sz="6" w:space="0" w:color="auto"/>
            </w:tcBorders>
          </w:tcPr>
          <w:p w14:paraId="2CB62FB3"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 xml:space="preserve">The appointment is subject to the receipt of satisfactory references, medical clearance and Disclosure &amp; Barring Service check/ISA (if applicable).  </w:t>
            </w:r>
          </w:p>
          <w:p w14:paraId="7FEDF4A3" w14:textId="77777777" w:rsidR="00DB7D8A"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Occupational Sick pay is not paid during the first four months of service and thereafter is subject to the College’s Sick Pay Scheme</w:t>
            </w:r>
          </w:p>
          <w:p w14:paraId="7C640D7B" w14:textId="77777777" w:rsidR="00DB7D8A" w:rsidRPr="003B1CAB"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Should your application be successful you will be sent further details via email from eSafeguarding. They are the Registered Umbrella Body we have chosen to complete the Disclosure and Barring Service (DBS) process on your behalf.</w:t>
            </w:r>
          </w:p>
          <w:p w14:paraId="00655A39" w14:textId="1CF91E70" w:rsidR="00DB7D8A" w:rsidRPr="00AC64C5" w:rsidRDefault="00DB7D8A" w:rsidP="00DB7D8A">
            <w:pPr>
              <w:pStyle w:val="BodyText"/>
              <w:spacing w:line="228" w:lineRule="auto"/>
              <w:jc w:val="center"/>
              <w:rPr>
                <w:rFonts w:ascii="Arial" w:hAnsi="Arial" w:cs="Arial"/>
                <w:sz w:val="21"/>
                <w:szCs w:val="22"/>
              </w:rPr>
            </w:pPr>
            <w:r w:rsidRPr="003B1CAB">
              <w:rPr>
                <w:rFonts w:ascii="Arial" w:hAnsi="Arial" w:cs="Arial"/>
                <w:sz w:val="21"/>
                <w:szCs w:val="22"/>
              </w:rPr>
              <w:t>Please note that all new employees of the College will be required to pay for their DBS check via eSafeguarding at the time of application (at present £</w:t>
            </w:r>
            <w:r w:rsidR="00266ED3">
              <w:rPr>
                <w:rFonts w:ascii="Arial" w:hAnsi="Arial" w:cs="Arial"/>
                <w:sz w:val="21"/>
                <w:szCs w:val="22"/>
              </w:rPr>
              <w:t>49</w:t>
            </w:r>
            <w:r w:rsidRPr="003B1CAB">
              <w:rPr>
                <w:rFonts w:ascii="Arial" w:hAnsi="Arial" w:cs="Arial"/>
                <w:sz w:val="21"/>
                <w:szCs w:val="22"/>
              </w:rPr>
              <w:t>.</w:t>
            </w:r>
            <w:r w:rsidR="00266ED3">
              <w:rPr>
                <w:rFonts w:ascii="Arial" w:hAnsi="Arial" w:cs="Arial"/>
                <w:sz w:val="21"/>
                <w:szCs w:val="22"/>
              </w:rPr>
              <w:t>5</w:t>
            </w:r>
            <w:r w:rsidRPr="003B1CAB">
              <w:rPr>
                <w:rFonts w:ascii="Arial" w:hAnsi="Arial" w:cs="Arial"/>
                <w:sz w:val="21"/>
                <w:szCs w:val="22"/>
              </w:rPr>
              <w:t>0 for an enhanced level check).</w:t>
            </w:r>
          </w:p>
        </w:tc>
      </w:tr>
      <w:tr w:rsidR="00DB7D8A" w:rsidRPr="00076420" w14:paraId="32DB76E8"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05C7FC91" w14:textId="77777777" w:rsidR="00DB7D8A" w:rsidRPr="00967E61" w:rsidRDefault="00DB7D8A" w:rsidP="00DB7D8A">
            <w:pPr>
              <w:spacing w:line="228" w:lineRule="auto"/>
              <w:rPr>
                <w:rFonts w:ascii="Arial" w:hAnsi="Arial" w:cs="Arial"/>
                <w:color w:val="FFFFFF" w:themeColor="background1"/>
                <w:sz w:val="21"/>
                <w:szCs w:val="22"/>
              </w:rPr>
            </w:pPr>
            <w:bookmarkStart w:id="1" w:name="_Hlk74916389"/>
            <w:r w:rsidRPr="00967E61">
              <w:rPr>
                <w:rFonts w:ascii="Arial" w:hAnsi="Arial" w:cs="Arial"/>
                <w:b/>
                <w:bCs/>
                <w:color w:val="FFFFFF" w:themeColor="background1"/>
                <w:sz w:val="21"/>
                <w:szCs w:val="22"/>
              </w:rPr>
              <w:t>CONTINUING PROFESSIONAL DEVELOPMENT</w:t>
            </w:r>
          </w:p>
        </w:tc>
      </w:tr>
      <w:tr w:rsidR="00DB7D8A" w:rsidRPr="00076420" w14:paraId="31E4925B"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4513ED4F"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In order to comply with the Further Education Teachers’ Continuing Professional Development and Registration (England) Regulations 2007, you are required to:</w:t>
            </w:r>
          </w:p>
          <w:p w14:paraId="3B40C06F" w14:textId="77777777" w:rsidR="00DB7D8A" w:rsidRPr="00AC64C5" w:rsidRDefault="00DB7D8A" w:rsidP="00DB7D8A">
            <w:pPr>
              <w:numPr>
                <w:ilvl w:val="0"/>
                <w:numId w:val="17"/>
              </w:numPr>
              <w:tabs>
                <w:tab w:val="clear" w:pos="57"/>
                <w:tab w:val="num" w:pos="318"/>
              </w:tabs>
              <w:spacing w:line="228" w:lineRule="auto"/>
              <w:ind w:left="176" w:hanging="176"/>
              <w:jc w:val="both"/>
              <w:rPr>
                <w:rFonts w:ascii="Arial" w:hAnsi="Arial" w:cs="Arial"/>
                <w:sz w:val="21"/>
                <w:szCs w:val="22"/>
              </w:rPr>
            </w:pPr>
            <w:r w:rsidRPr="00AC64C5">
              <w:rPr>
                <w:rFonts w:ascii="Arial" w:hAnsi="Arial" w:cs="Arial"/>
                <w:sz w:val="21"/>
                <w:szCs w:val="22"/>
              </w:rPr>
              <w:t>complete a minimum number of hours of continuing professional development every year;</w:t>
            </w:r>
          </w:p>
          <w:p w14:paraId="3F7F2894"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 xml:space="preserve">maintain a record of the CPD you have undertaken; </w:t>
            </w:r>
          </w:p>
          <w:p w14:paraId="3C95FD66" w14:textId="77777777" w:rsidR="00DB7D8A" w:rsidRPr="00AC64C5" w:rsidRDefault="00DB7D8A" w:rsidP="00DB7D8A">
            <w:pPr>
              <w:numPr>
                <w:ilvl w:val="0"/>
                <w:numId w:val="17"/>
              </w:numPr>
              <w:tabs>
                <w:tab w:val="clear" w:pos="57"/>
                <w:tab w:val="num" w:pos="318"/>
              </w:tabs>
              <w:spacing w:line="228" w:lineRule="auto"/>
              <w:jc w:val="both"/>
              <w:rPr>
                <w:rFonts w:ascii="Arial" w:hAnsi="Arial" w:cs="Arial"/>
                <w:sz w:val="21"/>
                <w:szCs w:val="22"/>
              </w:rPr>
            </w:pPr>
            <w:r w:rsidRPr="00AC64C5">
              <w:rPr>
                <w:rFonts w:ascii="Arial" w:hAnsi="Arial" w:cs="Arial"/>
                <w:sz w:val="21"/>
                <w:szCs w:val="22"/>
              </w:rPr>
              <w:t>make that record available to the College</w:t>
            </w:r>
          </w:p>
          <w:p w14:paraId="2E3A905D"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Failure to comply with these requirements may lead to your dismissal.  Full details of the College’s policy in relation to Continuing Professional Development is available to all employees</w:t>
            </w:r>
          </w:p>
        </w:tc>
      </w:tr>
      <w:tr w:rsidR="00DB7D8A" w:rsidRPr="00076420" w14:paraId="177C6BD9" w14:textId="77777777" w:rsidTr="3584D55E">
        <w:tc>
          <w:tcPr>
            <w:tcW w:w="9923" w:type="dxa"/>
            <w:gridSpan w:val="2"/>
            <w:tcBorders>
              <w:top w:val="single" w:sz="6" w:space="0" w:color="auto"/>
              <w:left w:val="single" w:sz="6" w:space="0" w:color="auto"/>
              <w:bottom w:val="single" w:sz="6" w:space="0" w:color="auto"/>
              <w:right w:val="single" w:sz="6" w:space="0" w:color="auto"/>
            </w:tcBorders>
            <w:shd w:val="clear" w:color="auto" w:fill="00B050"/>
          </w:tcPr>
          <w:p w14:paraId="46EA3633" w14:textId="77777777" w:rsidR="00DB7D8A" w:rsidRPr="00967E61" w:rsidRDefault="00DB7D8A" w:rsidP="00DB7D8A">
            <w:pPr>
              <w:spacing w:line="228" w:lineRule="auto"/>
              <w:rPr>
                <w:rFonts w:ascii="Arial" w:hAnsi="Arial" w:cs="Arial"/>
                <w:b/>
                <w:bCs/>
                <w:color w:val="FFFFFF" w:themeColor="background1"/>
                <w:spacing w:val="-3"/>
                <w:sz w:val="21"/>
                <w:szCs w:val="22"/>
              </w:rPr>
            </w:pPr>
            <w:r w:rsidRPr="00967E61">
              <w:rPr>
                <w:rFonts w:ascii="Arial" w:hAnsi="Arial" w:cs="Arial"/>
                <w:b/>
                <w:bCs/>
                <w:color w:val="FFFFFF" w:themeColor="background1"/>
                <w:spacing w:val="-3"/>
                <w:sz w:val="21"/>
                <w:szCs w:val="22"/>
              </w:rPr>
              <w:t>REQUIREMENT FOR TEACHING QUALIFICATIONS/ASSESSOR AWARDS</w:t>
            </w:r>
          </w:p>
        </w:tc>
      </w:tr>
      <w:tr w:rsidR="00DB7D8A" w:rsidRPr="00076420" w14:paraId="3B714C83" w14:textId="77777777" w:rsidTr="3584D55E">
        <w:tc>
          <w:tcPr>
            <w:tcW w:w="9923" w:type="dxa"/>
            <w:gridSpan w:val="2"/>
            <w:tcBorders>
              <w:top w:val="single" w:sz="6" w:space="0" w:color="auto"/>
              <w:left w:val="single" w:sz="6" w:space="0" w:color="auto"/>
              <w:bottom w:val="single" w:sz="6" w:space="0" w:color="auto"/>
              <w:right w:val="single" w:sz="6" w:space="0" w:color="auto"/>
            </w:tcBorders>
          </w:tcPr>
          <w:p w14:paraId="7E96DCA0" w14:textId="77777777" w:rsidR="00DB7D8A" w:rsidRPr="00AC64C5" w:rsidRDefault="00DB7D8A" w:rsidP="00DB7D8A">
            <w:pPr>
              <w:spacing w:line="228" w:lineRule="auto"/>
              <w:jc w:val="both"/>
              <w:rPr>
                <w:rFonts w:ascii="Arial" w:hAnsi="Arial" w:cs="Arial"/>
                <w:sz w:val="21"/>
                <w:szCs w:val="22"/>
              </w:rPr>
            </w:pPr>
            <w:r w:rsidRPr="00AC64C5">
              <w:rPr>
                <w:rFonts w:ascii="Arial" w:hAnsi="Arial" w:cs="Arial"/>
                <w:sz w:val="21"/>
                <w:szCs w:val="22"/>
              </w:rPr>
              <w:t>Teachers employed in a further education institution are required to hold the teaching qualifications prescribed by the Further Education Teachers Qualifications (England) Regulations 2001 and the Further Education Teachers Qualifications (England) Regulations 2007.  The type of qualification required depends on a number of factors, including the date on which employment commenced and the type of post which is held</w:t>
            </w:r>
          </w:p>
          <w:p w14:paraId="769D0D3C" w14:textId="77777777" w:rsidR="00DB7D8A" w:rsidRPr="00AC64C5" w:rsidRDefault="00DB7D8A" w:rsidP="00DB7D8A">
            <w:pPr>
              <w:spacing w:line="228" w:lineRule="auto"/>
              <w:jc w:val="both"/>
              <w:rPr>
                <w:rFonts w:ascii="Arial" w:hAnsi="Arial" w:cs="Arial"/>
                <w:sz w:val="21"/>
                <w:szCs w:val="22"/>
              </w:rPr>
            </w:pPr>
          </w:p>
          <w:p w14:paraId="0B65F380" w14:textId="77777777" w:rsidR="00DB7D8A" w:rsidRDefault="00DB7D8A" w:rsidP="00DB7D8A">
            <w:pPr>
              <w:spacing w:line="228" w:lineRule="auto"/>
              <w:jc w:val="both"/>
              <w:rPr>
                <w:rFonts w:ascii="Arial" w:hAnsi="Arial" w:cs="Arial"/>
                <w:sz w:val="21"/>
                <w:szCs w:val="22"/>
              </w:rPr>
            </w:pPr>
            <w:r w:rsidRPr="00AC64C5">
              <w:rPr>
                <w:rFonts w:ascii="Arial" w:hAnsi="Arial" w:cs="Arial"/>
                <w:sz w:val="21"/>
                <w:szCs w:val="22"/>
              </w:rPr>
              <w:t>The Corporation will review with employees, either prior to commencement of employment or shortly thereafter, the qualifications required for the post that applied for and will provide such assistance as it deems reasonable to enable employees, if required, to secure requisite qualifications.  In the event that the requisite qualifications are not achieved within the period specified in the Regulations, the Corporation may have no alternative but to terminate employment and to this end the Corporation reserves the right notwithstanding any other provisions of this contract, to terminate employment by giving notice in accordance with clause 30.3</w:t>
            </w:r>
          </w:p>
          <w:p w14:paraId="54CD245A" w14:textId="77777777" w:rsidR="00DB7D8A" w:rsidRPr="00AC64C5" w:rsidRDefault="00DB7D8A" w:rsidP="00DB7D8A">
            <w:pPr>
              <w:spacing w:line="228" w:lineRule="auto"/>
              <w:jc w:val="both"/>
              <w:rPr>
                <w:rFonts w:ascii="Arial" w:hAnsi="Arial" w:cs="Arial"/>
                <w:sz w:val="21"/>
                <w:szCs w:val="22"/>
              </w:rPr>
            </w:pPr>
          </w:p>
        </w:tc>
      </w:tr>
      <w:bookmarkEnd w:id="1"/>
    </w:tbl>
    <w:p w14:paraId="1231BE67" w14:textId="77777777" w:rsidR="00D07421" w:rsidRDefault="00D07421"/>
    <w:p w14:paraId="3D74F755" w14:textId="77777777" w:rsidR="00F57875" w:rsidRPr="00076420" w:rsidRDefault="00F57875" w:rsidP="001C7FC3">
      <w:pPr>
        <w:suppressAutoHyphens/>
        <w:jc w:val="center"/>
        <w:rPr>
          <w:rFonts w:ascii="Arial" w:hAnsi="Arial" w:cs="Arial"/>
          <w:b/>
          <w:sz w:val="22"/>
          <w:szCs w:val="22"/>
        </w:rPr>
      </w:pPr>
      <w:r w:rsidRPr="00076420">
        <w:rPr>
          <w:rFonts w:ascii="Arial" w:hAnsi="Arial" w:cs="Arial"/>
          <w:sz w:val="22"/>
          <w:szCs w:val="22"/>
        </w:rPr>
        <w:br w:type="page"/>
      </w:r>
      <w:r w:rsidRPr="00076420">
        <w:rPr>
          <w:rFonts w:ascii="Arial" w:hAnsi="Arial" w:cs="Arial"/>
          <w:b/>
          <w:sz w:val="22"/>
          <w:szCs w:val="22"/>
        </w:rPr>
        <w:lastRenderedPageBreak/>
        <w:t>DBS UPDATE SERVICE</w:t>
      </w:r>
    </w:p>
    <w:p w14:paraId="36FEB5B0" w14:textId="77777777" w:rsidR="00F57875" w:rsidRPr="00076420" w:rsidRDefault="00F57875" w:rsidP="00F57875">
      <w:pPr>
        <w:suppressAutoHyphens/>
        <w:jc w:val="center"/>
        <w:rPr>
          <w:rFonts w:ascii="Arial" w:hAnsi="Arial" w:cs="Arial"/>
          <w:b/>
          <w:sz w:val="22"/>
          <w:szCs w:val="22"/>
        </w:rPr>
      </w:pPr>
    </w:p>
    <w:p w14:paraId="30D7AA69" w14:textId="77777777" w:rsidR="00F57875" w:rsidRPr="00076420" w:rsidRDefault="00F57875" w:rsidP="00F57875">
      <w:pPr>
        <w:suppressAutoHyphens/>
        <w:jc w:val="center"/>
        <w:rPr>
          <w:rFonts w:ascii="Arial" w:hAnsi="Arial" w:cs="Arial"/>
          <w:b/>
          <w:sz w:val="22"/>
          <w:szCs w:val="22"/>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F57875" w:rsidRPr="00076420" w14:paraId="7971F7EE" w14:textId="77777777" w:rsidTr="5EDF9814">
        <w:tc>
          <w:tcPr>
            <w:tcW w:w="9418" w:type="dxa"/>
            <w:gridSpan w:val="2"/>
            <w:tcBorders>
              <w:top w:val="single" w:sz="6" w:space="0" w:color="auto"/>
              <w:left w:val="single" w:sz="6" w:space="0" w:color="auto"/>
              <w:bottom w:val="nil"/>
              <w:right w:val="single" w:sz="6" w:space="0" w:color="auto"/>
            </w:tcBorders>
          </w:tcPr>
          <w:p w14:paraId="7196D064"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p w14:paraId="43FC3DAE" w14:textId="77777777" w:rsidR="00F57875" w:rsidRPr="00076420" w:rsidRDefault="00F57875" w:rsidP="5EDF9814">
            <w:pPr>
              <w:spacing w:before="100" w:beforeAutospacing="1" w:after="100" w:afterAutospacing="1"/>
              <w:jc w:val="both"/>
              <w:rPr>
                <w:rFonts w:ascii="Arial" w:hAnsi="Arial" w:cs="Arial"/>
                <w:sz w:val="22"/>
                <w:szCs w:val="22"/>
                <w:lang w:val="en-US" w:eastAsia="en-GB"/>
              </w:rPr>
            </w:pPr>
            <w:r w:rsidRPr="5EDF9814">
              <w:rPr>
                <w:rFonts w:ascii="Arial" w:hAnsi="Arial" w:cs="Arial"/>
                <w:sz w:val="22"/>
                <w:szCs w:val="22"/>
                <w:lang w:val="en-US" w:eastAsia="en-GB"/>
              </w:rPr>
              <w:t>The Disclosure and Barring Service (DBS) update service lets applicants keep their DBS certificates up to date online and allows employers to check a certificate online.</w:t>
            </w:r>
          </w:p>
          <w:p w14:paraId="34FF1C9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p>
        </w:tc>
      </w:tr>
      <w:tr w:rsidR="00F57875" w:rsidRPr="00076420" w14:paraId="59BCAABF" w14:textId="77777777" w:rsidTr="5EDF9814">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F57875" w:rsidRPr="00967E61" w:rsidRDefault="00F57875" w:rsidP="00F57875">
            <w:pPr>
              <w:keepNext/>
              <w:outlineLvl w:val="0"/>
              <w:rPr>
                <w:rFonts w:ascii="Arial" w:hAnsi="Arial" w:cs="Arial"/>
                <w:b/>
                <w:color w:val="FFFFFF" w:themeColor="background1"/>
                <w:sz w:val="22"/>
                <w:szCs w:val="22"/>
                <w:lang w:val="en-US"/>
              </w:rPr>
            </w:pPr>
            <w:r w:rsidRPr="00967E61">
              <w:rPr>
                <w:rFonts w:ascii="Arial" w:hAnsi="Arial" w:cs="Arial"/>
                <w:b/>
                <w:color w:val="FFFFFF" w:themeColor="background1"/>
                <w:spacing w:val="-3"/>
                <w:sz w:val="22"/>
                <w:szCs w:val="22"/>
                <w:lang w:val="en-US"/>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F57875" w:rsidRPr="00967E61" w:rsidRDefault="00F57875" w:rsidP="00F57875">
            <w:pPr>
              <w:outlineLvl w:val="2"/>
              <w:rPr>
                <w:rFonts w:ascii="Arial" w:hAnsi="Arial" w:cs="Arial"/>
                <w:b/>
                <w:bCs/>
                <w:color w:val="FFFFFF" w:themeColor="background1"/>
                <w:sz w:val="22"/>
                <w:szCs w:val="22"/>
                <w:lang w:val="en" w:eastAsia="en-GB"/>
              </w:rPr>
            </w:pPr>
            <w:r w:rsidRPr="00967E61">
              <w:rPr>
                <w:rFonts w:ascii="Arial" w:hAnsi="Arial" w:cs="Arial"/>
                <w:b/>
                <w:bCs/>
                <w:color w:val="FFFFFF" w:themeColor="background1"/>
                <w:sz w:val="22"/>
                <w:szCs w:val="22"/>
                <w:lang w:val="en" w:eastAsia="en-GB"/>
              </w:rPr>
              <w:t>HOW TO REGISTER</w:t>
            </w:r>
          </w:p>
        </w:tc>
      </w:tr>
      <w:tr w:rsidR="00F57875" w:rsidRPr="00076420" w14:paraId="2C589D2E" w14:textId="77777777" w:rsidTr="5EDF9814">
        <w:tc>
          <w:tcPr>
            <w:tcW w:w="4709" w:type="dxa"/>
            <w:tcBorders>
              <w:top w:val="single" w:sz="6" w:space="0" w:color="auto"/>
              <w:left w:val="single" w:sz="6" w:space="0" w:color="auto"/>
              <w:bottom w:val="nil"/>
              <w:right w:val="single" w:sz="6" w:space="0" w:color="auto"/>
            </w:tcBorders>
          </w:tcPr>
          <w:p w14:paraId="6D072C0D" w14:textId="77777777" w:rsidR="00F57875" w:rsidRPr="00076420" w:rsidRDefault="00F57875" w:rsidP="00F57875">
            <w:pPr>
              <w:ind w:left="720"/>
              <w:jc w:val="both"/>
              <w:rPr>
                <w:rFonts w:ascii="Arial" w:hAnsi="Arial" w:cs="Arial"/>
                <w:sz w:val="22"/>
                <w:szCs w:val="22"/>
                <w:lang w:val="en" w:eastAsia="en-GB"/>
              </w:rPr>
            </w:pPr>
          </w:p>
          <w:p w14:paraId="7A1CA564"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Saves you time and money</w:t>
            </w:r>
          </w:p>
          <w:p w14:paraId="48A21919" w14:textId="77777777" w:rsidR="00F57875" w:rsidRPr="00076420" w:rsidRDefault="00F57875" w:rsidP="00F57875">
            <w:pPr>
              <w:ind w:left="720"/>
              <w:jc w:val="both"/>
              <w:rPr>
                <w:rFonts w:ascii="Arial" w:hAnsi="Arial" w:cs="Arial"/>
                <w:sz w:val="22"/>
                <w:szCs w:val="22"/>
                <w:lang w:val="en" w:eastAsia="en-GB"/>
              </w:rPr>
            </w:pPr>
          </w:p>
          <w:p w14:paraId="105DACFD"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One DBS certificate may be all you will ever need</w:t>
            </w:r>
          </w:p>
          <w:p w14:paraId="6BD18F9B" w14:textId="77777777" w:rsidR="00F57875" w:rsidRPr="00076420" w:rsidRDefault="00F57875" w:rsidP="00F57875">
            <w:pPr>
              <w:jc w:val="both"/>
              <w:rPr>
                <w:rFonts w:ascii="Arial" w:hAnsi="Arial" w:cs="Arial"/>
                <w:sz w:val="22"/>
                <w:szCs w:val="22"/>
                <w:lang w:val="en" w:eastAsia="en-GB"/>
              </w:rPr>
            </w:pPr>
          </w:p>
          <w:p w14:paraId="6D40510A"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Take your DBS certificate from role to role within the same workforce</w:t>
            </w:r>
          </w:p>
          <w:p w14:paraId="238601FE" w14:textId="77777777" w:rsidR="00F57875" w:rsidRPr="00076420" w:rsidRDefault="00F57875" w:rsidP="00F57875">
            <w:pPr>
              <w:jc w:val="both"/>
              <w:rPr>
                <w:rFonts w:ascii="Arial" w:hAnsi="Arial" w:cs="Arial"/>
                <w:sz w:val="22"/>
                <w:szCs w:val="22"/>
                <w:lang w:val="en" w:eastAsia="en-GB"/>
              </w:rPr>
            </w:pPr>
          </w:p>
          <w:p w14:paraId="1F2EF850"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You are in control of your DBS certificate</w:t>
            </w:r>
          </w:p>
          <w:p w14:paraId="0F3CABC7" w14:textId="77777777" w:rsidR="00F57875" w:rsidRPr="00076420" w:rsidRDefault="00F57875" w:rsidP="00F57875">
            <w:pPr>
              <w:jc w:val="both"/>
              <w:rPr>
                <w:rFonts w:ascii="Arial" w:hAnsi="Arial" w:cs="Arial"/>
                <w:sz w:val="22"/>
                <w:szCs w:val="22"/>
                <w:lang w:val="en" w:eastAsia="en-GB"/>
              </w:rPr>
            </w:pPr>
          </w:p>
          <w:p w14:paraId="40E41743" w14:textId="77777777" w:rsidR="00F57875" w:rsidRPr="00076420" w:rsidRDefault="00F57875" w:rsidP="001E6970">
            <w:pPr>
              <w:numPr>
                <w:ilvl w:val="0"/>
                <w:numId w:val="16"/>
              </w:numPr>
              <w:jc w:val="both"/>
              <w:rPr>
                <w:rFonts w:ascii="Arial" w:hAnsi="Arial" w:cs="Arial"/>
                <w:sz w:val="22"/>
                <w:szCs w:val="22"/>
                <w:lang w:val="en" w:eastAsia="en-GB"/>
              </w:rPr>
            </w:pPr>
            <w:r w:rsidRPr="00076420">
              <w:rPr>
                <w:rFonts w:ascii="Arial" w:hAnsi="Arial" w:cs="Arial"/>
                <w:sz w:val="22"/>
                <w:szCs w:val="22"/>
                <w:lang w:val="en" w:eastAsia="en-GB"/>
              </w:rPr>
              <w:t>Get ahead of the rest and apply for jobs DBS pre checked</w:t>
            </w:r>
          </w:p>
          <w:p w14:paraId="5B08B5D1" w14:textId="77777777" w:rsidR="00F57875" w:rsidRPr="00076420" w:rsidRDefault="00F57875" w:rsidP="00F57875">
            <w:pPr>
              <w:suppressAutoHyphens/>
              <w:jc w:val="both"/>
              <w:rPr>
                <w:rFonts w:ascii="Arial" w:hAnsi="Arial" w:cs="Arial"/>
                <w:spacing w:val="-3"/>
                <w:sz w:val="22"/>
                <w:szCs w:val="22"/>
              </w:rPr>
            </w:pPr>
          </w:p>
        </w:tc>
        <w:tc>
          <w:tcPr>
            <w:tcW w:w="4709" w:type="dxa"/>
            <w:tcBorders>
              <w:top w:val="single" w:sz="6" w:space="0" w:color="auto"/>
              <w:left w:val="nil"/>
              <w:bottom w:val="nil"/>
              <w:right w:val="single" w:sz="6" w:space="0" w:color="auto"/>
            </w:tcBorders>
          </w:tcPr>
          <w:p w14:paraId="67C5BDE8"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You can </w:t>
            </w:r>
            <w:hyperlink r:id="rId13" w:history="1">
              <w:r w:rsidRPr="00076420">
                <w:rPr>
                  <w:rFonts w:ascii="Arial" w:hAnsi="Arial" w:cs="Arial"/>
                  <w:sz w:val="22"/>
                  <w:szCs w:val="22"/>
                  <w:lang w:val="en" w:eastAsia="en-GB"/>
                </w:rPr>
                <w:t>register online</w:t>
              </w:r>
            </w:hyperlink>
            <w:r w:rsidRPr="00076420">
              <w:rPr>
                <w:rFonts w:ascii="Arial" w:hAnsi="Arial" w:cs="Arial"/>
                <w:sz w:val="22"/>
                <w:szCs w:val="22"/>
                <w:lang w:val="en" w:eastAsia="en-GB"/>
              </w:rPr>
              <w:t xml:space="preserve"> as soon as you have your application reference number. You can ask for the number when you apply for your DBS check.</w:t>
            </w:r>
          </w:p>
          <w:p w14:paraId="0B496465" w14:textId="7777777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sz w:val="22"/>
                <w:szCs w:val="22"/>
                <w:lang w:val="en" w:eastAsia="en-GB"/>
              </w:rPr>
              <w:t xml:space="preserve">Or you can wait and </w:t>
            </w:r>
            <w:hyperlink r:id="rId14" w:history="1">
              <w:r w:rsidRPr="00076420">
                <w:rPr>
                  <w:rFonts w:ascii="Arial" w:hAnsi="Arial" w:cs="Arial"/>
                  <w:sz w:val="22"/>
                  <w:szCs w:val="22"/>
                  <w:lang w:val="en" w:eastAsia="en-GB"/>
                </w:rPr>
                <w:t>register</w:t>
              </w:r>
            </w:hyperlink>
            <w:r w:rsidRPr="00076420">
              <w:rPr>
                <w:rFonts w:ascii="Arial" w:hAnsi="Arial" w:cs="Arial"/>
                <w:sz w:val="22"/>
                <w:szCs w:val="22"/>
                <w:lang w:val="en" w:eastAsia="en-GB"/>
              </w:rPr>
              <w:t xml:space="preserve"> with your certificate number when you receive your DBS certificate. </w:t>
            </w:r>
            <w:r w:rsidR="00680157">
              <w:rPr>
                <w:rFonts w:ascii="Arial" w:hAnsi="Arial" w:cs="Arial"/>
                <w:b/>
                <w:sz w:val="22"/>
                <w:szCs w:val="22"/>
                <w:lang w:val="en" w:eastAsia="en-GB"/>
              </w:rPr>
              <w:t>If so, you must do so within 30</w:t>
            </w:r>
            <w:r w:rsidRPr="00076420">
              <w:rPr>
                <w:rFonts w:ascii="Arial" w:hAnsi="Arial" w:cs="Arial"/>
                <w:b/>
                <w:sz w:val="22"/>
                <w:szCs w:val="22"/>
                <w:lang w:val="en" w:eastAsia="en-GB"/>
              </w:rPr>
              <w:t xml:space="preserve"> days of the certificate being issued.</w:t>
            </w:r>
          </w:p>
          <w:p w14:paraId="112E2E8A" w14:textId="77777777" w:rsidR="00F57875" w:rsidRPr="00076420" w:rsidRDefault="00F57875" w:rsidP="00F57875">
            <w:p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 xml:space="preserve">To check the progress of your DBS certificate use the </w:t>
            </w:r>
            <w:hyperlink r:id="rId15" w:history="1">
              <w:r w:rsidRPr="00076420">
                <w:rPr>
                  <w:rFonts w:ascii="Arial" w:hAnsi="Arial" w:cs="Arial"/>
                  <w:sz w:val="22"/>
                  <w:szCs w:val="22"/>
                  <w:lang w:val="en" w:eastAsia="en-GB"/>
                </w:rPr>
                <w:t>DBS tracking service.</w:t>
              </w:r>
            </w:hyperlink>
          </w:p>
          <w:p w14:paraId="15E2BC30" w14:textId="6470BA17" w:rsidR="00F57875" w:rsidRPr="00076420" w:rsidRDefault="00F57875" w:rsidP="00F57875">
            <w:pPr>
              <w:spacing w:before="100" w:beforeAutospacing="1" w:after="100" w:afterAutospacing="1"/>
              <w:jc w:val="both"/>
              <w:rPr>
                <w:rFonts w:ascii="Arial" w:hAnsi="Arial" w:cs="Arial"/>
                <w:b/>
                <w:sz w:val="22"/>
                <w:szCs w:val="22"/>
                <w:lang w:val="en" w:eastAsia="en-GB"/>
              </w:rPr>
            </w:pPr>
            <w:r w:rsidRPr="00076420">
              <w:rPr>
                <w:rFonts w:ascii="Arial" w:hAnsi="Arial" w:cs="Arial"/>
                <w:b/>
                <w:sz w:val="22"/>
                <w:szCs w:val="22"/>
                <w:lang w:val="en" w:eastAsia="en-GB"/>
              </w:rPr>
              <w:t>Registration lasts for 1 year and costs £1</w:t>
            </w:r>
            <w:r w:rsidR="00266ED3">
              <w:rPr>
                <w:rFonts w:ascii="Arial" w:hAnsi="Arial" w:cs="Arial"/>
                <w:b/>
                <w:sz w:val="22"/>
                <w:szCs w:val="22"/>
                <w:lang w:val="en" w:eastAsia="en-GB"/>
              </w:rPr>
              <w:t>6</w:t>
            </w:r>
            <w:r w:rsidRPr="00076420">
              <w:rPr>
                <w:rFonts w:ascii="Arial" w:hAnsi="Arial" w:cs="Arial"/>
                <w:b/>
                <w:sz w:val="22"/>
                <w:szCs w:val="22"/>
                <w:lang w:val="en" w:eastAsia="en-GB"/>
              </w:rPr>
              <w:t xml:space="preserve"> per year (payable by debit or credit card only).</w:t>
            </w:r>
          </w:p>
          <w:p w14:paraId="2DAFCBB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 xml:space="preserve">You’ll get an ID number with your registration that you need to log on to the service. Make sure you write it down. </w:t>
            </w:r>
          </w:p>
        </w:tc>
      </w:tr>
      <w:tr w:rsidR="00F57875" w:rsidRPr="00076420" w14:paraId="018083D5" w14:textId="77777777" w:rsidTr="5EDF9814">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F57875" w:rsidRPr="00967E61" w:rsidRDefault="00F57875" w:rsidP="00F57875">
            <w:pPr>
              <w:keepNext/>
              <w:jc w:val="center"/>
              <w:outlineLvl w:val="0"/>
              <w:rPr>
                <w:rFonts w:ascii="Arial" w:hAnsi="Arial" w:cs="Arial"/>
                <w:b/>
                <w:color w:val="FFFFFF" w:themeColor="background1"/>
                <w:sz w:val="22"/>
                <w:szCs w:val="22"/>
                <w:lang w:val="en-US"/>
              </w:rPr>
            </w:pPr>
            <w:r w:rsidRPr="00967E61">
              <w:rPr>
                <w:rFonts w:ascii="Arial" w:hAnsi="Arial" w:cs="Arial"/>
                <w:b/>
                <w:bCs/>
                <w:color w:val="FFFFFF" w:themeColor="background1"/>
                <w:sz w:val="22"/>
                <w:szCs w:val="22"/>
                <w:lang w:val="en" w:eastAsia="en-GB"/>
              </w:rPr>
              <w:t>WHAT YOU GET</w:t>
            </w:r>
          </w:p>
        </w:tc>
      </w:tr>
      <w:tr w:rsidR="00F57875" w:rsidRPr="00076420" w14:paraId="3FE0E662" w14:textId="77777777" w:rsidTr="5EDF9814">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F57875" w:rsidRPr="00076420" w:rsidRDefault="00F57875" w:rsidP="3E8B4A1F">
            <w:pPr>
              <w:spacing w:before="100" w:beforeAutospacing="1" w:after="100" w:afterAutospacing="1"/>
              <w:jc w:val="both"/>
              <w:rPr>
                <w:rFonts w:ascii="Arial" w:hAnsi="Arial" w:cs="Arial"/>
                <w:sz w:val="22"/>
                <w:szCs w:val="22"/>
                <w:lang w:val="en-US" w:eastAsia="en-GB"/>
              </w:rPr>
            </w:pPr>
            <w:r w:rsidRPr="3E8B4A1F">
              <w:rPr>
                <w:rFonts w:ascii="Arial" w:hAnsi="Arial" w:cs="Arial"/>
                <w:sz w:val="22"/>
                <w:szCs w:val="22"/>
                <w:lang w:val="en-US" w:eastAsia="en-GB"/>
              </w:rPr>
              <w:t>When you join, you’ll get an online account that lets you:</w:t>
            </w:r>
          </w:p>
          <w:p w14:paraId="413A95BA"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Take your certificate from one job to the next</w:t>
            </w:r>
          </w:p>
          <w:p w14:paraId="38582F20"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Give employers permission to check your certificate online, and see who has checked it</w:t>
            </w:r>
          </w:p>
          <w:p w14:paraId="00ACBCF9" w14:textId="77777777" w:rsidR="00F57875" w:rsidRPr="00076420" w:rsidRDefault="00F57875" w:rsidP="001E6970">
            <w:pPr>
              <w:numPr>
                <w:ilvl w:val="0"/>
                <w:numId w:val="15"/>
              </w:numPr>
              <w:spacing w:before="100" w:beforeAutospacing="1" w:after="100" w:afterAutospacing="1"/>
              <w:jc w:val="both"/>
              <w:rPr>
                <w:rFonts w:ascii="Arial" w:hAnsi="Arial" w:cs="Arial"/>
                <w:sz w:val="22"/>
                <w:szCs w:val="22"/>
                <w:lang w:val="en" w:eastAsia="en-GB"/>
              </w:rPr>
            </w:pPr>
            <w:r w:rsidRPr="00076420">
              <w:rPr>
                <w:rFonts w:ascii="Arial" w:hAnsi="Arial" w:cs="Arial"/>
                <w:sz w:val="22"/>
                <w:szCs w:val="22"/>
                <w:lang w:val="en" w:eastAsia="en-GB"/>
              </w:rPr>
              <w:t>Add or remove a certificate</w:t>
            </w:r>
          </w:p>
          <w:p w14:paraId="16DEB4AB" w14:textId="77777777" w:rsidR="00F57875" w:rsidRPr="00076420" w:rsidRDefault="00F57875" w:rsidP="00F57875">
            <w:pPr>
              <w:suppressAutoHyphens/>
              <w:jc w:val="both"/>
              <w:rPr>
                <w:rFonts w:ascii="Arial" w:hAnsi="Arial" w:cs="Arial"/>
                <w:b/>
                <w:spacing w:val="-3"/>
                <w:sz w:val="22"/>
                <w:szCs w:val="22"/>
              </w:rPr>
            </w:pPr>
          </w:p>
        </w:tc>
      </w:tr>
    </w:tbl>
    <w:p w14:paraId="0AD9C6F4" w14:textId="77777777" w:rsidR="00F57875" w:rsidRPr="00076420" w:rsidRDefault="00F57875" w:rsidP="00F57875">
      <w:pPr>
        <w:suppressAutoHyphens/>
        <w:jc w:val="both"/>
        <w:rPr>
          <w:rFonts w:ascii="Arial" w:hAnsi="Arial" w:cs="Arial"/>
          <w:sz w:val="22"/>
          <w:szCs w:val="22"/>
        </w:rPr>
      </w:pPr>
    </w:p>
    <w:p w14:paraId="4B1F511A" w14:textId="77777777" w:rsidR="00F57875" w:rsidRPr="00076420" w:rsidRDefault="00F57875" w:rsidP="00F57875">
      <w:pPr>
        <w:suppressAutoHyphens/>
        <w:jc w:val="both"/>
        <w:rPr>
          <w:rFonts w:ascii="Arial" w:hAnsi="Arial" w:cs="Arial"/>
          <w:sz w:val="22"/>
          <w:szCs w:val="22"/>
        </w:rPr>
      </w:pPr>
    </w:p>
    <w:p w14:paraId="65F9C3DC" w14:textId="77777777" w:rsidR="000A6D8A" w:rsidRPr="00076420" w:rsidRDefault="000A6D8A" w:rsidP="005E01A1">
      <w:pPr>
        <w:suppressAutoHyphens/>
        <w:jc w:val="both"/>
        <w:rPr>
          <w:rFonts w:ascii="Arial" w:hAnsi="Arial" w:cs="Arial"/>
          <w:sz w:val="22"/>
          <w:szCs w:val="22"/>
        </w:rPr>
      </w:pPr>
    </w:p>
    <w:sectPr w:rsidR="000A6D8A" w:rsidRPr="00076420" w:rsidSect="005D3F1C">
      <w:footerReference w:type="default" r:id="rId16"/>
      <w:pgSz w:w="11907" w:h="16840" w:code="9"/>
      <w:pgMar w:top="794" w:right="1588" w:bottom="680" w:left="158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96A5" w14:textId="77777777" w:rsidR="00744C84" w:rsidRDefault="00744C84">
      <w:pPr>
        <w:spacing w:line="20" w:lineRule="exact"/>
      </w:pPr>
    </w:p>
  </w:endnote>
  <w:endnote w:type="continuationSeparator" w:id="0">
    <w:p w14:paraId="38E27941" w14:textId="77777777" w:rsidR="00744C84" w:rsidRDefault="00744C84">
      <w:r>
        <w:t xml:space="preserve"> </w:t>
      </w:r>
    </w:p>
  </w:endnote>
  <w:endnote w:type="continuationNotice" w:id="1">
    <w:p w14:paraId="6FA3FE2A" w14:textId="77777777" w:rsidR="00744C84" w:rsidRDefault="00744C8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4C9B" w14:textId="77777777" w:rsidR="00A26E84" w:rsidRDefault="00266ED3" w:rsidP="3E8B4A1F">
    <w:pPr>
      <w:suppressAutoHyphens/>
      <w:jc w:val="both"/>
      <w:rPr>
        <w:rFonts w:ascii="Arial" w:hAnsi="Arial" w:cs="Arial"/>
        <w:noProof/>
        <w:sz w:val="16"/>
        <w:szCs w:val="16"/>
      </w:rPr>
    </w:pPr>
    <w:r>
      <w:rPr>
        <w:rFonts w:ascii="Arial" w:hAnsi="Arial" w:cs="Arial"/>
        <w:noProof/>
        <w:sz w:val="16"/>
        <w:szCs w:val="16"/>
      </w:rPr>
      <w:drawing>
        <wp:anchor distT="0" distB="0" distL="114300" distR="114300" simplePos="0" relativeHeight="251658752" behindDoc="0" locked="0" layoutInCell="1" allowOverlap="1" wp14:anchorId="30584285" wp14:editId="2DA292B4">
          <wp:simplePos x="0" y="0"/>
          <wp:positionH relativeFrom="column">
            <wp:posOffset>3220085</wp:posOffset>
          </wp:positionH>
          <wp:positionV relativeFrom="paragraph">
            <wp:posOffset>-55245</wp:posOffset>
          </wp:positionV>
          <wp:extent cx="1075055" cy="373380"/>
          <wp:effectExtent l="0" t="0" r="0" b="7620"/>
          <wp:wrapNone/>
          <wp:docPr id="4772111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111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5055" cy="373380"/>
                  </a:xfrm>
                  <a:prstGeom prst="rect">
                    <a:avLst/>
                  </a:prstGeom>
                </pic:spPr>
              </pic:pic>
            </a:graphicData>
          </a:graphic>
        </wp:anchor>
      </w:drawing>
    </w:r>
    <w:r w:rsidR="00B95A65">
      <w:rPr>
        <w:noProof/>
      </w:rPr>
      <w:drawing>
        <wp:anchor distT="0" distB="0" distL="114300" distR="114300" simplePos="0" relativeHeight="251656704" behindDoc="0" locked="0" layoutInCell="1" allowOverlap="1" wp14:anchorId="1104019E" wp14:editId="6050EEDA">
          <wp:simplePos x="0" y="0"/>
          <wp:positionH relativeFrom="column">
            <wp:posOffset>4295775</wp:posOffset>
          </wp:positionH>
          <wp:positionV relativeFrom="paragraph">
            <wp:posOffset>-79375</wp:posOffset>
          </wp:positionV>
          <wp:extent cx="885825" cy="4000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95A65">
      <w:rPr>
        <w:noProof/>
      </w:rPr>
      <w:drawing>
        <wp:anchor distT="0" distB="0" distL="114300" distR="114300" simplePos="0" relativeHeight="251657728" behindDoc="0" locked="0" layoutInCell="1" allowOverlap="1" wp14:anchorId="697A5F98" wp14:editId="5541AE23">
          <wp:simplePos x="0" y="0"/>
          <wp:positionH relativeFrom="column">
            <wp:posOffset>5276850</wp:posOffset>
          </wp:positionH>
          <wp:positionV relativeFrom="paragraph">
            <wp:posOffset>-88265</wp:posOffset>
          </wp:positionV>
          <wp:extent cx="910590" cy="4089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sidR="3E8B4A1F" w:rsidRPr="3E8B4A1F">
      <w:rPr>
        <w:rFonts w:ascii="Arial" w:hAnsi="Arial" w:cs="Arial"/>
        <w:noProof/>
        <w:sz w:val="16"/>
        <w:szCs w:val="16"/>
      </w:rPr>
      <w:t xml:space="preserve">Job Specification – Lecturer in </w:t>
    </w:r>
    <w:r w:rsidR="00A26E84">
      <w:rPr>
        <w:rFonts w:ascii="Arial" w:hAnsi="Arial" w:cs="Arial"/>
        <w:noProof/>
        <w:sz w:val="16"/>
        <w:szCs w:val="16"/>
      </w:rPr>
      <w:t>Sport</w:t>
    </w:r>
    <w:r w:rsidR="3E8B4A1F" w:rsidRPr="3E8B4A1F">
      <w:rPr>
        <w:rFonts w:ascii="Arial" w:hAnsi="Arial" w:cs="Arial"/>
        <w:noProof/>
        <w:sz w:val="16"/>
        <w:szCs w:val="16"/>
      </w:rPr>
      <w:t xml:space="preserve"> – </w:t>
    </w:r>
  </w:p>
  <w:p w14:paraId="067C8989" w14:textId="043F2DF1" w:rsidR="00332447" w:rsidRPr="000932FC" w:rsidRDefault="3E8B4A1F" w:rsidP="3E8B4A1F">
    <w:pPr>
      <w:suppressAutoHyphens/>
      <w:jc w:val="both"/>
      <w:rPr>
        <w:rFonts w:ascii="Arial" w:hAnsi="Arial" w:cs="Arial"/>
        <w:noProof/>
        <w:sz w:val="16"/>
        <w:szCs w:val="16"/>
      </w:rPr>
    </w:pPr>
    <w:r w:rsidRPr="3E8B4A1F">
      <w:rPr>
        <w:rFonts w:ascii="Arial" w:hAnsi="Arial" w:cs="Arial"/>
        <w:noProof/>
        <w:sz w:val="16"/>
        <w:szCs w:val="16"/>
      </w:rPr>
      <w:t>Reviewed</w:t>
    </w:r>
    <w:r w:rsidR="00A26E84">
      <w:rPr>
        <w:rFonts w:ascii="Arial" w:hAnsi="Arial" w:cs="Arial"/>
        <w:noProof/>
        <w:sz w:val="16"/>
        <w:szCs w:val="16"/>
      </w:rPr>
      <w:t xml:space="preserve"> &amp; Agreed on</w:t>
    </w:r>
    <w:r w:rsidRPr="3E8B4A1F">
      <w:rPr>
        <w:rFonts w:ascii="Arial" w:hAnsi="Arial" w:cs="Arial"/>
        <w:noProof/>
        <w:sz w:val="16"/>
        <w:szCs w:val="16"/>
      </w:rPr>
      <w:t xml:space="preserve"> </w:t>
    </w:r>
    <w:r w:rsidR="00A26E84">
      <w:rPr>
        <w:rFonts w:ascii="Arial" w:hAnsi="Arial" w:cs="Arial"/>
        <w:noProof/>
        <w:sz w:val="16"/>
        <w:szCs w:val="16"/>
      </w:rPr>
      <w:t>04.06.2026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112F3" w14:textId="77777777" w:rsidR="00744C84" w:rsidRDefault="00744C84">
      <w:r>
        <w:separator/>
      </w:r>
    </w:p>
  </w:footnote>
  <w:footnote w:type="continuationSeparator" w:id="0">
    <w:p w14:paraId="73D30C97" w14:textId="77777777" w:rsidR="00744C84" w:rsidRDefault="00744C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073"/>
    <w:multiLevelType w:val="hybridMultilevel"/>
    <w:tmpl w:val="E59C5348"/>
    <w:lvl w:ilvl="0" w:tplc="4594D3FC">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4960C22"/>
    <w:multiLevelType w:val="hybridMultilevel"/>
    <w:tmpl w:val="25744760"/>
    <w:lvl w:ilvl="0" w:tplc="9C003950">
      <w:start w:val="1"/>
      <w:numFmt w:val="decimal"/>
      <w:lvlText w:val="%1"/>
      <w:lvlJc w:val="left"/>
      <w:pPr>
        <w:ind w:left="930" w:hanging="57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12DC3AAC"/>
    <w:multiLevelType w:val="hybridMultilevel"/>
    <w:tmpl w:val="51C2E70E"/>
    <w:lvl w:ilvl="0" w:tplc="3B56D2F4">
      <w:start w:val="1"/>
      <w:numFmt w:val="bullet"/>
      <w:lvlText w:val=""/>
      <w:lvlJc w:val="left"/>
      <w:pPr>
        <w:tabs>
          <w:tab w:val="num" w:pos="57"/>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6D6949"/>
    <w:multiLevelType w:val="hybridMultilevel"/>
    <w:tmpl w:val="5BC041A6"/>
    <w:lvl w:ilvl="0" w:tplc="A67673E0">
      <w:start w:val="1"/>
      <w:numFmt w:val="decimal"/>
      <w:lvlText w:val="%1"/>
      <w:lvlJc w:val="left"/>
      <w:pPr>
        <w:ind w:left="1146" w:hanging="360"/>
      </w:pPr>
      <w:rPr>
        <w:rFonts w:hint="default"/>
      </w:r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15:restartNumberingAfterBreak="0">
    <w:nsid w:val="1FBE6ADF"/>
    <w:multiLevelType w:val="hybridMultilevel"/>
    <w:tmpl w:val="719CC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12A47"/>
    <w:multiLevelType w:val="hybridMultilevel"/>
    <w:tmpl w:val="F33A7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D242B"/>
    <w:multiLevelType w:val="hybridMultilevel"/>
    <w:tmpl w:val="DEA6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1D081D"/>
    <w:multiLevelType w:val="hybridMultilevel"/>
    <w:tmpl w:val="C30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DD7FA7"/>
    <w:multiLevelType w:val="hybridMultilevel"/>
    <w:tmpl w:val="D42C35D2"/>
    <w:lvl w:ilvl="0" w:tplc="08090001">
      <w:start w:val="1"/>
      <w:numFmt w:val="bullet"/>
      <w:lvlText w:val=""/>
      <w:lvlJc w:val="left"/>
      <w:pPr>
        <w:ind w:left="1650" w:hanging="360"/>
      </w:pPr>
      <w:rPr>
        <w:rFonts w:ascii="Symbol" w:hAnsi="Symbol" w:hint="default"/>
      </w:rPr>
    </w:lvl>
    <w:lvl w:ilvl="1" w:tplc="08090003" w:tentative="1">
      <w:start w:val="1"/>
      <w:numFmt w:val="bullet"/>
      <w:lvlText w:val="o"/>
      <w:lvlJc w:val="left"/>
      <w:pPr>
        <w:ind w:left="2370" w:hanging="360"/>
      </w:pPr>
      <w:rPr>
        <w:rFonts w:ascii="Courier New" w:hAnsi="Courier New" w:cs="Courier New" w:hint="default"/>
      </w:rPr>
    </w:lvl>
    <w:lvl w:ilvl="2" w:tplc="08090005" w:tentative="1">
      <w:start w:val="1"/>
      <w:numFmt w:val="bullet"/>
      <w:lvlText w:val=""/>
      <w:lvlJc w:val="left"/>
      <w:pPr>
        <w:ind w:left="3090" w:hanging="360"/>
      </w:pPr>
      <w:rPr>
        <w:rFonts w:ascii="Wingdings" w:hAnsi="Wingdings" w:hint="default"/>
      </w:rPr>
    </w:lvl>
    <w:lvl w:ilvl="3" w:tplc="08090001" w:tentative="1">
      <w:start w:val="1"/>
      <w:numFmt w:val="bullet"/>
      <w:lvlText w:val=""/>
      <w:lvlJc w:val="left"/>
      <w:pPr>
        <w:ind w:left="3810" w:hanging="360"/>
      </w:pPr>
      <w:rPr>
        <w:rFonts w:ascii="Symbol" w:hAnsi="Symbol" w:hint="default"/>
      </w:rPr>
    </w:lvl>
    <w:lvl w:ilvl="4" w:tplc="08090003" w:tentative="1">
      <w:start w:val="1"/>
      <w:numFmt w:val="bullet"/>
      <w:lvlText w:val="o"/>
      <w:lvlJc w:val="left"/>
      <w:pPr>
        <w:ind w:left="4530" w:hanging="360"/>
      </w:pPr>
      <w:rPr>
        <w:rFonts w:ascii="Courier New" w:hAnsi="Courier New" w:cs="Courier New" w:hint="default"/>
      </w:rPr>
    </w:lvl>
    <w:lvl w:ilvl="5" w:tplc="08090005" w:tentative="1">
      <w:start w:val="1"/>
      <w:numFmt w:val="bullet"/>
      <w:lvlText w:val=""/>
      <w:lvlJc w:val="left"/>
      <w:pPr>
        <w:ind w:left="5250" w:hanging="360"/>
      </w:pPr>
      <w:rPr>
        <w:rFonts w:ascii="Wingdings" w:hAnsi="Wingdings" w:hint="default"/>
      </w:rPr>
    </w:lvl>
    <w:lvl w:ilvl="6" w:tplc="08090001" w:tentative="1">
      <w:start w:val="1"/>
      <w:numFmt w:val="bullet"/>
      <w:lvlText w:val=""/>
      <w:lvlJc w:val="left"/>
      <w:pPr>
        <w:ind w:left="5970" w:hanging="360"/>
      </w:pPr>
      <w:rPr>
        <w:rFonts w:ascii="Symbol" w:hAnsi="Symbol" w:hint="default"/>
      </w:rPr>
    </w:lvl>
    <w:lvl w:ilvl="7" w:tplc="08090003" w:tentative="1">
      <w:start w:val="1"/>
      <w:numFmt w:val="bullet"/>
      <w:lvlText w:val="o"/>
      <w:lvlJc w:val="left"/>
      <w:pPr>
        <w:ind w:left="6690" w:hanging="360"/>
      </w:pPr>
      <w:rPr>
        <w:rFonts w:ascii="Courier New" w:hAnsi="Courier New" w:cs="Courier New" w:hint="default"/>
      </w:rPr>
    </w:lvl>
    <w:lvl w:ilvl="8" w:tplc="08090005" w:tentative="1">
      <w:start w:val="1"/>
      <w:numFmt w:val="bullet"/>
      <w:lvlText w:val=""/>
      <w:lvlJc w:val="left"/>
      <w:pPr>
        <w:ind w:left="7410" w:hanging="360"/>
      </w:pPr>
      <w:rPr>
        <w:rFonts w:ascii="Wingdings" w:hAnsi="Wingdings" w:hint="default"/>
      </w:rPr>
    </w:lvl>
  </w:abstractNum>
  <w:abstractNum w:abstractNumId="13" w15:restartNumberingAfterBreak="0">
    <w:nsid w:val="40DD15F5"/>
    <w:multiLevelType w:val="hybridMultilevel"/>
    <w:tmpl w:val="F628E0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443E4E90"/>
    <w:multiLevelType w:val="hybridMultilevel"/>
    <w:tmpl w:val="F1EC722C"/>
    <w:lvl w:ilvl="0" w:tplc="4306A38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C60D21"/>
    <w:multiLevelType w:val="hybridMultilevel"/>
    <w:tmpl w:val="A8D8D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C75D7"/>
    <w:multiLevelType w:val="hybridMultilevel"/>
    <w:tmpl w:val="F4D400C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4BD200FC"/>
    <w:multiLevelType w:val="hybridMultilevel"/>
    <w:tmpl w:val="E5BE3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30557F"/>
    <w:multiLevelType w:val="hybridMultilevel"/>
    <w:tmpl w:val="0D3E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21" w15:restartNumberingAfterBreak="0">
    <w:nsid w:val="5ED67E4B"/>
    <w:multiLevelType w:val="hybridMultilevel"/>
    <w:tmpl w:val="D4EAAB30"/>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2" w15:restartNumberingAfterBreak="0">
    <w:nsid w:val="68926AB9"/>
    <w:multiLevelType w:val="hybridMultilevel"/>
    <w:tmpl w:val="24D2DA62"/>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3" w15:restartNumberingAfterBreak="0">
    <w:nsid w:val="6E994395"/>
    <w:multiLevelType w:val="hybridMultilevel"/>
    <w:tmpl w:val="98C2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13AC2"/>
    <w:multiLevelType w:val="hybridMultilevel"/>
    <w:tmpl w:val="B386BA64"/>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5" w15:restartNumberingAfterBreak="0">
    <w:nsid w:val="75325044"/>
    <w:multiLevelType w:val="hybridMultilevel"/>
    <w:tmpl w:val="2672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0464318">
    <w:abstractNumId w:val="8"/>
  </w:num>
  <w:num w:numId="2" w16cid:durableId="1297447470">
    <w:abstractNumId w:val="1"/>
  </w:num>
  <w:num w:numId="3" w16cid:durableId="803163497">
    <w:abstractNumId w:val="6"/>
  </w:num>
  <w:num w:numId="4" w16cid:durableId="1767966547">
    <w:abstractNumId w:val="12"/>
  </w:num>
  <w:num w:numId="5" w16cid:durableId="2053186101">
    <w:abstractNumId w:val="23"/>
  </w:num>
  <w:num w:numId="6" w16cid:durableId="117838840">
    <w:abstractNumId w:val="19"/>
  </w:num>
  <w:num w:numId="7" w16cid:durableId="823160222">
    <w:abstractNumId w:val="14"/>
  </w:num>
  <w:num w:numId="8" w16cid:durableId="1474837019">
    <w:abstractNumId w:val="0"/>
  </w:num>
  <w:num w:numId="9" w16cid:durableId="836916785">
    <w:abstractNumId w:val="4"/>
  </w:num>
  <w:num w:numId="10" w16cid:durableId="1752657559">
    <w:abstractNumId w:val="21"/>
  </w:num>
  <w:num w:numId="11" w16cid:durableId="1390150680">
    <w:abstractNumId w:val="22"/>
  </w:num>
  <w:num w:numId="12" w16cid:durableId="144010966">
    <w:abstractNumId w:val="13"/>
  </w:num>
  <w:num w:numId="13" w16cid:durableId="2004504305">
    <w:abstractNumId w:val="17"/>
  </w:num>
  <w:num w:numId="14" w16cid:durableId="1664550051">
    <w:abstractNumId w:val="24"/>
  </w:num>
  <w:num w:numId="15" w16cid:durableId="2061592408">
    <w:abstractNumId w:val="16"/>
  </w:num>
  <w:num w:numId="16" w16cid:durableId="579752510">
    <w:abstractNumId w:val="7"/>
  </w:num>
  <w:num w:numId="17" w16cid:durableId="848256033">
    <w:abstractNumId w:val="3"/>
  </w:num>
  <w:num w:numId="18" w16cid:durableId="1816264911">
    <w:abstractNumId w:val="18"/>
  </w:num>
  <w:num w:numId="19" w16cid:durableId="2048330549">
    <w:abstractNumId w:val="15"/>
  </w:num>
  <w:num w:numId="20" w16cid:durableId="55663938">
    <w:abstractNumId w:val="25"/>
  </w:num>
  <w:num w:numId="21" w16cid:durableId="104078498">
    <w:abstractNumId w:val="9"/>
  </w:num>
  <w:num w:numId="22" w16cid:durableId="2130857579">
    <w:abstractNumId w:val="5"/>
  </w:num>
  <w:num w:numId="23" w16cid:durableId="172571596">
    <w:abstractNumId w:val="8"/>
  </w:num>
  <w:num w:numId="24" w16cid:durableId="972055316">
    <w:abstractNumId w:val="11"/>
  </w:num>
  <w:num w:numId="25" w16cid:durableId="1774205494">
    <w:abstractNumId w:val="10"/>
  </w:num>
  <w:num w:numId="26" w16cid:durableId="722871829">
    <w:abstractNumId w:val="2"/>
  </w:num>
  <w:num w:numId="27" w16cid:durableId="4891912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883"/>
    <w:rsid w:val="0000570A"/>
    <w:rsid w:val="00007AB0"/>
    <w:rsid w:val="00010926"/>
    <w:rsid w:val="0001185D"/>
    <w:rsid w:val="00027E39"/>
    <w:rsid w:val="00027F0F"/>
    <w:rsid w:val="00036A25"/>
    <w:rsid w:val="000376A0"/>
    <w:rsid w:val="00040F87"/>
    <w:rsid w:val="00041D5C"/>
    <w:rsid w:val="00043FA5"/>
    <w:rsid w:val="00051F09"/>
    <w:rsid w:val="00060903"/>
    <w:rsid w:val="00061196"/>
    <w:rsid w:val="0006333A"/>
    <w:rsid w:val="00065521"/>
    <w:rsid w:val="00065936"/>
    <w:rsid w:val="0007156D"/>
    <w:rsid w:val="00072079"/>
    <w:rsid w:val="00072E14"/>
    <w:rsid w:val="00074538"/>
    <w:rsid w:val="00076420"/>
    <w:rsid w:val="00076A3D"/>
    <w:rsid w:val="00077FEB"/>
    <w:rsid w:val="00084819"/>
    <w:rsid w:val="000932FC"/>
    <w:rsid w:val="000A69D2"/>
    <w:rsid w:val="000A6D8A"/>
    <w:rsid w:val="000B14C0"/>
    <w:rsid w:val="000B1601"/>
    <w:rsid w:val="000B3B46"/>
    <w:rsid w:val="000B4D88"/>
    <w:rsid w:val="000D01AA"/>
    <w:rsid w:val="000D634F"/>
    <w:rsid w:val="000D6B10"/>
    <w:rsid w:val="000E130E"/>
    <w:rsid w:val="000F0798"/>
    <w:rsid w:val="0010006C"/>
    <w:rsid w:val="00104B2C"/>
    <w:rsid w:val="00106BCA"/>
    <w:rsid w:val="00113F89"/>
    <w:rsid w:val="00113F91"/>
    <w:rsid w:val="0012080C"/>
    <w:rsid w:val="00120A4F"/>
    <w:rsid w:val="00121527"/>
    <w:rsid w:val="00121545"/>
    <w:rsid w:val="00125254"/>
    <w:rsid w:val="001279D8"/>
    <w:rsid w:val="00134709"/>
    <w:rsid w:val="00135C16"/>
    <w:rsid w:val="00150AAA"/>
    <w:rsid w:val="00155572"/>
    <w:rsid w:val="00155713"/>
    <w:rsid w:val="00156130"/>
    <w:rsid w:val="00171061"/>
    <w:rsid w:val="001732E5"/>
    <w:rsid w:val="00181AB4"/>
    <w:rsid w:val="00183CB2"/>
    <w:rsid w:val="00183EDC"/>
    <w:rsid w:val="00186DDA"/>
    <w:rsid w:val="00187DAC"/>
    <w:rsid w:val="00192A8B"/>
    <w:rsid w:val="001930D7"/>
    <w:rsid w:val="001A110E"/>
    <w:rsid w:val="001A14F3"/>
    <w:rsid w:val="001A2F74"/>
    <w:rsid w:val="001B0F1A"/>
    <w:rsid w:val="001B1C2F"/>
    <w:rsid w:val="001B2DC6"/>
    <w:rsid w:val="001B6997"/>
    <w:rsid w:val="001C3199"/>
    <w:rsid w:val="001C474E"/>
    <w:rsid w:val="001C5758"/>
    <w:rsid w:val="001C5CF5"/>
    <w:rsid w:val="001C78B2"/>
    <w:rsid w:val="001C7FC3"/>
    <w:rsid w:val="001D71E7"/>
    <w:rsid w:val="001D7686"/>
    <w:rsid w:val="001E6970"/>
    <w:rsid w:val="001F13CF"/>
    <w:rsid w:val="001F41F2"/>
    <w:rsid w:val="001F6201"/>
    <w:rsid w:val="001F7037"/>
    <w:rsid w:val="002037C8"/>
    <w:rsid w:val="002045F2"/>
    <w:rsid w:val="00205682"/>
    <w:rsid w:val="002059F3"/>
    <w:rsid w:val="002064CC"/>
    <w:rsid w:val="00210171"/>
    <w:rsid w:val="0021193C"/>
    <w:rsid w:val="00213522"/>
    <w:rsid w:val="00213E43"/>
    <w:rsid w:val="00226977"/>
    <w:rsid w:val="00231267"/>
    <w:rsid w:val="00232832"/>
    <w:rsid w:val="00234001"/>
    <w:rsid w:val="00236161"/>
    <w:rsid w:val="002459CF"/>
    <w:rsid w:val="00253FA2"/>
    <w:rsid w:val="00261093"/>
    <w:rsid w:val="00263BA5"/>
    <w:rsid w:val="00266ED3"/>
    <w:rsid w:val="002747D0"/>
    <w:rsid w:val="00275971"/>
    <w:rsid w:val="00283F36"/>
    <w:rsid w:val="002840DB"/>
    <w:rsid w:val="0028731E"/>
    <w:rsid w:val="00293117"/>
    <w:rsid w:val="002A0C25"/>
    <w:rsid w:val="002A6412"/>
    <w:rsid w:val="002B100F"/>
    <w:rsid w:val="002B10C9"/>
    <w:rsid w:val="002B14C2"/>
    <w:rsid w:val="002B1C5A"/>
    <w:rsid w:val="002B4A97"/>
    <w:rsid w:val="002B703D"/>
    <w:rsid w:val="002D0B13"/>
    <w:rsid w:val="002D367C"/>
    <w:rsid w:val="002D568A"/>
    <w:rsid w:val="002E2249"/>
    <w:rsid w:val="002E688C"/>
    <w:rsid w:val="002E6EBA"/>
    <w:rsid w:val="002E71C7"/>
    <w:rsid w:val="002F06D7"/>
    <w:rsid w:val="002F396F"/>
    <w:rsid w:val="002F7A2F"/>
    <w:rsid w:val="00325092"/>
    <w:rsid w:val="0032796D"/>
    <w:rsid w:val="00332447"/>
    <w:rsid w:val="00334127"/>
    <w:rsid w:val="003372DB"/>
    <w:rsid w:val="003421F9"/>
    <w:rsid w:val="00344F9B"/>
    <w:rsid w:val="00351E59"/>
    <w:rsid w:val="0035590A"/>
    <w:rsid w:val="00356137"/>
    <w:rsid w:val="00357FAE"/>
    <w:rsid w:val="00362DEC"/>
    <w:rsid w:val="0036400F"/>
    <w:rsid w:val="00364C65"/>
    <w:rsid w:val="003700BC"/>
    <w:rsid w:val="003701A2"/>
    <w:rsid w:val="0037556F"/>
    <w:rsid w:val="00376AA7"/>
    <w:rsid w:val="003817C5"/>
    <w:rsid w:val="00383806"/>
    <w:rsid w:val="00384914"/>
    <w:rsid w:val="00385BAE"/>
    <w:rsid w:val="0038600E"/>
    <w:rsid w:val="00395578"/>
    <w:rsid w:val="003978AF"/>
    <w:rsid w:val="003A4AD3"/>
    <w:rsid w:val="003A59F2"/>
    <w:rsid w:val="003A6DC6"/>
    <w:rsid w:val="003B6C8F"/>
    <w:rsid w:val="003B7903"/>
    <w:rsid w:val="003C340D"/>
    <w:rsid w:val="003C6A30"/>
    <w:rsid w:val="003D22AB"/>
    <w:rsid w:val="003E0B61"/>
    <w:rsid w:val="003E5C79"/>
    <w:rsid w:val="003F111A"/>
    <w:rsid w:val="003F7AA6"/>
    <w:rsid w:val="0040188B"/>
    <w:rsid w:val="00403A91"/>
    <w:rsid w:val="00407A6E"/>
    <w:rsid w:val="0042298E"/>
    <w:rsid w:val="0043157E"/>
    <w:rsid w:val="00433C81"/>
    <w:rsid w:val="00433EE1"/>
    <w:rsid w:val="004361C8"/>
    <w:rsid w:val="00437697"/>
    <w:rsid w:val="00440FD2"/>
    <w:rsid w:val="00445AD5"/>
    <w:rsid w:val="004564AF"/>
    <w:rsid w:val="0045681D"/>
    <w:rsid w:val="00460547"/>
    <w:rsid w:val="00461C20"/>
    <w:rsid w:val="00461D94"/>
    <w:rsid w:val="004623C0"/>
    <w:rsid w:val="00464498"/>
    <w:rsid w:val="00467F0A"/>
    <w:rsid w:val="00472CCF"/>
    <w:rsid w:val="004745D6"/>
    <w:rsid w:val="00484586"/>
    <w:rsid w:val="00484D04"/>
    <w:rsid w:val="004857B1"/>
    <w:rsid w:val="00494F52"/>
    <w:rsid w:val="0049764C"/>
    <w:rsid w:val="00497EFB"/>
    <w:rsid w:val="004A16FA"/>
    <w:rsid w:val="004A4F7C"/>
    <w:rsid w:val="004B2F67"/>
    <w:rsid w:val="004C0129"/>
    <w:rsid w:val="004C30EF"/>
    <w:rsid w:val="004C3A16"/>
    <w:rsid w:val="004D7254"/>
    <w:rsid w:val="004D7BAB"/>
    <w:rsid w:val="004D7EC8"/>
    <w:rsid w:val="004E00F0"/>
    <w:rsid w:val="004F0985"/>
    <w:rsid w:val="004F1540"/>
    <w:rsid w:val="00500A89"/>
    <w:rsid w:val="00502CFA"/>
    <w:rsid w:val="00510D7A"/>
    <w:rsid w:val="0052052E"/>
    <w:rsid w:val="00524F77"/>
    <w:rsid w:val="005277F7"/>
    <w:rsid w:val="00531E78"/>
    <w:rsid w:val="005336E5"/>
    <w:rsid w:val="005371AE"/>
    <w:rsid w:val="00542D26"/>
    <w:rsid w:val="00545C92"/>
    <w:rsid w:val="005478D7"/>
    <w:rsid w:val="00550C84"/>
    <w:rsid w:val="00552A67"/>
    <w:rsid w:val="00554788"/>
    <w:rsid w:val="005575EA"/>
    <w:rsid w:val="00562394"/>
    <w:rsid w:val="00567C1F"/>
    <w:rsid w:val="00572AE7"/>
    <w:rsid w:val="00573390"/>
    <w:rsid w:val="00574331"/>
    <w:rsid w:val="00574954"/>
    <w:rsid w:val="005807A1"/>
    <w:rsid w:val="00581609"/>
    <w:rsid w:val="00585A79"/>
    <w:rsid w:val="00590816"/>
    <w:rsid w:val="005A3F91"/>
    <w:rsid w:val="005A4939"/>
    <w:rsid w:val="005A4BCA"/>
    <w:rsid w:val="005B3A5C"/>
    <w:rsid w:val="005B4D69"/>
    <w:rsid w:val="005B6B72"/>
    <w:rsid w:val="005B7017"/>
    <w:rsid w:val="005C1E6E"/>
    <w:rsid w:val="005C538D"/>
    <w:rsid w:val="005D1690"/>
    <w:rsid w:val="005D3F1C"/>
    <w:rsid w:val="005D4A64"/>
    <w:rsid w:val="005D4CE6"/>
    <w:rsid w:val="005D7D93"/>
    <w:rsid w:val="005E01A1"/>
    <w:rsid w:val="005E2023"/>
    <w:rsid w:val="005E3772"/>
    <w:rsid w:val="005E701D"/>
    <w:rsid w:val="005F36B5"/>
    <w:rsid w:val="005F4C42"/>
    <w:rsid w:val="005F56FE"/>
    <w:rsid w:val="006063E3"/>
    <w:rsid w:val="00607582"/>
    <w:rsid w:val="00610CBC"/>
    <w:rsid w:val="006127E2"/>
    <w:rsid w:val="00615EE8"/>
    <w:rsid w:val="00616DC6"/>
    <w:rsid w:val="00626DD8"/>
    <w:rsid w:val="006338D8"/>
    <w:rsid w:val="00633D67"/>
    <w:rsid w:val="0064087D"/>
    <w:rsid w:val="006441DF"/>
    <w:rsid w:val="006448FE"/>
    <w:rsid w:val="00645947"/>
    <w:rsid w:val="006465F4"/>
    <w:rsid w:val="006516D9"/>
    <w:rsid w:val="00663879"/>
    <w:rsid w:val="006656C3"/>
    <w:rsid w:val="00670A8A"/>
    <w:rsid w:val="00673412"/>
    <w:rsid w:val="0067675A"/>
    <w:rsid w:val="00680157"/>
    <w:rsid w:val="006801D5"/>
    <w:rsid w:val="00685A97"/>
    <w:rsid w:val="00690A54"/>
    <w:rsid w:val="00690FF7"/>
    <w:rsid w:val="00691FD6"/>
    <w:rsid w:val="006A0360"/>
    <w:rsid w:val="006B2461"/>
    <w:rsid w:val="006B30D6"/>
    <w:rsid w:val="006B6771"/>
    <w:rsid w:val="006B719B"/>
    <w:rsid w:val="006C29C7"/>
    <w:rsid w:val="006D2784"/>
    <w:rsid w:val="006D2FB9"/>
    <w:rsid w:val="006D7C52"/>
    <w:rsid w:val="006E1573"/>
    <w:rsid w:val="006E1889"/>
    <w:rsid w:val="006E5118"/>
    <w:rsid w:val="006E6538"/>
    <w:rsid w:val="006E6AE1"/>
    <w:rsid w:val="00700015"/>
    <w:rsid w:val="007026E4"/>
    <w:rsid w:val="00705753"/>
    <w:rsid w:val="007129F9"/>
    <w:rsid w:val="0072167D"/>
    <w:rsid w:val="0072234C"/>
    <w:rsid w:val="00731CF0"/>
    <w:rsid w:val="00733F29"/>
    <w:rsid w:val="00737302"/>
    <w:rsid w:val="0074179C"/>
    <w:rsid w:val="00744C84"/>
    <w:rsid w:val="00750D96"/>
    <w:rsid w:val="007553DB"/>
    <w:rsid w:val="00760F8F"/>
    <w:rsid w:val="0076291D"/>
    <w:rsid w:val="00780CB9"/>
    <w:rsid w:val="00785CA4"/>
    <w:rsid w:val="007872D0"/>
    <w:rsid w:val="0078770A"/>
    <w:rsid w:val="007905C3"/>
    <w:rsid w:val="00790CC6"/>
    <w:rsid w:val="007925A6"/>
    <w:rsid w:val="007928D4"/>
    <w:rsid w:val="007946F8"/>
    <w:rsid w:val="007975AB"/>
    <w:rsid w:val="007A1824"/>
    <w:rsid w:val="007B321F"/>
    <w:rsid w:val="007B5016"/>
    <w:rsid w:val="007C11A1"/>
    <w:rsid w:val="007C2E08"/>
    <w:rsid w:val="007C46A4"/>
    <w:rsid w:val="007C667B"/>
    <w:rsid w:val="007D029A"/>
    <w:rsid w:val="007D59DD"/>
    <w:rsid w:val="007D6642"/>
    <w:rsid w:val="007E39FA"/>
    <w:rsid w:val="007E5019"/>
    <w:rsid w:val="007F139C"/>
    <w:rsid w:val="007F32F9"/>
    <w:rsid w:val="007F42AD"/>
    <w:rsid w:val="007F6B3D"/>
    <w:rsid w:val="008017B4"/>
    <w:rsid w:val="0080347B"/>
    <w:rsid w:val="008061F8"/>
    <w:rsid w:val="00807184"/>
    <w:rsid w:val="0080753A"/>
    <w:rsid w:val="00820181"/>
    <w:rsid w:val="00833999"/>
    <w:rsid w:val="008402E2"/>
    <w:rsid w:val="00842BEA"/>
    <w:rsid w:val="008508AF"/>
    <w:rsid w:val="00851949"/>
    <w:rsid w:val="0085685C"/>
    <w:rsid w:val="00867013"/>
    <w:rsid w:val="00873442"/>
    <w:rsid w:val="00877A52"/>
    <w:rsid w:val="00880CFA"/>
    <w:rsid w:val="008816C8"/>
    <w:rsid w:val="00885375"/>
    <w:rsid w:val="00892087"/>
    <w:rsid w:val="0089298F"/>
    <w:rsid w:val="00893449"/>
    <w:rsid w:val="008935CE"/>
    <w:rsid w:val="0089743D"/>
    <w:rsid w:val="008A0722"/>
    <w:rsid w:val="008A0A8C"/>
    <w:rsid w:val="008A2BB6"/>
    <w:rsid w:val="008A41EA"/>
    <w:rsid w:val="008A5BA0"/>
    <w:rsid w:val="008C04B2"/>
    <w:rsid w:val="008C4A17"/>
    <w:rsid w:val="008C56A2"/>
    <w:rsid w:val="008C5B82"/>
    <w:rsid w:val="008D093C"/>
    <w:rsid w:val="00903E09"/>
    <w:rsid w:val="009047C7"/>
    <w:rsid w:val="00905E3F"/>
    <w:rsid w:val="00906D89"/>
    <w:rsid w:val="00912026"/>
    <w:rsid w:val="00920D48"/>
    <w:rsid w:val="0092273B"/>
    <w:rsid w:val="00923676"/>
    <w:rsid w:val="00930333"/>
    <w:rsid w:val="0093183D"/>
    <w:rsid w:val="00937A9A"/>
    <w:rsid w:val="009418B7"/>
    <w:rsid w:val="00952880"/>
    <w:rsid w:val="00954F64"/>
    <w:rsid w:val="009557F5"/>
    <w:rsid w:val="00961841"/>
    <w:rsid w:val="009646E5"/>
    <w:rsid w:val="00966CC0"/>
    <w:rsid w:val="00967E61"/>
    <w:rsid w:val="0098018D"/>
    <w:rsid w:val="00986B33"/>
    <w:rsid w:val="00986FF8"/>
    <w:rsid w:val="00991242"/>
    <w:rsid w:val="009B1363"/>
    <w:rsid w:val="009B188C"/>
    <w:rsid w:val="009B1949"/>
    <w:rsid w:val="009B7D6E"/>
    <w:rsid w:val="009D17FB"/>
    <w:rsid w:val="009D3589"/>
    <w:rsid w:val="009D6F37"/>
    <w:rsid w:val="009E0E63"/>
    <w:rsid w:val="009E3404"/>
    <w:rsid w:val="009E4A73"/>
    <w:rsid w:val="009E4DB0"/>
    <w:rsid w:val="009E582C"/>
    <w:rsid w:val="009F397A"/>
    <w:rsid w:val="009F6F7C"/>
    <w:rsid w:val="00A01F5B"/>
    <w:rsid w:val="00A03F58"/>
    <w:rsid w:val="00A10E7A"/>
    <w:rsid w:val="00A110B5"/>
    <w:rsid w:val="00A1541B"/>
    <w:rsid w:val="00A16BDA"/>
    <w:rsid w:val="00A26E84"/>
    <w:rsid w:val="00A311B8"/>
    <w:rsid w:val="00A3393B"/>
    <w:rsid w:val="00A36AD3"/>
    <w:rsid w:val="00A37004"/>
    <w:rsid w:val="00A37276"/>
    <w:rsid w:val="00A503E8"/>
    <w:rsid w:val="00A514E1"/>
    <w:rsid w:val="00A524E3"/>
    <w:rsid w:val="00A63814"/>
    <w:rsid w:val="00A72A5F"/>
    <w:rsid w:val="00A825F5"/>
    <w:rsid w:val="00A866F7"/>
    <w:rsid w:val="00AA2A62"/>
    <w:rsid w:val="00AA6695"/>
    <w:rsid w:val="00AB0EA8"/>
    <w:rsid w:val="00AB480D"/>
    <w:rsid w:val="00AB6C4D"/>
    <w:rsid w:val="00AC2BAB"/>
    <w:rsid w:val="00AC64C5"/>
    <w:rsid w:val="00AD1CF9"/>
    <w:rsid w:val="00AD1D20"/>
    <w:rsid w:val="00AE758A"/>
    <w:rsid w:val="00AF368A"/>
    <w:rsid w:val="00AF4446"/>
    <w:rsid w:val="00B05BB8"/>
    <w:rsid w:val="00B14A79"/>
    <w:rsid w:val="00B1601B"/>
    <w:rsid w:val="00B2171B"/>
    <w:rsid w:val="00B22C6C"/>
    <w:rsid w:val="00B24851"/>
    <w:rsid w:val="00B27C4F"/>
    <w:rsid w:val="00B36024"/>
    <w:rsid w:val="00B4486A"/>
    <w:rsid w:val="00B44EFD"/>
    <w:rsid w:val="00B51883"/>
    <w:rsid w:val="00B52283"/>
    <w:rsid w:val="00B6016B"/>
    <w:rsid w:val="00B61098"/>
    <w:rsid w:val="00B63182"/>
    <w:rsid w:val="00B65604"/>
    <w:rsid w:val="00B721D0"/>
    <w:rsid w:val="00B730C3"/>
    <w:rsid w:val="00B73B25"/>
    <w:rsid w:val="00B8362B"/>
    <w:rsid w:val="00B85243"/>
    <w:rsid w:val="00B87377"/>
    <w:rsid w:val="00B91230"/>
    <w:rsid w:val="00B9174C"/>
    <w:rsid w:val="00B94744"/>
    <w:rsid w:val="00B95A65"/>
    <w:rsid w:val="00B9615B"/>
    <w:rsid w:val="00BB376D"/>
    <w:rsid w:val="00BB41B7"/>
    <w:rsid w:val="00BC4F26"/>
    <w:rsid w:val="00BD143E"/>
    <w:rsid w:val="00BE00D3"/>
    <w:rsid w:val="00BE160A"/>
    <w:rsid w:val="00BE4756"/>
    <w:rsid w:val="00BE58BB"/>
    <w:rsid w:val="00BF2CE4"/>
    <w:rsid w:val="00BF30E4"/>
    <w:rsid w:val="00BF4B0A"/>
    <w:rsid w:val="00BF673B"/>
    <w:rsid w:val="00C16E04"/>
    <w:rsid w:val="00C22086"/>
    <w:rsid w:val="00C221EA"/>
    <w:rsid w:val="00C24370"/>
    <w:rsid w:val="00C2571C"/>
    <w:rsid w:val="00C26B1B"/>
    <w:rsid w:val="00C334FB"/>
    <w:rsid w:val="00C354D6"/>
    <w:rsid w:val="00C40039"/>
    <w:rsid w:val="00C44226"/>
    <w:rsid w:val="00C44331"/>
    <w:rsid w:val="00C455A3"/>
    <w:rsid w:val="00C455F6"/>
    <w:rsid w:val="00C57BDF"/>
    <w:rsid w:val="00C87FB3"/>
    <w:rsid w:val="00CA0F2A"/>
    <w:rsid w:val="00CA17D1"/>
    <w:rsid w:val="00CA6226"/>
    <w:rsid w:val="00CB43BF"/>
    <w:rsid w:val="00CB46A8"/>
    <w:rsid w:val="00CB52EC"/>
    <w:rsid w:val="00CB5F26"/>
    <w:rsid w:val="00CB6242"/>
    <w:rsid w:val="00CC5C3E"/>
    <w:rsid w:val="00CD0247"/>
    <w:rsid w:val="00CD729E"/>
    <w:rsid w:val="00CE1DCD"/>
    <w:rsid w:val="00CE475E"/>
    <w:rsid w:val="00CF0600"/>
    <w:rsid w:val="00CF4073"/>
    <w:rsid w:val="00CF71DE"/>
    <w:rsid w:val="00D07421"/>
    <w:rsid w:val="00D15E8C"/>
    <w:rsid w:val="00D17167"/>
    <w:rsid w:val="00D24A8B"/>
    <w:rsid w:val="00D25F57"/>
    <w:rsid w:val="00D25F97"/>
    <w:rsid w:val="00D40DF4"/>
    <w:rsid w:val="00D50500"/>
    <w:rsid w:val="00D50DEC"/>
    <w:rsid w:val="00D551E4"/>
    <w:rsid w:val="00D57DA4"/>
    <w:rsid w:val="00D60262"/>
    <w:rsid w:val="00D60A71"/>
    <w:rsid w:val="00D6204E"/>
    <w:rsid w:val="00D62676"/>
    <w:rsid w:val="00D71056"/>
    <w:rsid w:val="00D7607D"/>
    <w:rsid w:val="00D82B50"/>
    <w:rsid w:val="00D932D8"/>
    <w:rsid w:val="00DA7707"/>
    <w:rsid w:val="00DB0B20"/>
    <w:rsid w:val="00DB7D8A"/>
    <w:rsid w:val="00DC6E8B"/>
    <w:rsid w:val="00DD347C"/>
    <w:rsid w:val="00DD4134"/>
    <w:rsid w:val="00DE6A45"/>
    <w:rsid w:val="00DF685D"/>
    <w:rsid w:val="00E06DAE"/>
    <w:rsid w:val="00E148A4"/>
    <w:rsid w:val="00E152B3"/>
    <w:rsid w:val="00E16299"/>
    <w:rsid w:val="00E216E6"/>
    <w:rsid w:val="00E22560"/>
    <w:rsid w:val="00E257A6"/>
    <w:rsid w:val="00E35039"/>
    <w:rsid w:val="00E35B2D"/>
    <w:rsid w:val="00E447BA"/>
    <w:rsid w:val="00E45F38"/>
    <w:rsid w:val="00E53B11"/>
    <w:rsid w:val="00E566C8"/>
    <w:rsid w:val="00E56A5A"/>
    <w:rsid w:val="00E626A6"/>
    <w:rsid w:val="00E63181"/>
    <w:rsid w:val="00E64D0C"/>
    <w:rsid w:val="00E65BC7"/>
    <w:rsid w:val="00E71698"/>
    <w:rsid w:val="00E719B8"/>
    <w:rsid w:val="00E71EA7"/>
    <w:rsid w:val="00E73A3F"/>
    <w:rsid w:val="00E77546"/>
    <w:rsid w:val="00E81091"/>
    <w:rsid w:val="00E8110E"/>
    <w:rsid w:val="00E816F5"/>
    <w:rsid w:val="00E81E48"/>
    <w:rsid w:val="00E8474D"/>
    <w:rsid w:val="00E905C9"/>
    <w:rsid w:val="00E975B9"/>
    <w:rsid w:val="00EA4CFF"/>
    <w:rsid w:val="00EA5529"/>
    <w:rsid w:val="00EA78F4"/>
    <w:rsid w:val="00EB2056"/>
    <w:rsid w:val="00ED0DF1"/>
    <w:rsid w:val="00ED3D58"/>
    <w:rsid w:val="00ED4D4D"/>
    <w:rsid w:val="00EE1DAC"/>
    <w:rsid w:val="00EE3947"/>
    <w:rsid w:val="00EE5894"/>
    <w:rsid w:val="00EF1D6A"/>
    <w:rsid w:val="00EF3408"/>
    <w:rsid w:val="00F028B4"/>
    <w:rsid w:val="00F0401F"/>
    <w:rsid w:val="00F0687A"/>
    <w:rsid w:val="00F06DE7"/>
    <w:rsid w:val="00F1300A"/>
    <w:rsid w:val="00F14183"/>
    <w:rsid w:val="00F157D7"/>
    <w:rsid w:val="00F1637D"/>
    <w:rsid w:val="00F16B16"/>
    <w:rsid w:val="00F21106"/>
    <w:rsid w:val="00F24FE3"/>
    <w:rsid w:val="00F27E5C"/>
    <w:rsid w:val="00F30084"/>
    <w:rsid w:val="00F32D1F"/>
    <w:rsid w:val="00F42D70"/>
    <w:rsid w:val="00F54611"/>
    <w:rsid w:val="00F553A9"/>
    <w:rsid w:val="00F5680D"/>
    <w:rsid w:val="00F56889"/>
    <w:rsid w:val="00F57875"/>
    <w:rsid w:val="00F62907"/>
    <w:rsid w:val="00F64038"/>
    <w:rsid w:val="00F813F9"/>
    <w:rsid w:val="00F81841"/>
    <w:rsid w:val="00F86039"/>
    <w:rsid w:val="00F862E4"/>
    <w:rsid w:val="00F93934"/>
    <w:rsid w:val="00F95FBB"/>
    <w:rsid w:val="00F96047"/>
    <w:rsid w:val="00FA14F5"/>
    <w:rsid w:val="00FA4DB2"/>
    <w:rsid w:val="00FA775F"/>
    <w:rsid w:val="00FB35FA"/>
    <w:rsid w:val="00FB77BB"/>
    <w:rsid w:val="00FC0335"/>
    <w:rsid w:val="00FC3476"/>
    <w:rsid w:val="00FC79BB"/>
    <w:rsid w:val="00FD3C46"/>
    <w:rsid w:val="00FE1A72"/>
    <w:rsid w:val="00FE2BAD"/>
    <w:rsid w:val="00FE46B3"/>
    <w:rsid w:val="00FE6427"/>
    <w:rsid w:val="00FF501C"/>
    <w:rsid w:val="00FF7D73"/>
    <w:rsid w:val="06FB6422"/>
    <w:rsid w:val="0A7D40A4"/>
    <w:rsid w:val="0C71F85D"/>
    <w:rsid w:val="0EDB0822"/>
    <w:rsid w:val="0F29BC56"/>
    <w:rsid w:val="0F455FE0"/>
    <w:rsid w:val="12EB3574"/>
    <w:rsid w:val="13873A15"/>
    <w:rsid w:val="1436396E"/>
    <w:rsid w:val="198F93D6"/>
    <w:rsid w:val="1D2CD1AE"/>
    <w:rsid w:val="1E73D681"/>
    <w:rsid w:val="24269670"/>
    <w:rsid w:val="24CF428E"/>
    <w:rsid w:val="25D2B2B4"/>
    <w:rsid w:val="279C59DE"/>
    <w:rsid w:val="286B2282"/>
    <w:rsid w:val="2A06F2E3"/>
    <w:rsid w:val="2A3C8A37"/>
    <w:rsid w:val="2B3D5B15"/>
    <w:rsid w:val="305D0C0A"/>
    <w:rsid w:val="31E50B4B"/>
    <w:rsid w:val="34E5C4C2"/>
    <w:rsid w:val="3584D55E"/>
    <w:rsid w:val="38A27973"/>
    <w:rsid w:val="3A9FF756"/>
    <w:rsid w:val="3B96E237"/>
    <w:rsid w:val="3C2457AE"/>
    <w:rsid w:val="3D779A17"/>
    <w:rsid w:val="3E8B4A1F"/>
    <w:rsid w:val="3F1FF901"/>
    <w:rsid w:val="406A535A"/>
    <w:rsid w:val="41068DBA"/>
    <w:rsid w:val="420D6C9E"/>
    <w:rsid w:val="42176831"/>
    <w:rsid w:val="44A6AB22"/>
    <w:rsid w:val="45249C20"/>
    <w:rsid w:val="4726D949"/>
    <w:rsid w:val="496AEAB4"/>
    <w:rsid w:val="50CD4C29"/>
    <w:rsid w:val="5580AF31"/>
    <w:rsid w:val="558E22F9"/>
    <w:rsid w:val="587A4E32"/>
    <w:rsid w:val="58974F20"/>
    <w:rsid w:val="5EDF9814"/>
    <w:rsid w:val="5EE1A13A"/>
    <w:rsid w:val="61B796D8"/>
    <w:rsid w:val="62D0C094"/>
    <w:rsid w:val="639E566F"/>
    <w:rsid w:val="64E123F1"/>
    <w:rsid w:val="6812A3AB"/>
    <w:rsid w:val="6AA9EB9E"/>
    <w:rsid w:val="6C38F9DB"/>
    <w:rsid w:val="6CFBE1E1"/>
    <w:rsid w:val="6F7BC92A"/>
    <w:rsid w:val="7130CAE1"/>
    <w:rsid w:val="71345855"/>
    <w:rsid w:val="717BF8CE"/>
    <w:rsid w:val="71EEE974"/>
    <w:rsid w:val="7324B5EE"/>
    <w:rsid w:val="74D17741"/>
    <w:rsid w:val="7511F878"/>
    <w:rsid w:val="75D00807"/>
    <w:rsid w:val="7B6E76C5"/>
    <w:rsid w:val="7CC3A076"/>
    <w:rsid w:val="7CC949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DE4A0"/>
  <w15:chartTrackingRefBased/>
  <w15:docId w15:val="{F1DB6AF7-C8EF-442B-8160-08410D0DE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F57875"/>
    <w:rPr>
      <w:spacing w:val="-3"/>
      <w:sz w:val="24"/>
      <w:lang w:eastAsia="en-US"/>
    </w:rPr>
  </w:style>
  <w:style w:type="paragraph" w:styleId="NormalWeb">
    <w:name w:val="Normal (Web)"/>
    <w:basedOn w:val="Normal"/>
    <w:uiPriority w:val="99"/>
    <w:unhideWhenUsed/>
    <w:rsid w:val="00150AAA"/>
    <w:pPr>
      <w:spacing w:before="100" w:beforeAutospacing="1" w:after="100" w:afterAutospacing="1"/>
    </w:pPr>
    <w:rPr>
      <w:rFonts w:ascii="Times New Roman" w:hAnsi="Times New Roman"/>
      <w:szCs w:val="24"/>
      <w:lang w:eastAsia="en-GB"/>
    </w:rPr>
  </w:style>
  <w:style w:type="paragraph" w:customStyle="1" w:styleId="paragraph">
    <w:name w:val="paragraph"/>
    <w:basedOn w:val="Normal"/>
    <w:rsid w:val="00807184"/>
    <w:pPr>
      <w:spacing w:before="100" w:beforeAutospacing="1" w:after="100" w:afterAutospacing="1"/>
    </w:pPr>
    <w:rPr>
      <w:rFonts w:ascii="Times New Roman" w:hAnsi="Times New Roman"/>
      <w:szCs w:val="24"/>
      <w:lang w:eastAsia="en-GB"/>
    </w:rPr>
  </w:style>
  <w:style w:type="character" w:customStyle="1" w:styleId="normaltextrun">
    <w:name w:val="normaltextrun"/>
    <w:rsid w:val="00807184"/>
  </w:style>
  <w:style w:type="character" w:customStyle="1" w:styleId="eop">
    <w:name w:val="eop"/>
    <w:rsid w:val="00807184"/>
  </w:style>
  <w:style w:type="character" w:styleId="Hyperlink">
    <w:name w:val="Hyperlink"/>
    <w:basedOn w:val="DefaultParagraphFont"/>
    <w:rsid w:val="00A26E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53">
      <w:bodyDiv w:val="1"/>
      <w:marLeft w:val="0"/>
      <w:marRight w:val="0"/>
      <w:marTop w:val="0"/>
      <w:marBottom w:val="0"/>
      <w:divBdr>
        <w:top w:val="none" w:sz="0" w:space="0" w:color="auto"/>
        <w:left w:val="none" w:sz="0" w:space="0" w:color="auto"/>
        <w:bottom w:val="none" w:sz="0" w:space="0" w:color="auto"/>
        <w:right w:val="none" w:sz="0" w:space="0" w:color="auto"/>
      </w:divBdr>
    </w:div>
    <w:div w:id="519245561">
      <w:bodyDiv w:val="1"/>
      <w:marLeft w:val="0"/>
      <w:marRight w:val="0"/>
      <w:marTop w:val="0"/>
      <w:marBottom w:val="0"/>
      <w:divBdr>
        <w:top w:val="none" w:sz="0" w:space="0" w:color="auto"/>
        <w:left w:val="none" w:sz="0" w:space="0" w:color="auto"/>
        <w:bottom w:val="none" w:sz="0" w:space="0" w:color="auto"/>
        <w:right w:val="none" w:sz="0" w:space="0" w:color="auto"/>
      </w:divBdr>
    </w:div>
    <w:div w:id="548955059">
      <w:bodyDiv w:val="1"/>
      <w:marLeft w:val="0"/>
      <w:marRight w:val="0"/>
      <w:marTop w:val="0"/>
      <w:marBottom w:val="0"/>
      <w:divBdr>
        <w:top w:val="none" w:sz="0" w:space="0" w:color="auto"/>
        <w:left w:val="none" w:sz="0" w:space="0" w:color="auto"/>
        <w:bottom w:val="none" w:sz="0" w:space="0" w:color="auto"/>
        <w:right w:val="none" w:sz="0" w:space="0" w:color="auto"/>
      </w:divBdr>
    </w:div>
    <w:div w:id="934561234">
      <w:bodyDiv w:val="1"/>
      <w:marLeft w:val="0"/>
      <w:marRight w:val="0"/>
      <w:marTop w:val="0"/>
      <w:marBottom w:val="0"/>
      <w:divBdr>
        <w:top w:val="none" w:sz="0" w:space="0" w:color="auto"/>
        <w:left w:val="none" w:sz="0" w:space="0" w:color="auto"/>
        <w:bottom w:val="none" w:sz="0" w:space="0" w:color="auto"/>
        <w:right w:val="none" w:sz="0" w:space="0" w:color="auto"/>
      </w:divBdr>
    </w:div>
    <w:div w:id="1007054229">
      <w:bodyDiv w:val="1"/>
      <w:marLeft w:val="0"/>
      <w:marRight w:val="0"/>
      <w:marTop w:val="0"/>
      <w:marBottom w:val="0"/>
      <w:divBdr>
        <w:top w:val="none" w:sz="0" w:space="0" w:color="auto"/>
        <w:left w:val="none" w:sz="0" w:space="0" w:color="auto"/>
        <w:bottom w:val="none" w:sz="0" w:space="0" w:color="auto"/>
        <w:right w:val="none" w:sz="0" w:space="0" w:color="auto"/>
      </w:divBdr>
    </w:div>
    <w:div w:id="1151601186">
      <w:bodyDiv w:val="1"/>
      <w:marLeft w:val="0"/>
      <w:marRight w:val="0"/>
      <w:marTop w:val="0"/>
      <w:marBottom w:val="0"/>
      <w:divBdr>
        <w:top w:val="none" w:sz="0" w:space="0" w:color="auto"/>
        <w:left w:val="none" w:sz="0" w:space="0" w:color="auto"/>
        <w:bottom w:val="none" w:sz="0" w:space="0" w:color="auto"/>
        <w:right w:val="none" w:sz="0" w:space="0" w:color="auto"/>
      </w:divBdr>
    </w:div>
    <w:div w:id="1482572867">
      <w:bodyDiv w:val="1"/>
      <w:marLeft w:val="0"/>
      <w:marRight w:val="0"/>
      <w:marTop w:val="0"/>
      <w:marBottom w:val="0"/>
      <w:divBdr>
        <w:top w:val="none" w:sz="0" w:space="0" w:color="auto"/>
        <w:left w:val="none" w:sz="0" w:space="0" w:color="auto"/>
        <w:bottom w:val="none" w:sz="0" w:space="0" w:color="auto"/>
        <w:right w:val="none" w:sz="0" w:space="0" w:color="auto"/>
      </w:divBdr>
    </w:div>
    <w:div w:id="1648969058">
      <w:bodyDiv w:val="1"/>
      <w:marLeft w:val="0"/>
      <w:marRight w:val="0"/>
      <w:marTop w:val="0"/>
      <w:marBottom w:val="0"/>
      <w:divBdr>
        <w:top w:val="none" w:sz="0" w:space="0" w:color="auto"/>
        <w:left w:val="none" w:sz="0" w:space="0" w:color="auto"/>
        <w:bottom w:val="none" w:sz="0" w:space="0" w:color="auto"/>
        <w:right w:val="none" w:sz="0" w:space="0" w:color="auto"/>
      </w:divBdr>
    </w:div>
    <w:div w:id="1953127759">
      <w:bodyDiv w:val="1"/>
      <w:marLeft w:val="0"/>
      <w:marRight w:val="0"/>
      <w:marTop w:val="0"/>
      <w:marBottom w:val="0"/>
      <w:divBdr>
        <w:top w:val="none" w:sz="0" w:space="0" w:color="auto"/>
        <w:left w:val="none" w:sz="0" w:space="0" w:color="auto"/>
        <w:bottom w:val="none" w:sz="0" w:space="0" w:color="auto"/>
        <w:right w:val="none" w:sz="0" w:space="0" w:color="auto"/>
      </w:divBdr>
    </w:div>
    <w:div w:id="1986885786">
      <w:bodyDiv w:val="1"/>
      <w:marLeft w:val="0"/>
      <w:marRight w:val="0"/>
      <w:marTop w:val="0"/>
      <w:marBottom w:val="0"/>
      <w:divBdr>
        <w:top w:val="none" w:sz="0" w:space="0" w:color="auto"/>
        <w:left w:val="none" w:sz="0" w:space="0" w:color="auto"/>
        <w:bottom w:val="none" w:sz="0" w:space="0" w:color="auto"/>
        <w:right w:val="none" w:sz="0" w:space="0" w:color="auto"/>
      </w:divBdr>
    </w:div>
    <w:div w:id="205607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crbonline.gov.uk/crsc/subscribe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acherspensions.co.uk/members/new-starter/understand-how-much-youll-p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ecure.crbonline.gov.uk/enquiry/enquirySearch.do"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rbonline.gov.uk/crsc/subscriber"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g"/><Relationship Id="rId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4E59A-381E-4192-9BA3-C463B745E5A3}">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2.xml><?xml version="1.0" encoding="utf-8"?>
<ds:datastoreItem xmlns:ds="http://schemas.openxmlformats.org/officeDocument/2006/customXml" ds:itemID="{4DDF8873-3BAB-49C2-A23D-376F91A03A43}">
  <ds:schemaRefs>
    <ds:schemaRef ds:uri="http://schemas.microsoft.com/sharepoint/v3/contenttype/forms"/>
  </ds:schemaRefs>
</ds:datastoreItem>
</file>

<file path=customXml/itemProps3.xml><?xml version="1.0" encoding="utf-8"?>
<ds:datastoreItem xmlns:ds="http://schemas.openxmlformats.org/officeDocument/2006/customXml" ds:itemID="{F290231E-75CF-4EDF-8546-35EF01C6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04C18-3569-44DB-9501-5B39B80CDF43}">
  <ds:schemaRefs>
    <ds:schemaRef ds:uri="http://schemas.openxmlformats.org/officeDocument/2006/bibliography"/>
  </ds:schemaRefs>
</ds:datastoreItem>
</file>

<file path=docMetadata/LabelInfo.xml><?xml version="1.0" encoding="utf-8"?>
<clbl:labelList xmlns:clbl="http://schemas.microsoft.com/office/2020/mipLabelMetadata">
  <clbl:label id="{0a9b7be8-8d9d-4b7d-86ab-3198113ce2fe}" enabled="0" method="" siteId="{0a9b7be8-8d9d-4b7d-86ab-3198113ce2fe}" removed="1"/>
</clbl:labelList>
</file>

<file path=docProps/app.xml><?xml version="1.0" encoding="utf-8"?>
<Properties xmlns="http://schemas.openxmlformats.org/officeDocument/2006/extended-properties" xmlns:vt="http://schemas.openxmlformats.org/officeDocument/2006/docPropsVTypes">
  <Template>JOBDESC</Template>
  <TotalTime>6</TotalTime>
  <Pages>9</Pages>
  <Words>3352</Words>
  <Characters>19110</Characters>
  <Application>Microsoft Office Word</Application>
  <DocSecurity>0</DocSecurity>
  <Lines>159</Lines>
  <Paragraphs>44</Paragraphs>
  <ScaleCrop>false</ScaleCrop>
  <Company>Myerscough College</Company>
  <LinksUpToDate>false</LinksUpToDate>
  <CharactersWithSpaces>22418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7</cp:revision>
  <cp:lastPrinted>2021-02-23T00:16:00Z</cp:lastPrinted>
  <dcterms:created xsi:type="dcterms:W3CDTF">2026-05-22T15:51:00Z</dcterms:created>
  <dcterms:modified xsi:type="dcterms:W3CDTF">2026-06-08T16:24:00Z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off status">
    <vt:lpwstr/>
  </property>
  <property fmtid="{D5CDD505-2E9C-101B-9397-08002B2CF9AE}" pid="3" name="ContentTypeId">
    <vt:lpwstr>0x010100685FCBCFC8177C449AE06AD10E197656</vt:lpwstr>
  </property>
  <property fmtid="{D5CDD505-2E9C-101B-9397-08002B2CF9AE}" pid="4" name="MediaServiceImageTags">
    <vt:lpwstr/>
  </property>
</Properties>
</file>