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1DD5E" w14:textId="3D319986" w:rsidR="002E688C" w:rsidRPr="00723537" w:rsidRDefault="002E688C" w:rsidP="6DDB4AFD">
      <w:pPr>
        <w:suppressAutoHyphens/>
        <w:jc w:val="center"/>
        <w:rPr>
          <w:rFonts w:ascii="Arial" w:hAnsi="Arial" w:cs="Arial"/>
          <w:b/>
          <w:bCs/>
          <w:color w:val="167844"/>
          <w:spacing w:val="-3"/>
          <w:u w:val="single"/>
        </w:rPr>
      </w:pPr>
      <w:r w:rsidRPr="6DDB4AFD">
        <w:rPr>
          <w:rFonts w:ascii="Arial" w:hAnsi="Arial" w:cs="Arial"/>
          <w:b/>
          <w:bCs/>
          <w:color w:val="167844"/>
          <w:spacing w:val="-3"/>
          <w:u w:val="single"/>
        </w:rPr>
        <w:t>JOB</w:t>
      </w:r>
      <w:r w:rsidR="009E0E63" w:rsidRPr="6DDB4AFD">
        <w:rPr>
          <w:rFonts w:ascii="Arial" w:hAnsi="Arial" w:cs="Arial"/>
          <w:b/>
          <w:bCs/>
          <w:color w:val="167844"/>
          <w:spacing w:val="-3"/>
          <w:u w:val="single"/>
        </w:rPr>
        <w:t xml:space="preserve"> </w:t>
      </w:r>
      <w:r w:rsidR="00700015" w:rsidRPr="6DDB4AFD">
        <w:rPr>
          <w:rFonts w:ascii="Arial" w:hAnsi="Arial" w:cs="Arial"/>
          <w:b/>
          <w:bCs/>
          <w:color w:val="167844"/>
          <w:spacing w:val="-3"/>
          <w:u w:val="single"/>
        </w:rPr>
        <w:t>SPECIFICATION</w:t>
      </w:r>
    </w:p>
    <w:p w14:paraId="50ACE5FD" w14:textId="77777777" w:rsidR="009E0E63" w:rsidRPr="002B100F" w:rsidRDefault="00723537">
      <w:pPr>
        <w:suppressAutoHyphens/>
        <w:jc w:val="center"/>
        <w:rPr>
          <w:rFonts w:ascii="Arial" w:hAnsi="Arial" w:cs="Arial"/>
          <w:spacing w:val="-3"/>
        </w:rPr>
      </w:pPr>
      <w:r>
        <w:rPr>
          <w:rFonts w:ascii="Arial" w:hAnsi="Arial" w:cs="Arial"/>
          <w:noProof/>
          <w:spacing w:val="-3"/>
        </w:rPr>
        <w:drawing>
          <wp:anchor distT="0" distB="0" distL="114300" distR="114300" simplePos="0" relativeHeight="251658240" behindDoc="1" locked="0" layoutInCell="1" allowOverlap="1" wp14:anchorId="2E04DAAB" wp14:editId="07777777">
            <wp:simplePos x="0" y="0"/>
            <wp:positionH relativeFrom="margin">
              <wp:align>left</wp:align>
            </wp:positionH>
            <wp:positionV relativeFrom="paragraph">
              <wp:posOffset>208930</wp:posOffset>
            </wp:positionV>
            <wp:extent cx="5914390" cy="1485900"/>
            <wp:effectExtent l="0" t="0" r="0" b="0"/>
            <wp:wrapTight wrapText="bothSides">
              <wp:wrapPolygon edited="0">
                <wp:start x="0" y="0"/>
                <wp:lineTo x="0" y="21323"/>
                <wp:lineTo x="21498" y="21323"/>
                <wp:lineTo x="21498" y="0"/>
                <wp:lineTo x="0" y="0"/>
              </wp:wrapPolygon>
            </wp:wrapTight>
            <wp:docPr id="1" name="Picture 1" descr="C:\Users\sshencoe\Downloads\Director of 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shencoe\Downloads\Director of H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439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9E0E63" w:rsidRDefault="009E0E63" w:rsidP="006E1889">
      <w:pPr>
        <w:suppressAutoHyphens/>
        <w:jc w:val="center"/>
        <w:rPr>
          <w:rFonts w:ascii="Arial" w:hAnsi="Arial" w:cs="Arial"/>
          <w:spacing w:val="-3"/>
        </w:rPr>
      </w:pPr>
    </w:p>
    <w:tbl>
      <w:tblPr>
        <w:tblStyle w:val="TableGrid"/>
        <w:tblW w:w="9209" w:type="dxa"/>
        <w:tblLook w:val="0000" w:firstRow="0" w:lastRow="0" w:firstColumn="0" w:lastColumn="0" w:noHBand="0" w:noVBand="0"/>
      </w:tblPr>
      <w:tblGrid>
        <w:gridCol w:w="9209"/>
      </w:tblGrid>
      <w:tr w:rsidR="00723537" w14:paraId="7F5F082B" w14:textId="77777777" w:rsidTr="00D961B8">
        <w:tc>
          <w:tcPr>
            <w:tcW w:w="9209" w:type="dxa"/>
            <w:shd w:val="clear" w:color="auto" w:fill="167844"/>
          </w:tcPr>
          <w:p w14:paraId="01DDFE9F" w14:textId="77777777" w:rsidR="00723537" w:rsidRPr="00691B8B" w:rsidRDefault="00723537" w:rsidP="00D961B8">
            <w:pPr>
              <w:tabs>
                <w:tab w:val="left" w:pos="6990"/>
              </w:tabs>
              <w:jc w:val="both"/>
              <w:rPr>
                <w:rFonts w:ascii="Arial" w:hAnsi="Arial" w:cs="Arial"/>
                <w:b/>
                <w:bCs/>
                <w:color w:val="FFFFFF"/>
              </w:rPr>
            </w:pPr>
            <w:r w:rsidRPr="00691B8B">
              <w:rPr>
                <w:rFonts w:ascii="Arial" w:hAnsi="Arial" w:cs="Arial"/>
                <w:b/>
                <w:bCs/>
                <w:color w:val="FFFFFF"/>
              </w:rPr>
              <w:t>MYERSCOUGH AND PROUD</w:t>
            </w:r>
            <w:r w:rsidRPr="00691B8B">
              <w:rPr>
                <w:rFonts w:ascii="Arial" w:hAnsi="Arial" w:cs="Arial"/>
                <w:b/>
                <w:bCs/>
                <w:color w:val="FFFFFF"/>
              </w:rPr>
              <w:tab/>
            </w:r>
          </w:p>
        </w:tc>
      </w:tr>
      <w:tr w:rsidR="00723537" w14:paraId="6443D559" w14:textId="77777777" w:rsidTr="00D961B8">
        <w:trPr>
          <w:trHeight w:val="525"/>
        </w:trPr>
        <w:tc>
          <w:tcPr>
            <w:tcW w:w="9209" w:type="dxa"/>
          </w:tcPr>
          <w:p w14:paraId="0A37501D" w14:textId="77777777" w:rsidR="00723537" w:rsidRDefault="00723537" w:rsidP="003055B2">
            <w:pPr>
              <w:suppressAutoHyphens/>
              <w:jc w:val="both"/>
              <w:rPr>
                <w:rFonts w:ascii="Arial" w:hAnsi="Arial" w:cs="Arial"/>
                <w:sz w:val="22"/>
                <w:szCs w:val="22"/>
              </w:rPr>
            </w:pPr>
          </w:p>
          <w:p w14:paraId="10F43CDF" w14:textId="77777777" w:rsidR="00723537" w:rsidRPr="002B100F" w:rsidRDefault="00723537" w:rsidP="003055B2">
            <w:pPr>
              <w:suppressAutoHyphens/>
              <w:jc w:val="both"/>
              <w:rPr>
                <w:rFonts w:ascii="Arial" w:hAnsi="Arial" w:cs="Arial"/>
                <w:spacing w:val="-3"/>
                <w:sz w:val="20"/>
              </w:rPr>
            </w:pPr>
            <w:r w:rsidRPr="6AA9EB9E">
              <w:rPr>
                <w:rFonts w:ascii="Arial" w:hAnsi="Arial" w:cs="Arial"/>
                <w:sz w:val="22"/>
                <w:szCs w:val="22"/>
              </w:rPr>
              <w:t>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UCLan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14:paraId="5DAB6C7B" w14:textId="77777777" w:rsidR="00723537" w:rsidRDefault="00723537" w:rsidP="003055B2">
            <w:pPr>
              <w:jc w:val="both"/>
              <w:rPr>
                <w:rFonts w:ascii="Arial" w:hAnsi="Arial" w:cs="Arial"/>
                <w:sz w:val="22"/>
                <w:szCs w:val="22"/>
              </w:rPr>
            </w:pPr>
          </w:p>
        </w:tc>
      </w:tr>
    </w:tbl>
    <w:p w14:paraId="02EB378F" w14:textId="77777777" w:rsidR="00723537" w:rsidRPr="002B100F" w:rsidRDefault="00723537" w:rsidP="006E1889">
      <w:pPr>
        <w:suppressAutoHyphens/>
        <w:jc w:val="center"/>
        <w:rPr>
          <w:rFonts w:ascii="Arial" w:hAnsi="Arial" w:cs="Arial"/>
          <w:spacing w:val="-3"/>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621"/>
        <w:gridCol w:w="4621"/>
      </w:tblGrid>
      <w:tr w:rsidR="00A63814" w:rsidRPr="002B100F" w14:paraId="727548F3" w14:textId="77777777" w:rsidTr="3409FA76">
        <w:tc>
          <w:tcPr>
            <w:tcW w:w="4621" w:type="dxa"/>
            <w:tcBorders>
              <w:top w:val="single" w:sz="6" w:space="0" w:color="auto"/>
              <w:left w:val="single" w:sz="6" w:space="0" w:color="auto"/>
              <w:bottom w:val="nil"/>
              <w:right w:val="single" w:sz="6" w:space="0" w:color="auto"/>
            </w:tcBorders>
            <w:shd w:val="clear" w:color="auto" w:fill="167844"/>
          </w:tcPr>
          <w:p w14:paraId="45CD8191" w14:textId="77777777" w:rsidR="00A63814" w:rsidRPr="00723537" w:rsidRDefault="00A63814">
            <w:pPr>
              <w:suppressAutoHyphens/>
              <w:jc w:val="both"/>
              <w:rPr>
                <w:rFonts w:ascii="Arial" w:hAnsi="Arial" w:cs="Arial"/>
                <w:b/>
                <w:color w:val="FFFFFF" w:themeColor="background1"/>
                <w:spacing w:val="-3"/>
              </w:rPr>
            </w:pPr>
            <w:r w:rsidRPr="00723537">
              <w:rPr>
                <w:rFonts w:ascii="Arial" w:hAnsi="Arial" w:cs="Arial"/>
                <w:b/>
                <w:color w:val="FFFFFF" w:themeColor="background1"/>
                <w:spacing w:val="-3"/>
              </w:rPr>
              <w:t>JOB TITLE</w:t>
            </w:r>
          </w:p>
        </w:tc>
        <w:tc>
          <w:tcPr>
            <w:tcW w:w="4621" w:type="dxa"/>
            <w:tcBorders>
              <w:top w:val="single" w:sz="6" w:space="0" w:color="auto"/>
              <w:left w:val="single" w:sz="6" w:space="0" w:color="auto"/>
              <w:bottom w:val="nil"/>
              <w:right w:val="single" w:sz="6" w:space="0" w:color="auto"/>
            </w:tcBorders>
            <w:shd w:val="clear" w:color="auto" w:fill="167844"/>
          </w:tcPr>
          <w:p w14:paraId="2E8F64F2" w14:textId="77777777" w:rsidR="00A63814" w:rsidRPr="00723537" w:rsidRDefault="00A63814">
            <w:pPr>
              <w:suppressAutoHyphens/>
              <w:rPr>
                <w:rFonts w:ascii="Arial" w:hAnsi="Arial" w:cs="Arial"/>
                <w:b/>
                <w:color w:val="FFFFFF" w:themeColor="background1"/>
                <w:spacing w:val="-3"/>
              </w:rPr>
            </w:pPr>
            <w:r w:rsidRPr="00723537">
              <w:rPr>
                <w:rFonts w:ascii="Arial" w:hAnsi="Arial" w:cs="Arial"/>
                <w:b/>
                <w:color w:val="FFFFFF" w:themeColor="background1"/>
                <w:spacing w:val="-3"/>
              </w:rPr>
              <w:t>AREA OF WORK</w:t>
            </w:r>
          </w:p>
        </w:tc>
      </w:tr>
      <w:tr w:rsidR="008F60E4" w:rsidRPr="0093183D" w14:paraId="6A05A809" w14:textId="77777777" w:rsidTr="3409FA76">
        <w:tc>
          <w:tcPr>
            <w:tcW w:w="4621" w:type="dxa"/>
            <w:tcBorders>
              <w:top w:val="single" w:sz="6" w:space="0" w:color="auto"/>
              <w:left w:val="single" w:sz="6" w:space="0" w:color="auto"/>
              <w:bottom w:val="nil"/>
              <w:right w:val="single" w:sz="6" w:space="0" w:color="auto"/>
            </w:tcBorders>
          </w:tcPr>
          <w:p w14:paraId="0CA18BA4" w14:textId="77777777" w:rsidR="00D6218B" w:rsidRDefault="00D6218B" w:rsidP="00D6218B">
            <w:pPr>
              <w:suppressAutoHyphens/>
              <w:jc w:val="center"/>
              <w:rPr>
                <w:rFonts w:ascii="Arial" w:hAnsi="Arial" w:cs="Arial"/>
                <w:spacing w:val="-3"/>
                <w:sz w:val="22"/>
                <w:szCs w:val="22"/>
              </w:rPr>
            </w:pPr>
          </w:p>
          <w:p w14:paraId="7153EFA0" w14:textId="653C29F9" w:rsidR="00D6218B" w:rsidRDefault="0AC399F4" w:rsidP="3409FA76">
            <w:pPr>
              <w:suppressAutoHyphens/>
              <w:jc w:val="center"/>
              <w:rPr>
                <w:rFonts w:ascii="Arial" w:hAnsi="Arial" w:cs="Arial"/>
                <w:spacing w:val="-3"/>
                <w:sz w:val="22"/>
                <w:szCs w:val="22"/>
              </w:rPr>
            </w:pPr>
            <w:r w:rsidRPr="3409FA76">
              <w:rPr>
                <w:rFonts w:ascii="Arial" w:hAnsi="Arial" w:cs="Arial"/>
                <w:sz w:val="22"/>
                <w:szCs w:val="22"/>
              </w:rPr>
              <w:t xml:space="preserve">Safeguarding &amp; </w:t>
            </w:r>
            <w:r w:rsidR="00D6218B">
              <w:rPr>
                <w:rFonts w:ascii="Arial" w:hAnsi="Arial" w:cs="Arial"/>
                <w:spacing w:val="-3"/>
                <w:sz w:val="22"/>
                <w:szCs w:val="22"/>
              </w:rPr>
              <w:t xml:space="preserve">Support </w:t>
            </w:r>
            <w:r w:rsidR="00D6218B" w:rsidRPr="00AE3D2A">
              <w:rPr>
                <w:rFonts w:ascii="Arial" w:hAnsi="Arial" w:cs="Arial"/>
                <w:spacing w:val="-3"/>
                <w:sz w:val="22"/>
                <w:szCs w:val="22"/>
              </w:rPr>
              <w:t>Officer</w:t>
            </w:r>
            <w:r w:rsidR="00460E4D">
              <w:rPr>
                <w:rFonts w:ascii="Arial" w:hAnsi="Arial" w:cs="Arial"/>
                <w:spacing w:val="-3"/>
                <w:sz w:val="22"/>
                <w:szCs w:val="22"/>
              </w:rPr>
              <w:t xml:space="preserve"> </w:t>
            </w:r>
            <w:r w:rsidR="00DE788E">
              <w:rPr>
                <w:rFonts w:ascii="Arial" w:hAnsi="Arial" w:cs="Arial"/>
                <w:spacing w:val="-3"/>
                <w:sz w:val="22"/>
                <w:szCs w:val="22"/>
              </w:rPr>
              <w:t>0.4</w:t>
            </w:r>
          </w:p>
          <w:p w14:paraId="3C1CB7AC" w14:textId="77777777" w:rsidR="00D6218B" w:rsidRPr="00AE3D2A" w:rsidRDefault="00D6218B" w:rsidP="00D6218B">
            <w:pPr>
              <w:suppressAutoHyphens/>
              <w:jc w:val="center"/>
              <w:rPr>
                <w:rFonts w:ascii="Arial" w:hAnsi="Arial" w:cs="Arial"/>
                <w:spacing w:val="-3"/>
                <w:sz w:val="22"/>
                <w:szCs w:val="22"/>
              </w:rPr>
            </w:pPr>
          </w:p>
          <w:p w14:paraId="243CFD2B" w14:textId="1C6083CF" w:rsidR="00D6218B" w:rsidRDefault="00B619D5" w:rsidP="00D6218B">
            <w:pPr>
              <w:suppressAutoHyphens/>
              <w:jc w:val="center"/>
              <w:rPr>
                <w:rFonts w:ascii="Arial" w:hAnsi="Arial" w:cs="Arial"/>
                <w:spacing w:val="-3"/>
                <w:sz w:val="22"/>
                <w:szCs w:val="22"/>
              </w:rPr>
            </w:pPr>
            <w:r>
              <w:rPr>
                <w:rFonts w:ascii="Arial" w:hAnsi="Arial" w:cs="Arial"/>
                <w:spacing w:val="-3"/>
                <w:sz w:val="22"/>
                <w:szCs w:val="22"/>
              </w:rPr>
              <w:t>Part Year Working</w:t>
            </w:r>
            <w:r w:rsidR="00D6218B" w:rsidRPr="00AE3D2A">
              <w:rPr>
                <w:rFonts w:ascii="Arial" w:hAnsi="Arial" w:cs="Arial"/>
                <w:spacing w:val="-3"/>
                <w:sz w:val="22"/>
                <w:szCs w:val="22"/>
              </w:rPr>
              <w:t xml:space="preserve"> – 39 weeks </w:t>
            </w:r>
          </w:p>
          <w:p w14:paraId="41C8F396" w14:textId="77777777" w:rsidR="008F60E4" w:rsidRPr="0093183D" w:rsidRDefault="008F60E4" w:rsidP="00D6218B">
            <w:pPr>
              <w:suppressAutoHyphens/>
              <w:rPr>
                <w:rFonts w:ascii="Arial" w:hAnsi="Arial" w:cs="Arial"/>
                <w:spacing w:val="-3"/>
              </w:rPr>
            </w:pPr>
          </w:p>
        </w:tc>
        <w:tc>
          <w:tcPr>
            <w:tcW w:w="4621" w:type="dxa"/>
            <w:tcBorders>
              <w:top w:val="single" w:sz="6" w:space="0" w:color="auto"/>
              <w:left w:val="single" w:sz="6" w:space="0" w:color="auto"/>
              <w:bottom w:val="nil"/>
              <w:right w:val="single" w:sz="6" w:space="0" w:color="auto"/>
            </w:tcBorders>
          </w:tcPr>
          <w:p w14:paraId="72A3D3EC" w14:textId="77777777" w:rsidR="008F60E4" w:rsidRPr="0093183D" w:rsidRDefault="008F60E4" w:rsidP="008F60E4">
            <w:pPr>
              <w:suppressAutoHyphens/>
              <w:jc w:val="center"/>
              <w:rPr>
                <w:rFonts w:ascii="Arial" w:hAnsi="Arial" w:cs="Arial"/>
                <w:spacing w:val="-3"/>
              </w:rPr>
            </w:pPr>
          </w:p>
          <w:p w14:paraId="1B69B4D8" w14:textId="77777777" w:rsidR="00D6218B" w:rsidRDefault="00D6218B" w:rsidP="00D6218B">
            <w:pPr>
              <w:suppressAutoHyphens/>
              <w:jc w:val="center"/>
              <w:rPr>
                <w:rFonts w:ascii="Arial" w:hAnsi="Arial" w:cs="Arial"/>
                <w:spacing w:val="-3"/>
                <w:sz w:val="22"/>
                <w:szCs w:val="22"/>
              </w:rPr>
            </w:pPr>
            <w:r w:rsidRPr="00AE3D2A">
              <w:rPr>
                <w:rFonts w:ascii="Arial" w:hAnsi="Arial" w:cs="Arial"/>
                <w:spacing w:val="-3"/>
                <w:sz w:val="22"/>
                <w:szCs w:val="22"/>
              </w:rPr>
              <w:t>Safeguarding, Support and Welfare</w:t>
            </w:r>
          </w:p>
          <w:p w14:paraId="414B8634" w14:textId="3BFB5B6B" w:rsidR="00D6218B" w:rsidRDefault="00D6218B" w:rsidP="00D6218B">
            <w:pPr>
              <w:suppressAutoHyphens/>
              <w:jc w:val="center"/>
              <w:rPr>
                <w:rFonts w:ascii="Arial" w:hAnsi="Arial" w:cs="Arial"/>
                <w:spacing w:val="-3"/>
                <w:sz w:val="22"/>
                <w:szCs w:val="22"/>
              </w:rPr>
            </w:pPr>
            <w:r>
              <w:rPr>
                <w:rFonts w:ascii="Arial" w:hAnsi="Arial" w:cs="Arial"/>
                <w:spacing w:val="-3"/>
                <w:sz w:val="22"/>
                <w:szCs w:val="22"/>
              </w:rPr>
              <w:t>Based at the</w:t>
            </w:r>
            <w:r w:rsidR="00A2354F">
              <w:rPr>
                <w:rFonts w:ascii="Arial" w:hAnsi="Arial" w:cs="Arial"/>
                <w:spacing w:val="-3"/>
                <w:sz w:val="22"/>
                <w:szCs w:val="22"/>
              </w:rPr>
              <w:t xml:space="preserve"> Preston</w:t>
            </w:r>
            <w:r>
              <w:rPr>
                <w:rFonts w:ascii="Arial" w:hAnsi="Arial" w:cs="Arial"/>
                <w:spacing w:val="-3"/>
                <w:sz w:val="22"/>
                <w:szCs w:val="22"/>
              </w:rPr>
              <w:t xml:space="preserve"> Campus</w:t>
            </w:r>
          </w:p>
          <w:p w14:paraId="0D0B940D" w14:textId="30F460DC" w:rsidR="008F60E4" w:rsidRPr="0093183D" w:rsidRDefault="00D6218B" w:rsidP="00D6218B">
            <w:pPr>
              <w:suppressAutoHyphens/>
              <w:jc w:val="center"/>
              <w:rPr>
                <w:rFonts w:ascii="Arial" w:hAnsi="Arial" w:cs="Arial"/>
                <w:spacing w:val="-3"/>
              </w:rPr>
            </w:pPr>
            <w:r>
              <w:rPr>
                <w:rFonts w:ascii="Arial" w:hAnsi="Arial" w:cs="Arial"/>
                <w:spacing w:val="-3"/>
                <w:sz w:val="22"/>
                <w:szCs w:val="22"/>
              </w:rPr>
              <w:t xml:space="preserve"> (but may be required to work at other centres as required)</w:t>
            </w:r>
          </w:p>
        </w:tc>
      </w:tr>
      <w:tr w:rsidR="008F60E4" w:rsidRPr="002B100F" w14:paraId="7BC5E5E0" w14:textId="77777777" w:rsidTr="3409FA76">
        <w:tc>
          <w:tcPr>
            <w:tcW w:w="4621" w:type="dxa"/>
            <w:tcBorders>
              <w:top w:val="single" w:sz="6" w:space="0" w:color="auto"/>
              <w:left w:val="single" w:sz="6" w:space="0" w:color="auto"/>
              <w:bottom w:val="nil"/>
              <w:right w:val="single" w:sz="6" w:space="0" w:color="auto"/>
            </w:tcBorders>
            <w:shd w:val="clear" w:color="auto" w:fill="167844"/>
          </w:tcPr>
          <w:p w14:paraId="4F341565" w14:textId="77777777" w:rsidR="008F60E4" w:rsidRPr="00723537" w:rsidRDefault="008F60E4" w:rsidP="008F60E4">
            <w:pPr>
              <w:suppressAutoHyphens/>
              <w:jc w:val="both"/>
              <w:rPr>
                <w:rFonts w:ascii="Arial" w:hAnsi="Arial" w:cs="Arial"/>
                <w:b/>
                <w:color w:val="FFFFFF" w:themeColor="background1"/>
                <w:spacing w:val="-3"/>
              </w:rPr>
            </w:pPr>
            <w:r w:rsidRPr="00723537">
              <w:rPr>
                <w:rFonts w:ascii="Arial" w:hAnsi="Arial" w:cs="Arial"/>
                <w:b/>
                <w:color w:val="FFFFFF" w:themeColor="background1"/>
                <w:spacing w:val="-3"/>
              </w:rPr>
              <w:t>SALARY</w:t>
            </w:r>
          </w:p>
        </w:tc>
        <w:tc>
          <w:tcPr>
            <w:tcW w:w="4621" w:type="dxa"/>
            <w:tcBorders>
              <w:top w:val="single" w:sz="6" w:space="0" w:color="auto"/>
              <w:left w:val="nil"/>
              <w:bottom w:val="nil"/>
              <w:right w:val="single" w:sz="6" w:space="0" w:color="auto"/>
            </w:tcBorders>
            <w:shd w:val="clear" w:color="auto" w:fill="167844"/>
          </w:tcPr>
          <w:p w14:paraId="36199D38" w14:textId="77777777" w:rsidR="008F60E4" w:rsidRPr="00723537" w:rsidRDefault="008F60E4" w:rsidP="008F60E4">
            <w:pPr>
              <w:suppressAutoHyphens/>
              <w:jc w:val="both"/>
              <w:rPr>
                <w:rFonts w:ascii="Arial" w:hAnsi="Arial" w:cs="Arial"/>
                <w:b/>
                <w:color w:val="FFFFFF" w:themeColor="background1"/>
                <w:spacing w:val="-3"/>
              </w:rPr>
            </w:pPr>
            <w:r w:rsidRPr="00723537">
              <w:rPr>
                <w:rFonts w:ascii="Arial" w:hAnsi="Arial" w:cs="Arial"/>
                <w:b/>
                <w:color w:val="FFFFFF" w:themeColor="background1"/>
                <w:spacing w:val="-3"/>
              </w:rPr>
              <w:t>BENEFITS</w:t>
            </w:r>
          </w:p>
        </w:tc>
      </w:tr>
      <w:tr w:rsidR="008F60E4" w:rsidRPr="002B100F" w14:paraId="4AACC747" w14:textId="77777777" w:rsidTr="3409FA76">
        <w:tc>
          <w:tcPr>
            <w:tcW w:w="4621" w:type="dxa"/>
            <w:tcBorders>
              <w:top w:val="single" w:sz="6" w:space="0" w:color="auto"/>
              <w:left w:val="single" w:sz="6" w:space="0" w:color="auto"/>
              <w:bottom w:val="nil"/>
              <w:right w:val="single" w:sz="6" w:space="0" w:color="auto"/>
            </w:tcBorders>
          </w:tcPr>
          <w:p w14:paraId="0E27B00A" w14:textId="77777777" w:rsidR="008F60E4" w:rsidRPr="00D6218B" w:rsidRDefault="008F60E4" w:rsidP="008F60E4">
            <w:pPr>
              <w:suppressAutoHyphens/>
              <w:jc w:val="both"/>
              <w:rPr>
                <w:rFonts w:ascii="Arial" w:hAnsi="Arial" w:cs="Arial"/>
                <w:spacing w:val="-3"/>
                <w:sz w:val="22"/>
                <w:szCs w:val="18"/>
              </w:rPr>
            </w:pPr>
          </w:p>
          <w:p w14:paraId="4EBD48B7" w14:textId="1D43EB3D" w:rsidR="00D6218B" w:rsidRPr="00D6218B" w:rsidRDefault="00D6218B" w:rsidP="00D6218B">
            <w:pPr>
              <w:suppressAutoHyphens/>
              <w:jc w:val="center"/>
              <w:rPr>
                <w:rFonts w:ascii="Arial" w:hAnsi="Arial" w:cs="Arial"/>
                <w:spacing w:val="-3"/>
                <w:sz w:val="22"/>
                <w:szCs w:val="22"/>
              </w:rPr>
            </w:pPr>
            <w:r w:rsidRPr="00D6218B">
              <w:rPr>
                <w:rFonts w:ascii="Arial" w:hAnsi="Arial" w:cs="Arial"/>
                <w:spacing w:val="-3"/>
                <w:sz w:val="22"/>
                <w:szCs w:val="22"/>
              </w:rPr>
              <w:t>£2</w:t>
            </w:r>
            <w:r w:rsidR="00460E4D">
              <w:rPr>
                <w:rFonts w:ascii="Arial" w:hAnsi="Arial" w:cs="Arial"/>
                <w:spacing w:val="-3"/>
                <w:sz w:val="22"/>
                <w:szCs w:val="22"/>
              </w:rPr>
              <w:t>5,082</w:t>
            </w:r>
            <w:r w:rsidRPr="00D6218B">
              <w:rPr>
                <w:rFonts w:ascii="Arial" w:hAnsi="Arial" w:cs="Arial"/>
                <w:spacing w:val="-3"/>
                <w:sz w:val="22"/>
                <w:szCs w:val="22"/>
              </w:rPr>
              <w:t xml:space="preserve"> to £2</w:t>
            </w:r>
            <w:r w:rsidR="5EDAD8DE" w:rsidRPr="00D6218B">
              <w:rPr>
                <w:rFonts w:ascii="Arial" w:hAnsi="Arial" w:cs="Arial"/>
                <w:spacing w:val="-3"/>
                <w:sz w:val="22"/>
                <w:szCs w:val="22"/>
              </w:rPr>
              <w:t>8</w:t>
            </w:r>
            <w:r w:rsidRPr="00D6218B">
              <w:rPr>
                <w:rFonts w:ascii="Arial" w:hAnsi="Arial" w:cs="Arial"/>
                <w:spacing w:val="-3"/>
                <w:sz w:val="22"/>
                <w:szCs w:val="22"/>
              </w:rPr>
              <w:t>,</w:t>
            </w:r>
            <w:r w:rsidR="00460E4D">
              <w:rPr>
                <w:rFonts w:ascii="Arial" w:hAnsi="Arial" w:cs="Arial"/>
                <w:spacing w:val="-3"/>
                <w:sz w:val="22"/>
                <w:szCs w:val="22"/>
              </w:rPr>
              <w:t>834</w:t>
            </w:r>
            <w:r w:rsidRPr="00D6218B">
              <w:rPr>
                <w:rFonts w:ascii="Arial" w:hAnsi="Arial" w:cs="Arial"/>
                <w:spacing w:val="-3"/>
                <w:sz w:val="22"/>
                <w:szCs w:val="22"/>
              </w:rPr>
              <w:t xml:space="preserve"> per annum, pro rata,</w:t>
            </w:r>
          </w:p>
          <w:p w14:paraId="4E9B7FED" w14:textId="77777777" w:rsidR="00D6218B" w:rsidRPr="00D6218B" w:rsidRDefault="00D6218B" w:rsidP="00D6218B">
            <w:pPr>
              <w:suppressAutoHyphens/>
              <w:jc w:val="center"/>
              <w:rPr>
                <w:rFonts w:ascii="Arial" w:hAnsi="Arial" w:cs="Arial"/>
                <w:spacing w:val="-3"/>
                <w:sz w:val="22"/>
                <w:szCs w:val="18"/>
              </w:rPr>
            </w:pPr>
            <w:r w:rsidRPr="00D6218B">
              <w:rPr>
                <w:rFonts w:ascii="Arial" w:hAnsi="Arial" w:cs="Arial"/>
                <w:spacing w:val="-3"/>
                <w:sz w:val="22"/>
                <w:szCs w:val="18"/>
              </w:rPr>
              <w:t>relating to qualifications and experience,</w:t>
            </w:r>
          </w:p>
          <w:p w14:paraId="3E879312" w14:textId="77777777" w:rsidR="00D6218B" w:rsidRPr="00D6218B" w:rsidRDefault="00D6218B" w:rsidP="00D6218B">
            <w:pPr>
              <w:suppressAutoHyphens/>
              <w:jc w:val="center"/>
              <w:rPr>
                <w:rFonts w:ascii="Arial" w:hAnsi="Arial" w:cs="Arial"/>
                <w:spacing w:val="-3"/>
                <w:sz w:val="22"/>
                <w:szCs w:val="18"/>
              </w:rPr>
            </w:pPr>
            <w:r w:rsidRPr="00D6218B">
              <w:rPr>
                <w:rFonts w:ascii="Arial" w:hAnsi="Arial" w:cs="Arial"/>
                <w:spacing w:val="-3"/>
                <w:sz w:val="22"/>
                <w:szCs w:val="18"/>
              </w:rPr>
              <w:t xml:space="preserve">plus holiday entitlement. </w:t>
            </w:r>
          </w:p>
          <w:p w14:paraId="7221E98F" w14:textId="77777777" w:rsidR="00D6218B" w:rsidRPr="00D6218B" w:rsidRDefault="00D6218B" w:rsidP="00D6218B">
            <w:pPr>
              <w:suppressAutoHyphens/>
              <w:jc w:val="center"/>
              <w:rPr>
                <w:rFonts w:ascii="Arial" w:hAnsi="Arial" w:cs="Arial"/>
                <w:b/>
                <w:bCs/>
                <w:spacing w:val="-3"/>
                <w:sz w:val="22"/>
                <w:szCs w:val="18"/>
              </w:rPr>
            </w:pPr>
            <w:r w:rsidRPr="00D6218B">
              <w:rPr>
                <w:rFonts w:ascii="Arial" w:hAnsi="Arial" w:cs="Arial"/>
                <w:b/>
                <w:bCs/>
                <w:spacing w:val="-3"/>
                <w:sz w:val="22"/>
                <w:szCs w:val="18"/>
              </w:rPr>
              <w:t xml:space="preserve">Please note the salary is based on 37 </w:t>
            </w:r>
          </w:p>
          <w:p w14:paraId="1A0A12DB" w14:textId="77777777" w:rsidR="00D6218B" w:rsidRPr="00D6218B" w:rsidRDefault="00D6218B" w:rsidP="00D6218B">
            <w:pPr>
              <w:suppressAutoHyphens/>
              <w:jc w:val="center"/>
              <w:rPr>
                <w:rFonts w:ascii="Arial" w:hAnsi="Arial" w:cs="Arial"/>
                <w:b/>
                <w:bCs/>
                <w:spacing w:val="-3"/>
                <w:sz w:val="22"/>
                <w:szCs w:val="18"/>
              </w:rPr>
            </w:pPr>
            <w:r w:rsidRPr="00D6218B">
              <w:rPr>
                <w:rFonts w:ascii="Arial" w:hAnsi="Arial" w:cs="Arial"/>
                <w:b/>
                <w:bCs/>
                <w:spacing w:val="-3"/>
                <w:sz w:val="22"/>
                <w:szCs w:val="18"/>
              </w:rPr>
              <w:t>hours a week, 52 weeks per year.</w:t>
            </w:r>
          </w:p>
          <w:p w14:paraId="35903C71" w14:textId="77777777" w:rsidR="00D6218B" w:rsidRPr="00D6218B" w:rsidRDefault="00D6218B" w:rsidP="00D6218B">
            <w:pPr>
              <w:suppressAutoHyphens/>
              <w:jc w:val="center"/>
              <w:rPr>
                <w:rFonts w:ascii="Arial" w:hAnsi="Arial" w:cs="Arial"/>
                <w:spacing w:val="-3"/>
                <w:sz w:val="22"/>
                <w:szCs w:val="18"/>
              </w:rPr>
            </w:pPr>
          </w:p>
          <w:p w14:paraId="42519753" w14:textId="2F4A1FDB" w:rsidR="008F60E4" w:rsidRPr="00D6218B" w:rsidRDefault="00D6218B" w:rsidP="00D6218B">
            <w:pPr>
              <w:suppressAutoHyphens/>
              <w:jc w:val="center"/>
              <w:rPr>
                <w:rFonts w:ascii="Arial" w:hAnsi="Arial" w:cs="Arial"/>
                <w:spacing w:val="-3"/>
                <w:sz w:val="22"/>
                <w:szCs w:val="18"/>
              </w:rPr>
            </w:pPr>
            <w:r w:rsidRPr="00D6218B">
              <w:rPr>
                <w:rFonts w:ascii="Arial" w:hAnsi="Arial" w:cs="Arial"/>
                <w:spacing w:val="-3"/>
                <w:sz w:val="22"/>
                <w:szCs w:val="18"/>
              </w:rPr>
              <w:t>To be paid over 12 equal monthly payments</w:t>
            </w:r>
          </w:p>
        </w:tc>
        <w:tc>
          <w:tcPr>
            <w:tcW w:w="4621" w:type="dxa"/>
            <w:tcBorders>
              <w:top w:val="single" w:sz="6" w:space="0" w:color="auto"/>
              <w:left w:val="nil"/>
              <w:bottom w:val="nil"/>
              <w:right w:val="single" w:sz="6" w:space="0" w:color="auto"/>
            </w:tcBorders>
          </w:tcPr>
          <w:p w14:paraId="60061E4C" w14:textId="77777777" w:rsidR="008F60E4" w:rsidRPr="002B100F" w:rsidRDefault="008F60E4" w:rsidP="008F60E4">
            <w:pPr>
              <w:suppressAutoHyphens/>
              <w:jc w:val="both"/>
              <w:rPr>
                <w:rFonts w:ascii="Arial" w:hAnsi="Arial" w:cs="Arial"/>
                <w:b/>
                <w:spacing w:val="-3"/>
              </w:rPr>
            </w:pPr>
          </w:p>
          <w:p w14:paraId="48DB7989" w14:textId="77777777" w:rsidR="008F60E4" w:rsidRPr="00F1637D" w:rsidRDefault="008F60E4" w:rsidP="008F60E4">
            <w:pPr>
              <w:suppressAutoHyphens/>
              <w:jc w:val="center"/>
              <w:rPr>
                <w:rFonts w:ascii="Arial" w:hAnsi="Arial" w:cs="Arial"/>
                <w:spacing w:val="-3"/>
              </w:rPr>
            </w:pPr>
            <w:r w:rsidRPr="00F1637D">
              <w:rPr>
                <w:rFonts w:ascii="Arial" w:hAnsi="Arial" w:cs="Arial"/>
                <w:spacing w:val="-3"/>
              </w:rPr>
              <w:t>Local Government Pension Scheme</w:t>
            </w:r>
          </w:p>
          <w:p w14:paraId="54535641" w14:textId="12BF144F" w:rsidR="008F60E4" w:rsidRDefault="00ED53C6" w:rsidP="008F60E4">
            <w:pPr>
              <w:suppressAutoHyphens/>
              <w:jc w:val="center"/>
              <w:rPr>
                <w:rFonts w:ascii="Arial" w:hAnsi="Arial" w:cs="Arial"/>
                <w:spacing w:val="-3"/>
              </w:rPr>
            </w:pPr>
            <w:r>
              <w:rPr>
                <w:rFonts w:ascii="Arial" w:hAnsi="Arial" w:cs="Arial"/>
                <w:spacing w:val="-3"/>
              </w:rPr>
              <w:t>31</w:t>
            </w:r>
            <w:r w:rsidR="008F60E4" w:rsidRPr="00F1637D">
              <w:rPr>
                <w:rFonts w:ascii="Arial" w:hAnsi="Arial" w:cs="Arial"/>
                <w:spacing w:val="-3"/>
              </w:rPr>
              <w:t xml:space="preserve"> days holiday</w:t>
            </w:r>
            <w:r w:rsidR="008F60E4">
              <w:rPr>
                <w:rFonts w:ascii="Arial" w:hAnsi="Arial" w:cs="Arial"/>
                <w:spacing w:val="-3"/>
              </w:rPr>
              <w:t xml:space="preserve"> pro rata</w:t>
            </w:r>
            <w:r>
              <w:rPr>
                <w:rFonts w:ascii="Arial" w:hAnsi="Arial" w:cs="Arial"/>
                <w:spacing w:val="-3"/>
              </w:rPr>
              <w:t>,</w:t>
            </w:r>
            <w:r w:rsidR="008F60E4">
              <w:rPr>
                <w:rFonts w:ascii="Arial" w:hAnsi="Arial" w:cs="Arial"/>
                <w:spacing w:val="-3"/>
              </w:rPr>
              <w:t xml:space="preserve"> plus Bank Holidays pro rata</w:t>
            </w:r>
            <w:r w:rsidR="008F60E4" w:rsidRPr="002B100F">
              <w:rPr>
                <w:rFonts w:ascii="Arial" w:hAnsi="Arial" w:cs="Arial"/>
                <w:spacing w:val="-3"/>
              </w:rPr>
              <w:t xml:space="preserve"> </w:t>
            </w:r>
          </w:p>
          <w:p w14:paraId="44EAFD9C" w14:textId="77777777" w:rsidR="008F60E4" w:rsidRPr="002B100F" w:rsidRDefault="008F60E4" w:rsidP="008F60E4">
            <w:pPr>
              <w:suppressAutoHyphens/>
              <w:jc w:val="center"/>
              <w:rPr>
                <w:rFonts w:ascii="Arial" w:hAnsi="Arial" w:cs="Arial"/>
                <w:spacing w:val="-3"/>
              </w:rPr>
            </w:pPr>
          </w:p>
        </w:tc>
      </w:tr>
      <w:tr w:rsidR="008F60E4" w:rsidRPr="002B100F" w14:paraId="210EF6BB" w14:textId="77777777" w:rsidTr="3409FA76">
        <w:tc>
          <w:tcPr>
            <w:tcW w:w="4621" w:type="dxa"/>
            <w:tcBorders>
              <w:top w:val="single" w:sz="6" w:space="0" w:color="auto"/>
              <w:left w:val="single" w:sz="6" w:space="0" w:color="auto"/>
              <w:bottom w:val="single" w:sz="6" w:space="0" w:color="auto"/>
              <w:right w:val="single" w:sz="6" w:space="0" w:color="auto"/>
            </w:tcBorders>
            <w:shd w:val="clear" w:color="auto" w:fill="167844"/>
          </w:tcPr>
          <w:p w14:paraId="578DE954" w14:textId="77777777" w:rsidR="008F60E4" w:rsidRPr="00723537" w:rsidRDefault="008F60E4" w:rsidP="008F60E4">
            <w:pPr>
              <w:suppressAutoHyphens/>
              <w:jc w:val="both"/>
              <w:rPr>
                <w:rFonts w:ascii="Arial" w:hAnsi="Arial" w:cs="Arial"/>
                <w:color w:val="FFFFFF" w:themeColor="background1"/>
                <w:spacing w:val="-3"/>
              </w:rPr>
            </w:pPr>
            <w:r w:rsidRPr="00723537">
              <w:rPr>
                <w:rFonts w:ascii="Arial" w:hAnsi="Arial" w:cs="Arial"/>
                <w:b/>
                <w:color w:val="FFFFFF" w:themeColor="background1"/>
                <w:spacing w:val="-3"/>
              </w:rPr>
              <w:t>LINE MANAGER(S)</w:t>
            </w:r>
          </w:p>
        </w:tc>
        <w:tc>
          <w:tcPr>
            <w:tcW w:w="4621" w:type="dxa"/>
            <w:tcBorders>
              <w:top w:val="single" w:sz="6" w:space="0" w:color="auto"/>
              <w:left w:val="nil"/>
              <w:bottom w:val="single" w:sz="6" w:space="0" w:color="auto"/>
              <w:right w:val="single" w:sz="6" w:space="0" w:color="auto"/>
            </w:tcBorders>
            <w:shd w:val="clear" w:color="auto" w:fill="167844"/>
          </w:tcPr>
          <w:p w14:paraId="0BA0645B" w14:textId="77777777" w:rsidR="008F60E4" w:rsidRPr="00723537" w:rsidRDefault="008F60E4" w:rsidP="008F60E4">
            <w:pPr>
              <w:suppressAutoHyphens/>
              <w:rPr>
                <w:rFonts w:ascii="Arial" w:hAnsi="Arial" w:cs="Arial"/>
                <w:color w:val="FFFFFF" w:themeColor="background1"/>
                <w:spacing w:val="-3"/>
              </w:rPr>
            </w:pPr>
            <w:r w:rsidRPr="00723537">
              <w:rPr>
                <w:rFonts w:ascii="Arial" w:hAnsi="Arial" w:cs="Arial"/>
                <w:b/>
                <w:color w:val="FFFFFF" w:themeColor="background1"/>
                <w:spacing w:val="-3"/>
              </w:rPr>
              <w:t>LINE MANAGER FOR</w:t>
            </w:r>
          </w:p>
        </w:tc>
      </w:tr>
      <w:tr w:rsidR="008F60E4" w:rsidRPr="0093183D" w14:paraId="629D792A" w14:textId="77777777" w:rsidTr="3409FA76">
        <w:tc>
          <w:tcPr>
            <w:tcW w:w="4621" w:type="dxa"/>
            <w:tcBorders>
              <w:top w:val="single" w:sz="6" w:space="0" w:color="auto"/>
              <w:left w:val="single" w:sz="6" w:space="0" w:color="auto"/>
              <w:bottom w:val="single" w:sz="6" w:space="0" w:color="auto"/>
              <w:right w:val="single" w:sz="6" w:space="0" w:color="auto"/>
            </w:tcBorders>
          </w:tcPr>
          <w:p w14:paraId="4B94D5A5" w14:textId="53CBE8D6" w:rsidR="008F60E4" w:rsidRPr="00044F00" w:rsidRDefault="00D6218B" w:rsidP="00D6218B">
            <w:pPr>
              <w:suppressAutoHyphens/>
              <w:jc w:val="center"/>
              <w:rPr>
                <w:rFonts w:ascii="Arial" w:hAnsi="Arial" w:cs="Arial"/>
                <w:spacing w:val="-3"/>
                <w:szCs w:val="22"/>
              </w:rPr>
            </w:pPr>
            <w:r w:rsidRPr="00AE3D2A">
              <w:rPr>
                <w:rFonts w:ascii="Arial" w:hAnsi="Arial" w:cs="Arial"/>
                <w:spacing w:val="-3"/>
                <w:sz w:val="22"/>
                <w:szCs w:val="22"/>
              </w:rPr>
              <w:t>Safeguarding</w:t>
            </w:r>
            <w:r w:rsidR="00460E4D">
              <w:rPr>
                <w:rFonts w:ascii="Arial" w:hAnsi="Arial" w:cs="Arial"/>
                <w:spacing w:val="-3"/>
                <w:sz w:val="22"/>
                <w:szCs w:val="22"/>
              </w:rPr>
              <w:t xml:space="preserve">, Support and Welfare </w:t>
            </w:r>
            <w:r w:rsidRPr="00AE3D2A">
              <w:rPr>
                <w:rFonts w:ascii="Arial" w:hAnsi="Arial" w:cs="Arial"/>
                <w:spacing w:val="-3"/>
                <w:sz w:val="22"/>
                <w:szCs w:val="22"/>
              </w:rPr>
              <w:t>Manager</w:t>
            </w:r>
          </w:p>
        </w:tc>
        <w:tc>
          <w:tcPr>
            <w:tcW w:w="4621" w:type="dxa"/>
            <w:tcBorders>
              <w:top w:val="single" w:sz="6" w:space="0" w:color="auto"/>
              <w:left w:val="nil"/>
              <w:bottom w:val="single" w:sz="6" w:space="0" w:color="auto"/>
              <w:right w:val="single" w:sz="6" w:space="0" w:color="auto"/>
            </w:tcBorders>
          </w:tcPr>
          <w:p w14:paraId="3DEEC669" w14:textId="77777777" w:rsidR="008F60E4" w:rsidRPr="00044F00" w:rsidRDefault="008F60E4" w:rsidP="008F60E4">
            <w:pPr>
              <w:suppressAutoHyphens/>
              <w:jc w:val="center"/>
              <w:rPr>
                <w:rFonts w:ascii="Arial" w:hAnsi="Arial" w:cs="Arial"/>
                <w:spacing w:val="-3"/>
                <w:szCs w:val="22"/>
              </w:rPr>
            </w:pPr>
          </w:p>
          <w:p w14:paraId="34824FA9" w14:textId="77777777" w:rsidR="008F60E4" w:rsidRPr="00044F00" w:rsidRDefault="008F60E4" w:rsidP="008F60E4">
            <w:pPr>
              <w:suppressAutoHyphens/>
              <w:jc w:val="center"/>
              <w:rPr>
                <w:rFonts w:ascii="Arial" w:hAnsi="Arial" w:cs="Arial"/>
                <w:spacing w:val="-3"/>
                <w:szCs w:val="22"/>
              </w:rPr>
            </w:pPr>
            <w:r>
              <w:rPr>
                <w:rFonts w:ascii="Arial" w:hAnsi="Arial" w:cs="Arial"/>
                <w:spacing w:val="-3"/>
                <w:szCs w:val="22"/>
              </w:rPr>
              <w:t>N/A</w:t>
            </w:r>
          </w:p>
        </w:tc>
      </w:tr>
      <w:tr w:rsidR="008F60E4" w:rsidRPr="002B100F" w14:paraId="628604BA" w14:textId="77777777" w:rsidTr="3409FA76">
        <w:tc>
          <w:tcPr>
            <w:tcW w:w="9242" w:type="dxa"/>
            <w:gridSpan w:val="2"/>
            <w:tcBorders>
              <w:top w:val="nil"/>
              <w:left w:val="single" w:sz="6" w:space="0" w:color="auto"/>
              <w:bottom w:val="single" w:sz="6" w:space="0" w:color="auto"/>
              <w:right w:val="single" w:sz="6" w:space="0" w:color="auto"/>
            </w:tcBorders>
            <w:shd w:val="clear" w:color="auto" w:fill="167844"/>
          </w:tcPr>
          <w:p w14:paraId="6DBD24DA" w14:textId="77777777" w:rsidR="008F60E4" w:rsidRPr="00723537" w:rsidRDefault="008F60E4" w:rsidP="008F60E4">
            <w:pPr>
              <w:suppressAutoHyphens/>
              <w:jc w:val="both"/>
              <w:rPr>
                <w:rFonts w:ascii="Arial" w:hAnsi="Arial" w:cs="Arial"/>
                <w:b/>
                <w:color w:val="FFFFFF" w:themeColor="background1"/>
                <w:spacing w:val="-3"/>
              </w:rPr>
            </w:pPr>
            <w:r w:rsidRPr="00723537">
              <w:rPr>
                <w:rFonts w:ascii="Arial" w:hAnsi="Arial" w:cs="Arial"/>
                <w:b/>
                <w:color w:val="FFFFFF" w:themeColor="background1"/>
                <w:spacing w:val="-3"/>
              </w:rPr>
              <w:t>KEY TASKS AND RESPONSIBILITIES</w:t>
            </w:r>
          </w:p>
        </w:tc>
      </w:tr>
      <w:tr w:rsidR="008F60E4" w:rsidRPr="002B100F" w14:paraId="3656B9AB" w14:textId="77777777" w:rsidTr="3409FA76">
        <w:tc>
          <w:tcPr>
            <w:tcW w:w="9242" w:type="dxa"/>
            <w:gridSpan w:val="2"/>
            <w:tcBorders>
              <w:top w:val="nil"/>
              <w:left w:val="single" w:sz="6" w:space="0" w:color="auto"/>
              <w:bottom w:val="single" w:sz="6" w:space="0" w:color="auto"/>
              <w:right w:val="single" w:sz="6" w:space="0" w:color="auto"/>
            </w:tcBorders>
          </w:tcPr>
          <w:p w14:paraId="1861CCF2" w14:textId="77777777" w:rsidR="00D6218B" w:rsidRDefault="00D6218B" w:rsidP="00D6218B">
            <w:pPr>
              <w:suppressAutoHyphens/>
              <w:jc w:val="both"/>
              <w:rPr>
                <w:rFonts w:ascii="Arial" w:hAnsi="Arial" w:cs="Arial"/>
                <w:spacing w:val="-3"/>
                <w:sz w:val="22"/>
                <w:szCs w:val="22"/>
              </w:rPr>
            </w:pPr>
            <w:r w:rsidRPr="00AE3D2A">
              <w:rPr>
                <w:rFonts w:ascii="Arial" w:hAnsi="Arial" w:cs="Arial"/>
                <w:spacing w:val="-3"/>
                <w:sz w:val="22"/>
                <w:szCs w:val="22"/>
              </w:rPr>
              <w:t xml:space="preserve">The Safeguarding and Support Officer will </w:t>
            </w:r>
            <w:r>
              <w:rPr>
                <w:rFonts w:ascii="Arial" w:hAnsi="Arial" w:cs="Arial"/>
                <w:spacing w:val="-3"/>
                <w:sz w:val="22"/>
                <w:szCs w:val="22"/>
              </w:rPr>
              <w:t xml:space="preserve">be instrumental in </w:t>
            </w:r>
            <w:r w:rsidRPr="00AE3D2A">
              <w:rPr>
                <w:rFonts w:ascii="Arial" w:hAnsi="Arial" w:cs="Arial"/>
                <w:spacing w:val="-3"/>
                <w:sz w:val="22"/>
                <w:szCs w:val="22"/>
              </w:rPr>
              <w:t xml:space="preserve">the delivery of </w:t>
            </w:r>
            <w:r>
              <w:rPr>
                <w:rFonts w:ascii="Arial" w:hAnsi="Arial" w:cs="Arial"/>
                <w:spacing w:val="-3"/>
                <w:sz w:val="22"/>
                <w:szCs w:val="22"/>
              </w:rPr>
              <w:t xml:space="preserve">a range of therapeutic, safeguarding and welfare strategies with students, including assessment and intervention, in line with Keeping Children Safe in Education and other legislative and best practice guidance. </w:t>
            </w:r>
          </w:p>
          <w:p w14:paraId="7B000F31" w14:textId="77777777" w:rsidR="00D6218B" w:rsidRDefault="00D6218B" w:rsidP="00D6218B">
            <w:pPr>
              <w:suppressAutoHyphens/>
              <w:jc w:val="both"/>
              <w:rPr>
                <w:rFonts w:ascii="Arial" w:hAnsi="Arial" w:cs="Arial"/>
                <w:spacing w:val="-3"/>
                <w:sz w:val="22"/>
                <w:szCs w:val="22"/>
              </w:rPr>
            </w:pPr>
          </w:p>
          <w:p w14:paraId="4C53BC3E" w14:textId="77777777" w:rsidR="00D6218B" w:rsidRPr="00134D2D" w:rsidRDefault="00D6218B" w:rsidP="00D6218B">
            <w:pPr>
              <w:suppressAutoHyphens/>
              <w:jc w:val="both"/>
              <w:rPr>
                <w:rFonts w:ascii="Arial" w:hAnsi="Arial" w:cs="Arial"/>
                <w:spacing w:val="-3"/>
                <w:sz w:val="22"/>
                <w:szCs w:val="22"/>
              </w:rPr>
            </w:pPr>
            <w:r w:rsidRPr="00AE3D2A">
              <w:rPr>
                <w:rFonts w:ascii="Arial" w:hAnsi="Arial" w:cs="Arial"/>
                <w:spacing w:val="-3"/>
                <w:sz w:val="22"/>
                <w:szCs w:val="22"/>
              </w:rPr>
              <w:t>Th</w:t>
            </w:r>
            <w:r>
              <w:rPr>
                <w:rFonts w:ascii="Arial" w:hAnsi="Arial" w:cs="Arial"/>
                <w:spacing w:val="-3"/>
                <w:sz w:val="22"/>
                <w:szCs w:val="22"/>
              </w:rPr>
              <w:t>e post holder</w:t>
            </w:r>
            <w:r w:rsidRPr="00AE3D2A">
              <w:rPr>
                <w:rFonts w:ascii="Arial" w:hAnsi="Arial" w:cs="Arial"/>
                <w:spacing w:val="-3"/>
                <w:sz w:val="22"/>
                <w:szCs w:val="22"/>
              </w:rPr>
              <w:t xml:space="preserve"> will</w:t>
            </w:r>
            <w:r>
              <w:rPr>
                <w:rFonts w:ascii="Arial" w:hAnsi="Arial" w:cs="Arial"/>
                <w:spacing w:val="-3"/>
                <w:sz w:val="22"/>
                <w:szCs w:val="22"/>
              </w:rPr>
              <w:t xml:space="preserve"> play an active role within the </w:t>
            </w:r>
            <w:r w:rsidRPr="00AE3D2A">
              <w:rPr>
                <w:rFonts w:ascii="Arial" w:hAnsi="Arial" w:cs="Arial"/>
                <w:spacing w:val="-3"/>
                <w:sz w:val="22"/>
                <w:szCs w:val="22"/>
              </w:rPr>
              <w:t xml:space="preserve">Safeguarding and Support Team, working </w:t>
            </w:r>
            <w:r>
              <w:rPr>
                <w:rFonts w:ascii="Arial" w:hAnsi="Arial" w:cs="Arial"/>
                <w:spacing w:val="-3"/>
                <w:sz w:val="22"/>
                <w:szCs w:val="22"/>
              </w:rPr>
              <w:t>collaboratively and professionalism</w:t>
            </w:r>
            <w:r w:rsidRPr="00AE3D2A">
              <w:rPr>
                <w:rFonts w:ascii="Arial" w:hAnsi="Arial" w:cs="Arial"/>
                <w:spacing w:val="-3"/>
                <w:sz w:val="22"/>
                <w:szCs w:val="22"/>
              </w:rPr>
              <w:t xml:space="preserve"> with pastoral, curriculum, inclusive learning, residential and business support staff, </w:t>
            </w:r>
            <w:r>
              <w:rPr>
                <w:rFonts w:ascii="Arial" w:hAnsi="Arial" w:cs="Arial"/>
                <w:spacing w:val="-3"/>
                <w:sz w:val="22"/>
                <w:szCs w:val="22"/>
              </w:rPr>
              <w:t xml:space="preserve">maintaining links with </w:t>
            </w:r>
            <w:r w:rsidRPr="00AE3D2A">
              <w:rPr>
                <w:rFonts w:ascii="Arial" w:hAnsi="Arial" w:cs="Arial"/>
                <w:spacing w:val="-3"/>
                <w:sz w:val="22"/>
                <w:szCs w:val="22"/>
              </w:rPr>
              <w:t xml:space="preserve">external agencies and families in order to maintain a culture of vigilance and responsibility, maintaining the safest possible environment for all our students. </w:t>
            </w:r>
            <w:r w:rsidRPr="00134D2D">
              <w:rPr>
                <w:rFonts w:ascii="Arial" w:hAnsi="Arial" w:cs="Arial"/>
                <w:spacing w:val="-3"/>
                <w:sz w:val="22"/>
                <w:szCs w:val="22"/>
              </w:rPr>
              <w:t xml:space="preserve"> </w:t>
            </w:r>
          </w:p>
          <w:p w14:paraId="436970AA" w14:textId="77777777" w:rsidR="00D6218B" w:rsidRPr="00AE3D2A" w:rsidRDefault="00D6218B" w:rsidP="00D6218B">
            <w:pPr>
              <w:suppressAutoHyphens/>
              <w:jc w:val="both"/>
              <w:rPr>
                <w:rFonts w:ascii="Arial" w:hAnsi="Arial" w:cs="Arial"/>
                <w:spacing w:val="-3"/>
                <w:sz w:val="22"/>
                <w:szCs w:val="22"/>
              </w:rPr>
            </w:pPr>
          </w:p>
          <w:p w14:paraId="3F13F0F1" w14:textId="77777777" w:rsidR="00D6218B" w:rsidRDefault="00D6218B" w:rsidP="00D6218B">
            <w:pPr>
              <w:suppressAutoHyphens/>
              <w:jc w:val="both"/>
              <w:rPr>
                <w:rFonts w:ascii="Arial" w:hAnsi="Arial" w:cs="Arial"/>
                <w:spacing w:val="-3"/>
                <w:sz w:val="22"/>
                <w:szCs w:val="22"/>
              </w:rPr>
            </w:pPr>
            <w:r w:rsidRPr="00AE3D2A">
              <w:rPr>
                <w:rFonts w:ascii="Arial" w:hAnsi="Arial" w:cs="Arial"/>
                <w:spacing w:val="-3"/>
                <w:sz w:val="22"/>
                <w:szCs w:val="22"/>
              </w:rPr>
              <w:t>The Safeguarding and Support Officer will support the work of the Designated and Deputy Safeguarding Leads, ensu</w:t>
            </w:r>
            <w:r>
              <w:rPr>
                <w:rFonts w:ascii="Arial" w:hAnsi="Arial" w:cs="Arial"/>
                <w:spacing w:val="-3"/>
                <w:sz w:val="22"/>
                <w:szCs w:val="22"/>
              </w:rPr>
              <w:t>r</w:t>
            </w:r>
            <w:r w:rsidRPr="00AE3D2A">
              <w:rPr>
                <w:rFonts w:ascii="Arial" w:hAnsi="Arial" w:cs="Arial"/>
                <w:spacing w:val="-3"/>
                <w:sz w:val="22"/>
                <w:szCs w:val="22"/>
              </w:rPr>
              <w:t>ing and supportin</w:t>
            </w:r>
            <w:r>
              <w:rPr>
                <w:rFonts w:ascii="Arial" w:hAnsi="Arial" w:cs="Arial"/>
                <w:spacing w:val="-3"/>
                <w:sz w:val="22"/>
                <w:szCs w:val="22"/>
              </w:rPr>
              <w:t>g</w:t>
            </w:r>
            <w:r w:rsidRPr="00AE3D2A">
              <w:rPr>
                <w:rFonts w:ascii="Arial" w:hAnsi="Arial" w:cs="Arial"/>
                <w:spacing w:val="-3"/>
                <w:sz w:val="22"/>
                <w:szCs w:val="22"/>
              </w:rPr>
              <w:t xml:space="preserve"> compliance with Safeguarding Policies. This will include responding to and managing safeguarding cases, attending meetings including multi-</w:t>
            </w:r>
            <w:r w:rsidRPr="00AE3D2A">
              <w:rPr>
                <w:rFonts w:ascii="Arial" w:hAnsi="Arial" w:cs="Arial"/>
                <w:spacing w:val="-3"/>
                <w:sz w:val="22"/>
                <w:szCs w:val="22"/>
              </w:rPr>
              <w:lastRenderedPageBreak/>
              <w:t xml:space="preserve">agency meetings off site and virtually, liaison with families and external agencies and key safeguarding partners. </w:t>
            </w:r>
          </w:p>
          <w:p w14:paraId="7B0F1674" w14:textId="77777777" w:rsidR="00D6218B" w:rsidRDefault="00D6218B" w:rsidP="00D6218B">
            <w:pPr>
              <w:suppressAutoHyphens/>
              <w:jc w:val="both"/>
              <w:rPr>
                <w:rFonts w:ascii="Arial" w:hAnsi="Arial" w:cs="Arial"/>
                <w:spacing w:val="-3"/>
                <w:sz w:val="22"/>
                <w:szCs w:val="22"/>
              </w:rPr>
            </w:pPr>
          </w:p>
          <w:p w14:paraId="0CDD563B" w14:textId="77777777" w:rsidR="00D6218B" w:rsidRDefault="00D6218B" w:rsidP="00D6218B">
            <w:pPr>
              <w:suppressAutoHyphens/>
              <w:jc w:val="both"/>
              <w:rPr>
                <w:rFonts w:ascii="Arial" w:hAnsi="Arial" w:cs="Arial"/>
                <w:spacing w:val="-3"/>
                <w:sz w:val="22"/>
                <w:szCs w:val="22"/>
              </w:rPr>
            </w:pPr>
            <w:r>
              <w:rPr>
                <w:rFonts w:ascii="Arial" w:hAnsi="Arial" w:cs="Arial"/>
                <w:spacing w:val="-3"/>
                <w:sz w:val="22"/>
                <w:szCs w:val="22"/>
              </w:rPr>
              <w:t xml:space="preserve">To report to the Safeguarding and Support Manager and therefore the Director of Student Support and Welfare. </w:t>
            </w:r>
          </w:p>
          <w:p w14:paraId="2241D31A" w14:textId="77777777" w:rsidR="00D6218B" w:rsidRPr="00AE3D2A" w:rsidRDefault="00D6218B" w:rsidP="00D6218B">
            <w:pPr>
              <w:suppressAutoHyphens/>
              <w:jc w:val="both"/>
              <w:rPr>
                <w:rFonts w:ascii="Arial" w:hAnsi="Arial" w:cs="Arial"/>
                <w:spacing w:val="-3"/>
                <w:sz w:val="22"/>
                <w:szCs w:val="22"/>
              </w:rPr>
            </w:pPr>
          </w:p>
          <w:p w14:paraId="524C52BA" w14:textId="77777777" w:rsidR="00D6218B" w:rsidRDefault="00D6218B" w:rsidP="00D6218B">
            <w:pPr>
              <w:suppressAutoHyphens/>
              <w:jc w:val="both"/>
              <w:rPr>
                <w:rFonts w:ascii="Arial" w:hAnsi="Arial" w:cs="Arial"/>
                <w:spacing w:val="-3"/>
                <w:sz w:val="22"/>
                <w:szCs w:val="22"/>
              </w:rPr>
            </w:pPr>
            <w:r w:rsidRPr="00AE3D2A">
              <w:rPr>
                <w:rFonts w:ascii="Arial" w:hAnsi="Arial" w:cs="Arial"/>
                <w:spacing w:val="-3"/>
                <w:sz w:val="22"/>
                <w:szCs w:val="22"/>
              </w:rPr>
              <w:t>The scope of the job includes all students at all centres of learning</w:t>
            </w:r>
            <w:r>
              <w:rPr>
                <w:rFonts w:ascii="Arial" w:hAnsi="Arial" w:cs="Arial"/>
                <w:spacing w:val="-3"/>
                <w:sz w:val="22"/>
                <w:szCs w:val="22"/>
              </w:rPr>
              <w:t xml:space="preserve"> including work-based students.</w:t>
            </w:r>
            <w:r w:rsidRPr="00AE3D2A">
              <w:rPr>
                <w:rFonts w:ascii="Arial" w:hAnsi="Arial" w:cs="Arial"/>
                <w:spacing w:val="-3"/>
                <w:sz w:val="22"/>
                <w:szCs w:val="22"/>
              </w:rPr>
              <w:t xml:space="preserve">  </w:t>
            </w:r>
          </w:p>
          <w:p w14:paraId="45FB0818" w14:textId="77777777" w:rsidR="008F60E4" w:rsidRPr="00723537" w:rsidRDefault="008F60E4" w:rsidP="008F60E4">
            <w:pPr>
              <w:autoSpaceDE w:val="0"/>
              <w:autoSpaceDN w:val="0"/>
              <w:adjustRightInd w:val="0"/>
              <w:rPr>
                <w:rFonts w:ascii="Arial" w:hAnsi="Arial" w:cs="Arial"/>
                <w:color w:val="FFFFFF" w:themeColor="background1"/>
                <w:spacing w:val="-3"/>
              </w:rPr>
            </w:pPr>
          </w:p>
        </w:tc>
      </w:tr>
      <w:tr w:rsidR="008F60E4" w:rsidRPr="002B100F" w14:paraId="1A8081BE" w14:textId="77777777" w:rsidTr="3409FA76">
        <w:tc>
          <w:tcPr>
            <w:tcW w:w="9242" w:type="dxa"/>
            <w:gridSpan w:val="2"/>
            <w:tcBorders>
              <w:top w:val="single" w:sz="6" w:space="0" w:color="auto"/>
              <w:left w:val="single" w:sz="6" w:space="0" w:color="auto"/>
              <w:bottom w:val="single" w:sz="6" w:space="0" w:color="auto"/>
              <w:right w:val="single" w:sz="6" w:space="0" w:color="auto"/>
            </w:tcBorders>
            <w:shd w:val="clear" w:color="auto" w:fill="167844"/>
          </w:tcPr>
          <w:p w14:paraId="37130191" w14:textId="77777777" w:rsidR="008F60E4" w:rsidRPr="002B100F" w:rsidRDefault="008F60E4" w:rsidP="008F60E4">
            <w:pPr>
              <w:suppressAutoHyphens/>
              <w:jc w:val="both"/>
              <w:rPr>
                <w:rFonts w:ascii="Arial" w:hAnsi="Arial" w:cs="Arial"/>
                <w:b/>
                <w:spacing w:val="-3"/>
              </w:rPr>
            </w:pPr>
            <w:r w:rsidRPr="00723537">
              <w:rPr>
                <w:rFonts w:ascii="Arial" w:hAnsi="Arial" w:cs="Arial"/>
                <w:b/>
                <w:color w:val="FFFFFF" w:themeColor="background1"/>
                <w:spacing w:val="-3"/>
              </w:rPr>
              <w:lastRenderedPageBreak/>
              <w:t>DUTIES</w:t>
            </w:r>
          </w:p>
        </w:tc>
      </w:tr>
      <w:tr w:rsidR="008F60E4" w:rsidRPr="002B100F" w14:paraId="049F31CB" w14:textId="77777777" w:rsidTr="3409FA76">
        <w:tc>
          <w:tcPr>
            <w:tcW w:w="9242" w:type="dxa"/>
            <w:gridSpan w:val="2"/>
            <w:tcBorders>
              <w:top w:val="single" w:sz="6" w:space="0" w:color="auto"/>
              <w:left w:val="single" w:sz="6" w:space="0" w:color="auto"/>
              <w:bottom w:val="nil"/>
              <w:right w:val="single" w:sz="6" w:space="0" w:color="auto"/>
            </w:tcBorders>
          </w:tcPr>
          <w:p w14:paraId="5029F1DD" w14:textId="77777777" w:rsidR="00D6218B" w:rsidRDefault="00D6218B" w:rsidP="00D6218B">
            <w:pPr>
              <w:suppressAutoHyphens/>
              <w:jc w:val="both"/>
              <w:rPr>
                <w:rFonts w:ascii="Arial" w:hAnsi="Arial" w:cs="Arial"/>
                <w:spacing w:val="-3"/>
                <w:sz w:val="22"/>
                <w:szCs w:val="22"/>
              </w:rPr>
            </w:pPr>
            <w:r w:rsidRPr="00AE3D2A">
              <w:rPr>
                <w:rFonts w:ascii="Arial" w:hAnsi="Arial" w:cs="Arial"/>
                <w:spacing w:val="-3"/>
                <w:sz w:val="22"/>
                <w:szCs w:val="22"/>
              </w:rPr>
              <w:t xml:space="preserve">To support the Designated and Deputy Safeguarding Leads and other Safeguarding officers in the robust application of the College Safeguarding Policy, Keeping Children Safe in Education and other safeguarding policies and practice. </w:t>
            </w:r>
          </w:p>
          <w:p w14:paraId="53128261" w14:textId="77777777" w:rsidR="008F60E4" w:rsidRPr="002B100F" w:rsidRDefault="008F60E4" w:rsidP="008F60E4">
            <w:pPr>
              <w:suppressAutoHyphens/>
              <w:jc w:val="both"/>
              <w:rPr>
                <w:rFonts w:ascii="Arial" w:hAnsi="Arial" w:cs="Arial"/>
                <w:spacing w:val="-3"/>
              </w:rPr>
            </w:pPr>
          </w:p>
        </w:tc>
      </w:tr>
      <w:tr w:rsidR="008F60E4" w:rsidRPr="002B100F" w14:paraId="62486C05" w14:textId="77777777" w:rsidTr="3409FA76">
        <w:tc>
          <w:tcPr>
            <w:tcW w:w="9242" w:type="dxa"/>
            <w:gridSpan w:val="2"/>
            <w:tcBorders>
              <w:top w:val="nil"/>
              <w:left w:val="single" w:sz="6" w:space="0" w:color="auto"/>
              <w:bottom w:val="single" w:sz="6" w:space="0" w:color="auto"/>
              <w:right w:val="single" w:sz="6" w:space="0" w:color="auto"/>
            </w:tcBorders>
          </w:tcPr>
          <w:p w14:paraId="78F6D078" w14:textId="77777777" w:rsidR="00D6218B" w:rsidRDefault="00D6218B" w:rsidP="00D6218B">
            <w:pPr>
              <w:suppressAutoHyphens/>
              <w:jc w:val="both"/>
              <w:rPr>
                <w:rFonts w:ascii="Arial" w:hAnsi="Arial" w:cs="Arial"/>
                <w:spacing w:val="-3"/>
                <w:sz w:val="22"/>
                <w:szCs w:val="22"/>
              </w:rPr>
            </w:pPr>
            <w:r>
              <w:rPr>
                <w:rFonts w:ascii="Arial" w:hAnsi="Arial" w:cs="Arial"/>
                <w:spacing w:val="-3"/>
                <w:sz w:val="22"/>
                <w:szCs w:val="22"/>
              </w:rPr>
              <w:t>R</w:t>
            </w:r>
            <w:r w:rsidRPr="00DD3E10">
              <w:rPr>
                <w:rFonts w:ascii="Arial" w:hAnsi="Arial" w:cs="Arial"/>
                <w:spacing w:val="-3"/>
                <w:sz w:val="22"/>
                <w:szCs w:val="22"/>
              </w:rPr>
              <w:t xml:space="preserve">espond </w:t>
            </w:r>
            <w:r>
              <w:rPr>
                <w:rFonts w:ascii="Arial" w:hAnsi="Arial" w:cs="Arial"/>
                <w:spacing w:val="-3"/>
                <w:sz w:val="22"/>
                <w:szCs w:val="22"/>
              </w:rPr>
              <w:t>to and prioritise matters of</w:t>
            </w:r>
            <w:r w:rsidRPr="00DD3E10">
              <w:rPr>
                <w:rFonts w:ascii="Arial" w:hAnsi="Arial" w:cs="Arial"/>
                <w:spacing w:val="-3"/>
                <w:sz w:val="22"/>
                <w:szCs w:val="22"/>
              </w:rPr>
              <w:t xml:space="preserve"> safeguardin</w:t>
            </w:r>
            <w:r>
              <w:rPr>
                <w:rFonts w:ascii="Arial" w:hAnsi="Arial" w:cs="Arial"/>
                <w:spacing w:val="-3"/>
                <w:sz w:val="22"/>
                <w:szCs w:val="22"/>
              </w:rPr>
              <w:t xml:space="preserve">g, </w:t>
            </w:r>
            <w:r w:rsidRPr="00DD3E10">
              <w:rPr>
                <w:rFonts w:ascii="Arial" w:hAnsi="Arial" w:cs="Arial"/>
                <w:spacing w:val="-3"/>
                <w:sz w:val="22"/>
                <w:szCs w:val="22"/>
              </w:rPr>
              <w:t>child protection</w:t>
            </w:r>
            <w:r>
              <w:rPr>
                <w:rFonts w:ascii="Arial" w:hAnsi="Arial" w:cs="Arial"/>
                <w:spacing w:val="-3"/>
                <w:sz w:val="22"/>
                <w:szCs w:val="22"/>
              </w:rPr>
              <w:t xml:space="preserve"> </w:t>
            </w:r>
            <w:r w:rsidRPr="00DD3E10">
              <w:rPr>
                <w:rFonts w:ascii="Arial" w:hAnsi="Arial" w:cs="Arial"/>
                <w:spacing w:val="-3"/>
                <w:sz w:val="22"/>
                <w:szCs w:val="22"/>
              </w:rPr>
              <w:t>and wel</w:t>
            </w:r>
            <w:r>
              <w:rPr>
                <w:rFonts w:ascii="Arial" w:hAnsi="Arial" w:cs="Arial"/>
                <w:spacing w:val="-3"/>
                <w:sz w:val="22"/>
                <w:szCs w:val="22"/>
              </w:rPr>
              <w:t>lbeing</w:t>
            </w:r>
            <w:r w:rsidRPr="00DD3E10">
              <w:rPr>
                <w:rFonts w:ascii="Arial" w:hAnsi="Arial" w:cs="Arial"/>
                <w:spacing w:val="-3"/>
                <w:sz w:val="22"/>
                <w:szCs w:val="22"/>
              </w:rPr>
              <w:t xml:space="preserve"> concerns as they arise and are reported and will do so in a timely manner</w:t>
            </w:r>
            <w:r>
              <w:rPr>
                <w:rFonts w:ascii="Arial" w:hAnsi="Arial" w:cs="Arial"/>
                <w:spacing w:val="-3"/>
                <w:sz w:val="22"/>
                <w:szCs w:val="22"/>
              </w:rPr>
              <w:t>.</w:t>
            </w:r>
          </w:p>
          <w:p w14:paraId="2FA8752B" w14:textId="77777777" w:rsidR="00D6218B" w:rsidRDefault="00D6218B" w:rsidP="00D6218B">
            <w:pPr>
              <w:suppressAutoHyphens/>
              <w:jc w:val="both"/>
              <w:rPr>
                <w:rFonts w:ascii="Arial" w:hAnsi="Arial" w:cs="Arial"/>
                <w:spacing w:val="-3"/>
                <w:sz w:val="22"/>
                <w:szCs w:val="22"/>
              </w:rPr>
            </w:pPr>
          </w:p>
          <w:p w14:paraId="6CA3C9E9" w14:textId="77777777" w:rsidR="00D6218B" w:rsidRDefault="00D6218B" w:rsidP="00D6218B">
            <w:pPr>
              <w:suppressAutoHyphens/>
              <w:jc w:val="both"/>
              <w:rPr>
                <w:rFonts w:ascii="Arial" w:hAnsi="Arial" w:cs="Arial"/>
                <w:spacing w:val="-3"/>
                <w:sz w:val="22"/>
                <w:szCs w:val="22"/>
              </w:rPr>
            </w:pPr>
            <w:r>
              <w:rPr>
                <w:rFonts w:ascii="Arial" w:hAnsi="Arial" w:cs="Arial"/>
                <w:spacing w:val="-3"/>
                <w:sz w:val="22"/>
                <w:szCs w:val="22"/>
              </w:rPr>
              <w:t>W</w:t>
            </w:r>
            <w:r w:rsidRPr="00DD3E10">
              <w:rPr>
                <w:rFonts w:ascii="Arial" w:hAnsi="Arial" w:cs="Arial"/>
                <w:spacing w:val="-3"/>
                <w:sz w:val="22"/>
                <w:szCs w:val="22"/>
              </w:rPr>
              <w:t xml:space="preserve">ork to engage </w:t>
            </w:r>
            <w:r>
              <w:rPr>
                <w:rFonts w:ascii="Arial" w:hAnsi="Arial" w:cs="Arial"/>
                <w:spacing w:val="-3"/>
                <w:sz w:val="22"/>
                <w:szCs w:val="22"/>
              </w:rPr>
              <w:t xml:space="preserve">students, </w:t>
            </w:r>
            <w:r w:rsidRPr="00DD3E10">
              <w:rPr>
                <w:rFonts w:ascii="Arial" w:hAnsi="Arial" w:cs="Arial"/>
                <w:spacing w:val="-3"/>
                <w:sz w:val="22"/>
                <w:szCs w:val="22"/>
              </w:rPr>
              <w:t>families and carers of our students</w:t>
            </w:r>
            <w:r>
              <w:rPr>
                <w:rFonts w:ascii="Arial" w:hAnsi="Arial" w:cs="Arial"/>
                <w:spacing w:val="-3"/>
                <w:sz w:val="22"/>
                <w:szCs w:val="22"/>
              </w:rPr>
              <w:t xml:space="preserve"> and working as part of multi-agency teams with external agencies</w:t>
            </w:r>
            <w:r w:rsidRPr="00DD3E10">
              <w:rPr>
                <w:rFonts w:ascii="Arial" w:hAnsi="Arial" w:cs="Arial"/>
                <w:spacing w:val="-3"/>
                <w:sz w:val="22"/>
                <w:szCs w:val="22"/>
              </w:rPr>
              <w:t xml:space="preserve"> to improve outcomes for </w:t>
            </w:r>
            <w:r>
              <w:rPr>
                <w:rFonts w:ascii="Arial" w:hAnsi="Arial" w:cs="Arial"/>
                <w:spacing w:val="-3"/>
                <w:sz w:val="22"/>
                <w:szCs w:val="22"/>
              </w:rPr>
              <w:t>students.</w:t>
            </w:r>
          </w:p>
          <w:p w14:paraId="6285E0EF" w14:textId="77777777" w:rsidR="00D6218B" w:rsidRPr="00AE3D2A" w:rsidRDefault="00D6218B" w:rsidP="00D6218B">
            <w:pPr>
              <w:suppressAutoHyphens/>
              <w:jc w:val="both"/>
              <w:rPr>
                <w:rFonts w:ascii="Arial" w:hAnsi="Arial" w:cs="Arial"/>
                <w:spacing w:val="-3"/>
                <w:sz w:val="22"/>
                <w:szCs w:val="22"/>
              </w:rPr>
            </w:pPr>
          </w:p>
          <w:p w14:paraId="4513233D" w14:textId="77777777" w:rsidR="00D6218B" w:rsidRDefault="00D6218B" w:rsidP="00D6218B">
            <w:pPr>
              <w:suppressAutoHyphens/>
              <w:jc w:val="both"/>
              <w:rPr>
                <w:rFonts w:ascii="Arial" w:hAnsi="Arial" w:cs="Arial"/>
                <w:spacing w:val="-3"/>
                <w:sz w:val="22"/>
                <w:szCs w:val="22"/>
              </w:rPr>
            </w:pPr>
            <w:r w:rsidRPr="00AE3D2A">
              <w:rPr>
                <w:rFonts w:ascii="Arial" w:hAnsi="Arial" w:cs="Arial"/>
                <w:spacing w:val="-3"/>
                <w:sz w:val="22"/>
                <w:szCs w:val="22"/>
              </w:rPr>
              <w:t>Provide support, advice, assessment, planning and intervention on individual cases, carrying out appropriate assessments, identifying levels and type of risk or concern and intervention.</w:t>
            </w:r>
          </w:p>
          <w:p w14:paraId="0A3BC304" w14:textId="77777777" w:rsidR="00D6218B" w:rsidRDefault="00D6218B" w:rsidP="00D6218B">
            <w:pPr>
              <w:suppressAutoHyphens/>
              <w:jc w:val="both"/>
              <w:rPr>
                <w:rFonts w:ascii="Arial" w:hAnsi="Arial" w:cs="Arial"/>
                <w:spacing w:val="-3"/>
                <w:sz w:val="22"/>
                <w:szCs w:val="22"/>
              </w:rPr>
            </w:pPr>
          </w:p>
          <w:p w14:paraId="31B51A7D" w14:textId="77777777" w:rsidR="00D6218B" w:rsidRPr="00602C5F" w:rsidRDefault="00D6218B" w:rsidP="00D6218B">
            <w:pPr>
              <w:suppressAutoHyphens/>
              <w:jc w:val="both"/>
              <w:rPr>
                <w:rFonts w:ascii="Arial" w:hAnsi="Arial" w:cs="Arial"/>
                <w:spacing w:val="-3"/>
                <w:sz w:val="22"/>
                <w:szCs w:val="22"/>
              </w:rPr>
            </w:pPr>
            <w:r w:rsidRPr="00602C5F">
              <w:rPr>
                <w:rFonts w:ascii="Arial" w:hAnsi="Arial" w:cs="Arial"/>
                <w:spacing w:val="-3"/>
                <w:sz w:val="22"/>
                <w:szCs w:val="22"/>
              </w:rPr>
              <w:t>Utilise assessment tools for effective assessment of need and intervention (eg DASH, Brook traffic light tool / inappropriate sexualised behaviour, continuum of need, request for support forms, MASH referrals and other local authority and agency assessment, neglect assessment framework) .</w:t>
            </w:r>
          </w:p>
          <w:p w14:paraId="0BC6036E" w14:textId="77777777" w:rsidR="00D6218B" w:rsidRPr="00602C5F" w:rsidRDefault="00D6218B" w:rsidP="00D6218B">
            <w:pPr>
              <w:suppressAutoHyphens/>
              <w:jc w:val="both"/>
              <w:rPr>
                <w:rFonts w:ascii="Arial" w:hAnsi="Arial" w:cs="Arial"/>
                <w:spacing w:val="-3"/>
                <w:sz w:val="22"/>
                <w:szCs w:val="22"/>
              </w:rPr>
            </w:pPr>
          </w:p>
          <w:p w14:paraId="467E5A84" w14:textId="77777777" w:rsidR="00D6218B" w:rsidRPr="00602C5F" w:rsidRDefault="00D6218B" w:rsidP="00D6218B">
            <w:pPr>
              <w:suppressAutoHyphens/>
              <w:jc w:val="both"/>
              <w:rPr>
                <w:rFonts w:ascii="Arial" w:hAnsi="Arial" w:cs="Arial"/>
                <w:spacing w:val="-3"/>
                <w:sz w:val="22"/>
                <w:szCs w:val="22"/>
              </w:rPr>
            </w:pPr>
            <w:r w:rsidRPr="00602C5F">
              <w:rPr>
                <w:rFonts w:ascii="Arial" w:hAnsi="Arial" w:cs="Arial"/>
                <w:spacing w:val="-3"/>
                <w:sz w:val="22"/>
                <w:szCs w:val="22"/>
              </w:rPr>
              <w:t>Refer students to statutory agencies as appropriate in line with policy, local procedures and legislation and signpost students and their families to other agencies/support groups.</w:t>
            </w:r>
          </w:p>
          <w:p w14:paraId="786365B2" w14:textId="77777777" w:rsidR="00D6218B" w:rsidRPr="00602C5F" w:rsidRDefault="00D6218B" w:rsidP="00D6218B">
            <w:pPr>
              <w:suppressAutoHyphens/>
              <w:jc w:val="both"/>
              <w:rPr>
                <w:rFonts w:ascii="Arial" w:hAnsi="Arial" w:cs="Arial"/>
                <w:spacing w:val="-3"/>
                <w:sz w:val="22"/>
                <w:szCs w:val="22"/>
              </w:rPr>
            </w:pPr>
          </w:p>
          <w:p w14:paraId="18416583" w14:textId="77777777" w:rsidR="00D6218B" w:rsidRPr="00602C5F" w:rsidRDefault="00D6218B" w:rsidP="00D6218B">
            <w:pPr>
              <w:suppressAutoHyphens/>
              <w:jc w:val="both"/>
              <w:rPr>
                <w:rFonts w:ascii="Arial" w:hAnsi="Arial" w:cs="Arial"/>
                <w:spacing w:val="-3"/>
                <w:sz w:val="22"/>
                <w:szCs w:val="22"/>
              </w:rPr>
            </w:pPr>
            <w:r w:rsidRPr="00602C5F">
              <w:rPr>
                <w:rFonts w:ascii="Arial" w:hAnsi="Arial" w:cs="Arial"/>
                <w:spacing w:val="-3"/>
                <w:sz w:val="22"/>
                <w:szCs w:val="22"/>
              </w:rPr>
              <w:t xml:space="preserve">To create and monitor individual care plans and risk assessment for identified students. Utilise safety plans (such as papyrus safety plan) to build effective and safe mental health support plans for the student.  </w:t>
            </w:r>
          </w:p>
          <w:p w14:paraId="1FE01235" w14:textId="77777777" w:rsidR="00D6218B" w:rsidRPr="00602C5F" w:rsidRDefault="00D6218B" w:rsidP="00D6218B">
            <w:pPr>
              <w:suppressAutoHyphens/>
              <w:jc w:val="both"/>
              <w:rPr>
                <w:rFonts w:ascii="Arial" w:hAnsi="Arial" w:cs="Arial"/>
                <w:spacing w:val="-3"/>
                <w:sz w:val="22"/>
                <w:szCs w:val="22"/>
              </w:rPr>
            </w:pPr>
          </w:p>
          <w:p w14:paraId="722736E5" w14:textId="77777777" w:rsidR="00D6218B" w:rsidRPr="00602C5F" w:rsidRDefault="00D6218B" w:rsidP="00D6218B">
            <w:pPr>
              <w:suppressAutoHyphens/>
              <w:jc w:val="both"/>
              <w:rPr>
                <w:rFonts w:ascii="Arial" w:hAnsi="Arial" w:cs="Arial"/>
                <w:spacing w:val="-3"/>
                <w:sz w:val="22"/>
                <w:szCs w:val="22"/>
              </w:rPr>
            </w:pPr>
            <w:r w:rsidRPr="00602C5F">
              <w:rPr>
                <w:rFonts w:ascii="Arial" w:hAnsi="Arial" w:cs="Arial"/>
                <w:spacing w:val="-3"/>
                <w:sz w:val="22"/>
                <w:szCs w:val="22"/>
              </w:rPr>
              <w:t>Formulate College student support plans in partnership with the student and disseminate to internal and external personnel as required, providing holistic mental health support for students.</w:t>
            </w:r>
          </w:p>
          <w:p w14:paraId="6571DF82" w14:textId="77777777" w:rsidR="00D6218B" w:rsidRPr="00602C5F" w:rsidRDefault="00D6218B" w:rsidP="00D6218B">
            <w:pPr>
              <w:suppressAutoHyphens/>
              <w:jc w:val="both"/>
              <w:rPr>
                <w:rFonts w:ascii="Arial" w:hAnsi="Arial" w:cs="Arial"/>
                <w:spacing w:val="-3"/>
                <w:sz w:val="22"/>
                <w:szCs w:val="22"/>
              </w:rPr>
            </w:pPr>
          </w:p>
          <w:p w14:paraId="4101652C" w14:textId="5C9862DB" w:rsidR="008F60E4" w:rsidRDefault="00D6218B" w:rsidP="00D6218B">
            <w:pPr>
              <w:suppressAutoHyphens/>
              <w:jc w:val="both"/>
              <w:rPr>
                <w:rFonts w:ascii="Arial" w:hAnsi="Arial" w:cs="Arial"/>
                <w:spacing w:val="-3"/>
                <w:sz w:val="22"/>
                <w:szCs w:val="22"/>
              </w:rPr>
            </w:pPr>
            <w:r w:rsidRPr="00602C5F">
              <w:rPr>
                <w:rFonts w:ascii="Arial" w:hAnsi="Arial" w:cs="Arial"/>
                <w:spacing w:val="-3"/>
                <w:sz w:val="22"/>
                <w:szCs w:val="22"/>
              </w:rPr>
              <w:t>Contribute to the completion of safeguarding risk assessments.</w:t>
            </w:r>
          </w:p>
          <w:p w14:paraId="45E1DF5B" w14:textId="77777777" w:rsidR="00D6218B" w:rsidRDefault="00D6218B" w:rsidP="00D6218B">
            <w:pPr>
              <w:suppressAutoHyphens/>
              <w:jc w:val="both"/>
              <w:rPr>
                <w:rFonts w:ascii="Arial" w:hAnsi="Arial" w:cs="Arial"/>
                <w:spacing w:val="-3"/>
                <w:sz w:val="22"/>
                <w:szCs w:val="22"/>
              </w:rPr>
            </w:pPr>
          </w:p>
          <w:p w14:paraId="6C451595" w14:textId="77777777" w:rsidR="00D6218B" w:rsidRPr="00602C5F" w:rsidRDefault="00D6218B" w:rsidP="00D6218B">
            <w:pPr>
              <w:rPr>
                <w:rFonts w:ascii="Arial" w:hAnsi="Arial" w:cs="Arial"/>
                <w:spacing w:val="-3"/>
                <w:sz w:val="22"/>
                <w:szCs w:val="22"/>
              </w:rPr>
            </w:pPr>
            <w:r w:rsidRPr="00602C5F">
              <w:rPr>
                <w:rFonts w:ascii="Arial" w:hAnsi="Arial" w:cs="Arial"/>
                <w:spacing w:val="-3"/>
                <w:sz w:val="22"/>
                <w:szCs w:val="22"/>
              </w:rPr>
              <w:t xml:space="preserve">Be competent in the use of safeguarding reporting and recording systems. </w:t>
            </w:r>
          </w:p>
          <w:p w14:paraId="3159ECB7" w14:textId="77777777" w:rsidR="00D6218B" w:rsidRPr="00602C5F" w:rsidRDefault="00D6218B" w:rsidP="00D6218B">
            <w:pPr>
              <w:rPr>
                <w:rFonts w:ascii="Arial" w:hAnsi="Arial" w:cs="Arial"/>
                <w:spacing w:val="-3"/>
                <w:sz w:val="22"/>
                <w:szCs w:val="22"/>
              </w:rPr>
            </w:pPr>
          </w:p>
          <w:p w14:paraId="61DAFE6C" w14:textId="77777777" w:rsidR="00D6218B" w:rsidRPr="00602C5F" w:rsidRDefault="00D6218B" w:rsidP="00D6218B">
            <w:pPr>
              <w:rPr>
                <w:rFonts w:ascii="Arial" w:hAnsi="Arial" w:cs="Arial"/>
                <w:spacing w:val="-3"/>
                <w:sz w:val="22"/>
                <w:szCs w:val="22"/>
              </w:rPr>
            </w:pPr>
            <w:r w:rsidRPr="00602C5F">
              <w:rPr>
                <w:rFonts w:ascii="Arial" w:hAnsi="Arial" w:cs="Arial"/>
                <w:spacing w:val="-3"/>
                <w:sz w:val="22"/>
                <w:szCs w:val="22"/>
              </w:rPr>
              <w:t>Be able to write clear and accurate reports for meetings and safeguarding conferences.</w:t>
            </w:r>
          </w:p>
          <w:p w14:paraId="295F5C30" w14:textId="77777777" w:rsidR="00D6218B" w:rsidRPr="00602C5F" w:rsidRDefault="00D6218B" w:rsidP="00D6218B">
            <w:pPr>
              <w:rPr>
                <w:rFonts w:ascii="Arial" w:hAnsi="Arial" w:cs="Arial"/>
                <w:spacing w:val="-3"/>
                <w:sz w:val="22"/>
                <w:szCs w:val="22"/>
              </w:rPr>
            </w:pPr>
          </w:p>
          <w:p w14:paraId="4A6066F1" w14:textId="77777777" w:rsidR="00D6218B" w:rsidRPr="00602C5F" w:rsidRDefault="00D6218B" w:rsidP="00D6218B">
            <w:pPr>
              <w:rPr>
                <w:rFonts w:ascii="Arial" w:hAnsi="Arial" w:cs="Arial"/>
                <w:spacing w:val="-3"/>
                <w:sz w:val="22"/>
                <w:szCs w:val="22"/>
              </w:rPr>
            </w:pPr>
            <w:r w:rsidRPr="00602C5F">
              <w:rPr>
                <w:rFonts w:ascii="Arial" w:hAnsi="Arial" w:cs="Arial"/>
                <w:spacing w:val="-3"/>
                <w:sz w:val="22"/>
                <w:szCs w:val="22"/>
              </w:rPr>
              <w:t>To arrange, be an active participant and be able to lead internal and external meetings for students, such as Child protection, Child in Need, Early Help, Personal Education Plans and Children Looked After reviews. Act as Lead Professional for Early Help Plans.</w:t>
            </w:r>
          </w:p>
          <w:p w14:paraId="6F5A0CA8" w14:textId="77777777" w:rsidR="00D6218B" w:rsidRPr="00602C5F" w:rsidRDefault="00D6218B" w:rsidP="00D6218B">
            <w:pPr>
              <w:rPr>
                <w:rFonts w:ascii="Arial" w:hAnsi="Arial" w:cs="Arial"/>
                <w:spacing w:val="-3"/>
                <w:sz w:val="22"/>
                <w:szCs w:val="22"/>
              </w:rPr>
            </w:pPr>
          </w:p>
          <w:p w14:paraId="6CA47274" w14:textId="77777777" w:rsidR="00D6218B" w:rsidRPr="00602C5F" w:rsidRDefault="00D6218B" w:rsidP="00D6218B">
            <w:pPr>
              <w:rPr>
                <w:rFonts w:ascii="Arial" w:hAnsi="Arial" w:cs="Arial"/>
                <w:spacing w:val="-3"/>
                <w:sz w:val="22"/>
                <w:szCs w:val="22"/>
              </w:rPr>
            </w:pPr>
            <w:r w:rsidRPr="00602C5F">
              <w:rPr>
                <w:rFonts w:ascii="Arial" w:hAnsi="Arial" w:cs="Arial"/>
                <w:spacing w:val="-3"/>
                <w:sz w:val="22"/>
                <w:szCs w:val="22"/>
              </w:rPr>
              <w:t>To manage a caseload of students, providing high quality safeguarding assessments and interventions, working with students, families, carer, College teams and external agencies.</w:t>
            </w:r>
          </w:p>
          <w:p w14:paraId="7BC7BBDB" w14:textId="77777777" w:rsidR="00D6218B" w:rsidRPr="00602C5F" w:rsidRDefault="00D6218B" w:rsidP="00D6218B">
            <w:pPr>
              <w:rPr>
                <w:rFonts w:ascii="Arial" w:hAnsi="Arial" w:cs="Arial"/>
                <w:spacing w:val="-3"/>
                <w:sz w:val="22"/>
                <w:szCs w:val="22"/>
              </w:rPr>
            </w:pPr>
          </w:p>
          <w:p w14:paraId="387EBA2B" w14:textId="77777777" w:rsidR="00D6218B" w:rsidRDefault="00D6218B" w:rsidP="00D6218B">
            <w:pPr>
              <w:rPr>
                <w:rFonts w:ascii="Arial" w:hAnsi="Arial" w:cs="Arial"/>
                <w:spacing w:val="-3"/>
                <w:sz w:val="22"/>
                <w:szCs w:val="22"/>
              </w:rPr>
            </w:pPr>
            <w:r w:rsidRPr="00602C5F">
              <w:rPr>
                <w:rFonts w:ascii="Arial" w:hAnsi="Arial" w:cs="Arial"/>
                <w:spacing w:val="-3"/>
                <w:sz w:val="22"/>
                <w:szCs w:val="22"/>
              </w:rPr>
              <w:t xml:space="preserve">To carry out direct work with individual or groups of students using a range of support strategies including around a range of pastoral and safeguarding issues </w:t>
            </w:r>
            <w:r w:rsidRPr="000D13F8">
              <w:rPr>
                <w:rFonts w:ascii="Arial" w:hAnsi="Arial" w:cs="Arial"/>
                <w:spacing w:val="-3"/>
                <w:sz w:val="22"/>
                <w:szCs w:val="22"/>
              </w:rPr>
              <w:t>including emotional wellbeing and mental health.</w:t>
            </w:r>
          </w:p>
          <w:p w14:paraId="70B8D5F7" w14:textId="77777777" w:rsidR="00D6218B" w:rsidRDefault="00D6218B" w:rsidP="00D6218B">
            <w:pPr>
              <w:rPr>
                <w:rFonts w:ascii="Arial" w:hAnsi="Arial" w:cs="Arial"/>
                <w:spacing w:val="-3"/>
                <w:sz w:val="22"/>
                <w:szCs w:val="22"/>
              </w:rPr>
            </w:pPr>
          </w:p>
          <w:p w14:paraId="7DF55678" w14:textId="77777777" w:rsidR="00D6218B" w:rsidRDefault="00D6218B" w:rsidP="00D6218B">
            <w:pPr>
              <w:rPr>
                <w:rFonts w:ascii="Arial" w:hAnsi="Arial" w:cs="Arial"/>
                <w:spacing w:val="-3"/>
                <w:sz w:val="22"/>
                <w:szCs w:val="22"/>
              </w:rPr>
            </w:pPr>
            <w:r w:rsidRPr="000D13F8">
              <w:rPr>
                <w:rFonts w:ascii="Arial" w:hAnsi="Arial" w:cs="Arial"/>
                <w:spacing w:val="-3"/>
                <w:sz w:val="22"/>
                <w:szCs w:val="22"/>
              </w:rPr>
              <w:t>To meet with  Curriculum, inclusive learning teams and the Residential Support team on a regular basis to monitor any students of concern.</w:t>
            </w:r>
          </w:p>
          <w:p w14:paraId="48032F9B" w14:textId="77777777" w:rsidR="00D6218B" w:rsidRDefault="00D6218B" w:rsidP="00D6218B">
            <w:pPr>
              <w:rPr>
                <w:rFonts w:ascii="Arial" w:hAnsi="Arial" w:cs="Arial"/>
                <w:spacing w:val="-3"/>
                <w:sz w:val="22"/>
                <w:szCs w:val="22"/>
              </w:rPr>
            </w:pPr>
          </w:p>
          <w:p w14:paraId="3D462A72" w14:textId="77777777" w:rsidR="00D6218B" w:rsidRPr="000D13F8" w:rsidRDefault="00D6218B" w:rsidP="00D6218B">
            <w:pPr>
              <w:rPr>
                <w:rFonts w:ascii="Arial" w:hAnsi="Arial" w:cs="Arial"/>
                <w:spacing w:val="-3"/>
                <w:sz w:val="22"/>
                <w:szCs w:val="22"/>
              </w:rPr>
            </w:pPr>
            <w:r w:rsidRPr="000D13F8">
              <w:rPr>
                <w:rFonts w:ascii="Arial" w:hAnsi="Arial" w:cs="Arial"/>
                <w:spacing w:val="-3"/>
                <w:sz w:val="22"/>
                <w:szCs w:val="22"/>
              </w:rPr>
              <w:lastRenderedPageBreak/>
              <w:t>Maintain accurate and timely records on the College electronic student record system</w:t>
            </w:r>
            <w:r>
              <w:rPr>
                <w:rFonts w:ascii="Arial" w:hAnsi="Arial" w:cs="Arial"/>
                <w:spacing w:val="-3"/>
                <w:sz w:val="22"/>
                <w:szCs w:val="22"/>
              </w:rPr>
              <w:t xml:space="preserve">s, </w:t>
            </w:r>
            <w:r w:rsidRPr="000D13F8">
              <w:rPr>
                <w:rFonts w:ascii="Arial" w:hAnsi="Arial" w:cs="Arial"/>
                <w:spacing w:val="-3"/>
                <w:sz w:val="22"/>
                <w:szCs w:val="22"/>
              </w:rPr>
              <w:t>Promonito</w:t>
            </w:r>
            <w:r>
              <w:rPr>
                <w:rFonts w:ascii="Arial" w:hAnsi="Arial" w:cs="Arial"/>
                <w:spacing w:val="-3"/>
                <w:sz w:val="22"/>
                <w:szCs w:val="22"/>
              </w:rPr>
              <w:t xml:space="preserve">r, CPOMS </w:t>
            </w:r>
            <w:r w:rsidRPr="000D13F8">
              <w:rPr>
                <w:rFonts w:ascii="Arial" w:hAnsi="Arial" w:cs="Arial"/>
                <w:spacing w:val="-3"/>
                <w:sz w:val="22"/>
                <w:szCs w:val="22"/>
              </w:rPr>
              <w:t>and following up any actions. Maintain other records as appropriate to maintain timely recording of concerns, interventions including attendance at and minutes of meetings.</w:t>
            </w:r>
          </w:p>
          <w:p w14:paraId="47D728C9" w14:textId="77777777" w:rsidR="00D6218B" w:rsidRDefault="00D6218B" w:rsidP="00D6218B">
            <w:pPr>
              <w:suppressAutoHyphens/>
              <w:jc w:val="both"/>
              <w:rPr>
                <w:rFonts w:ascii="Arial" w:hAnsi="Arial" w:cs="Arial"/>
                <w:spacing w:val="-3"/>
                <w:sz w:val="22"/>
                <w:szCs w:val="22"/>
              </w:rPr>
            </w:pPr>
          </w:p>
          <w:p w14:paraId="24448AE7" w14:textId="77777777" w:rsidR="00D6218B" w:rsidRDefault="00D6218B" w:rsidP="00D6218B">
            <w:pPr>
              <w:suppressAutoHyphens/>
              <w:jc w:val="both"/>
              <w:rPr>
                <w:rFonts w:ascii="Arial" w:hAnsi="Arial" w:cs="Arial"/>
                <w:spacing w:val="-3"/>
                <w:sz w:val="22"/>
                <w:szCs w:val="22"/>
              </w:rPr>
            </w:pPr>
            <w:r w:rsidRPr="000D13F8">
              <w:rPr>
                <w:rFonts w:ascii="Arial" w:hAnsi="Arial" w:cs="Arial"/>
                <w:spacing w:val="-3"/>
                <w:sz w:val="22"/>
                <w:szCs w:val="22"/>
              </w:rPr>
              <w:t>Attend and input into College team meetings as appropriate including representing student support in performance management meetings and team quality monitoring reviews as appropriate.</w:t>
            </w:r>
          </w:p>
          <w:p w14:paraId="74917843" w14:textId="77777777" w:rsidR="00D6218B" w:rsidRDefault="00D6218B" w:rsidP="00D6218B">
            <w:pPr>
              <w:suppressAutoHyphens/>
              <w:jc w:val="both"/>
              <w:rPr>
                <w:rFonts w:ascii="Arial" w:hAnsi="Arial" w:cs="Arial"/>
                <w:spacing w:val="-3"/>
                <w:sz w:val="22"/>
                <w:szCs w:val="22"/>
              </w:rPr>
            </w:pPr>
          </w:p>
          <w:p w14:paraId="0BBF92F6" w14:textId="77777777" w:rsidR="00D6218B" w:rsidRDefault="00D6218B" w:rsidP="00D6218B">
            <w:pPr>
              <w:suppressAutoHyphens/>
              <w:jc w:val="both"/>
              <w:rPr>
                <w:rFonts w:ascii="Arial" w:hAnsi="Arial" w:cs="Arial"/>
                <w:spacing w:val="-3"/>
                <w:sz w:val="22"/>
                <w:szCs w:val="22"/>
              </w:rPr>
            </w:pPr>
            <w:r w:rsidRPr="000D13F8">
              <w:rPr>
                <w:rFonts w:ascii="Arial" w:hAnsi="Arial" w:cs="Arial"/>
                <w:spacing w:val="-3"/>
                <w:sz w:val="22"/>
                <w:szCs w:val="22"/>
              </w:rPr>
              <w:t>Be instrumental in the promotion of health, wellbeing and safeguarding.</w:t>
            </w:r>
          </w:p>
          <w:p w14:paraId="4F759B24" w14:textId="77777777" w:rsidR="00D6218B" w:rsidRDefault="00D6218B" w:rsidP="00D6218B">
            <w:pPr>
              <w:suppressAutoHyphens/>
              <w:jc w:val="both"/>
              <w:rPr>
                <w:rFonts w:ascii="Arial" w:hAnsi="Arial" w:cs="Arial"/>
                <w:spacing w:val="-3"/>
                <w:sz w:val="22"/>
                <w:szCs w:val="22"/>
              </w:rPr>
            </w:pPr>
          </w:p>
          <w:p w14:paraId="6DCDA19F" w14:textId="77777777" w:rsidR="00D6218B" w:rsidRDefault="00D6218B" w:rsidP="00D6218B">
            <w:pPr>
              <w:suppressAutoHyphens/>
              <w:jc w:val="both"/>
              <w:rPr>
                <w:rFonts w:ascii="Arial" w:hAnsi="Arial" w:cs="Arial"/>
                <w:spacing w:val="-3"/>
                <w:sz w:val="22"/>
                <w:szCs w:val="22"/>
              </w:rPr>
            </w:pPr>
            <w:r w:rsidRPr="000D13F8">
              <w:rPr>
                <w:rFonts w:ascii="Arial" w:hAnsi="Arial" w:cs="Arial"/>
                <w:spacing w:val="-3"/>
                <w:sz w:val="22"/>
                <w:szCs w:val="22"/>
              </w:rPr>
              <w:t>Plan and facilitate a range of awareness sessions, develop and share resources around a range of health and wellbeing, safeguarding and support areas.</w:t>
            </w:r>
          </w:p>
          <w:p w14:paraId="04BE4009" w14:textId="77777777" w:rsidR="00D6218B" w:rsidRDefault="00D6218B" w:rsidP="00D6218B">
            <w:pPr>
              <w:suppressAutoHyphens/>
              <w:jc w:val="both"/>
              <w:rPr>
                <w:rFonts w:ascii="Arial" w:hAnsi="Arial" w:cs="Arial"/>
                <w:spacing w:val="-3"/>
                <w:sz w:val="22"/>
                <w:szCs w:val="22"/>
              </w:rPr>
            </w:pPr>
          </w:p>
          <w:p w14:paraId="11AB42B5" w14:textId="77777777" w:rsidR="00D6218B" w:rsidRDefault="00D6218B" w:rsidP="00D6218B">
            <w:pPr>
              <w:suppressAutoHyphens/>
              <w:jc w:val="both"/>
              <w:rPr>
                <w:rFonts w:ascii="Arial" w:hAnsi="Arial" w:cs="Arial"/>
                <w:spacing w:val="-3"/>
                <w:sz w:val="22"/>
                <w:szCs w:val="22"/>
              </w:rPr>
            </w:pPr>
            <w:r w:rsidRPr="000D13F8">
              <w:rPr>
                <w:rFonts w:ascii="Arial" w:hAnsi="Arial" w:cs="Arial"/>
                <w:spacing w:val="-3"/>
                <w:sz w:val="22"/>
                <w:szCs w:val="22"/>
              </w:rPr>
              <w:t>Attend parents’ evenings, other internal and external meetings and other well-being events</w:t>
            </w:r>
            <w:r>
              <w:rPr>
                <w:rFonts w:ascii="Arial" w:hAnsi="Arial" w:cs="Arial"/>
                <w:spacing w:val="-3"/>
                <w:sz w:val="22"/>
                <w:szCs w:val="22"/>
              </w:rPr>
              <w:t>.</w:t>
            </w:r>
          </w:p>
          <w:p w14:paraId="722ADE63" w14:textId="77777777" w:rsidR="00D6218B" w:rsidRDefault="00D6218B" w:rsidP="00D6218B">
            <w:pPr>
              <w:suppressAutoHyphens/>
              <w:jc w:val="both"/>
              <w:rPr>
                <w:rFonts w:ascii="Arial" w:hAnsi="Arial" w:cs="Arial"/>
                <w:spacing w:val="-3"/>
                <w:sz w:val="22"/>
                <w:szCs w:val="22"/>
              </w:rPr>
            </w:pPr>
          </w:p>
          <w:p w14:paraId="63486B31" w14:textId="71A2647D" w:rsidR="00D6218B" w:rsidRDefault="00D6218B" w:rsidP="00D6218B">
            <w:pPr>
              <w:suppressAutoHyphens/>
              <w:jc w:val="both"/>
              <w:rPr>
                <w:rFonts w:ascii="Arial" w:hAnsi="Arial" w:cs="Arial"/>
                <w:spacing w:val="-3"/>
                <w:sz w:val="22"/>
                <w:szCs w:val="22"/>
              </w:rPr>
            </w:pPr>
            <w:r>
              <w:rPr>
                <w:rFonts w:ascii="Arial" w:hAnsi="Arial" w:cs="Arial"/>
                <w:spacing w:val="-3"/>
                <w:sz w:val="22"/>
                <w:szCs w:val="22"/>
              </w:rPr>
              <w:t>C</w:t>
            </w:r>
            <w:r w:rsidRPr="00C323D4">
              <w:rPr>
                <w:rFonts w:ascii="Arial" w:hAnsi="Arial" w:cs="Arial"/>
                <w:spacing w:val="-3"/>
                <w:sz w:val="22"/>
                <w:szCs w:val="22"/>
              </w:rPr>
              <w:t xml:space="preserve">onsult with the rest of the safeguarding team </w:t>
            </w:r>
            <w:r>
              <w:rPr>
                <w:rFonts w:ascii="Arial" w:hAnsi="Arial" w:cs="Arial"/>
                <w:spacing w:val="-3"/>
                <w:sz w:val="22"/>
                <w:szCs w:val="22"/>
              </w:rPr>
              <w:t>within the College</w:t>
            </w:r>
            <w:r w:rsidRPr="00C323D4">
              <w:rPr>
                <w:rFonts w:ascii="Arial" w:hAnsi="Arial" w:cs="Arial"/>
                <w:spacing w:val="-3"/>
                <w:sz w:val="22"/>
                <w:szCs w:val="22"/>
              </w:rPr>
              <w:t xml:space="preserve"> to achieve best outcomes and best practice for </w:t>
            </w:r>
            <w:r>
              <w:rPr>
                <w:rFonts w:ascii="Arial" w:hAnsi="Arial" w:cs="Arial"/>
                <w:spacing w:val="-3"/>
                <w:sz w:val="22"/>
                <w:szCs w:val="22"/>
              </w:rPr>
              <w:t>students</w:t>
            </w:r>
            <w:r w:rsidRPr="00C323D4">
              <w:rPr>
                <w:rFonts w:ascii="Arial" w:hAnsi="Arial" w:cs="Arial"/>
                <w:spacing w:val="-3"/>
                <w:sz w:val="22"/>
                <w:szCs w:val="22"/>
              </w:rPr>
              <w:t>.</w:t>
            </w:r>
          </w:p>
          <w:p w14:paraId="0395FBD2" w14:textId="77777777" w:rsidR="00D6218B" w:rsidRDefault="00D6218B" w:rsidP="00D6218B">
            <w:pPr>
              <w:suppressAutoHyphens/>
              <w:jc w:val="both"/>
              <w:rPr>
                <w:rFonts w:ascii="Arial" w:hAnsi="Arial" w:cs="Arial"/>
                <w:spacing w:val="-3"/>
                <w:sz w:val="22"/>
                <w:szCs w:val="22"/>
              </w:rPr>
            </w:pPr>
          </w:p>
          <w:p w14:paraId="700052BE" w14:textId="77777777" w:rsidR="00D6218B" w:rsidRPr="00AE3D2A" w:rsidRDefault="00D6218B" w:rsidP="00D6218B">
            <w:pPr>
              <w:suppressAutoHyphens/>
              <w:jc w:val="both"/>
              <w:rPr>
                <w:rFonts w:ascii="Arial" w:hAnsi="Arial" w:cs="Arial"/>
                <w:spacing w:val="-3"/>
                <w:sz w:val="22"/>
                <w:szCs w:val="22"/>
              </w:rPr>
            </w:pPr>
            <w:r>
              <w:rPr>
                <w:rFonts w:ascii="Arial" w:hAnsi="Arial" w:cs="Arial"/>
                <w:spacing w:val="-3"/>
                <w:sz w:val="22"/>
                <w:szCs w:val="22"/>
              </w:rPr>
              <w:t xml:space="preserve">Actively and </w:t>
            </w:r>
            <w:r w:rsidRPr="00AE3D2A">
              <w:rPr>
                <w:rFonts w:ascii="Arial" w:hAnsi="Arial" w:cs="Arial"/>
                <w:spacing w:val="-3"/>
                <w:sz w:val="22"/>
                <w:szCs w:val="22"/>
              </w:rPr>
              <w:t>positively</w:t>
            </w:r>
            <w:r>
              <w:rPr>
                <w:rFonts w:ascii="Arial" w:hAnsi="Arial" w:cs="Arial"/>
                <w:spacing w:val="-3"/>
                <w:sz w:val="22"/>
                <w:szCs w:val="22"/>
              </w:rPr>
              <w:t xml:space="preserve"> engage</w:t>
            </w:r>
            <w:r w:rsidRPr="00AE3D2A">
              <w:rPr>
                <w:rFonts w:ascii="Arial" w:hAnsi="Arial" w:cs="Arial"/>
                <w:spacing w:val="-3"/>
                <w:sz w:val="22"/>
                <w:szCs w:val="22"/>
              </w:rPr>
              <w:t xml:space="preserve"> in supervision. </w:t>
            </w:r>
          </w:p>
          <w:p w14:paraId="577342A0" w14:textId="77777777" w:rsidR="00D6218B" w:rsidRDefault="00D6218B" w:rsidP="00D6218B">
            <w:pPr>
              <w:suppressAutoHyphens/>
              <w:jc w:val="both"/>
              <w:rPr>
                <w:rFonts w:ascii="Arial" w:hAnsi="Arial" w:cs="Arial"/>
                <w:spacing w:val="-3"/>
                <w:sz w:val="22"/>
                <w:szCs w:val="22"/>
              </w:rPr>
            </w:pPr>
          </w:p>
          <w:p w14:paraId="7BCFDAD9" w14:textId="77777777" w:rsidR="00D6218B" w:rsidRDefault="00D6218B" w:rsidP="00D6218B">
            <w:pPr>
              <w:suppressAutoHyphens/>
              <w:jc w:val="both"/>
              <w:rPr>
                <w:rFonts w:ascii="Arial" w:hAnsi="Arial" w:cs="Arial"/>
                <w:spacing w:val="-3"/>
                <w:sz w:val="22"/>
                <w:szCs w:val="22"/>
              </w:rPr>
            </w:pPr>
            <w:r>
              <w:rPr>
                <w:rFonts w:ascii="Arial" w:hAnsi="Arial" w:cs="Arial"/>
                <w:spacing w:val="-3"/>
                <w:sz w:val="22"/>
                <w:szCs w:val="22"/>
              </w:rPr>
              <w:t>Undertake in training and a</w:t>
            </w:r>
            <w:r w:rsidRPr="00DD3E10">
              <w:rPr>
                <w:rFonts w:ascii="Arial" w:hAnsi="Arial" w:cs="Arial"/>
                <w:spacing w:val="-3"/>
                <w:sz w:val="22"/>
                <w:szCs w:val="22"/>
              </w:rPr>
              <w:t>ctively identify areas of training need amongst staff and for themselves and undertake to develop and pursue training in these areas</w:t>
            </w:r>
            <w:r>
              <w:rPr>
                <w:rFonts w:ascii="Arial" w:hAnsi="Arial" w:cs="Arial"/>
                <w:spacing w:val="-3"/>
                <w:sz w:val="22"/>
                <w:szCs w:val="22"/>
              </w:rPr>
              <w:t>.</w:t>
            </w:r>
          </w:p>
          <w:p w14:paraId="700BB828" w14:textId="77777777" w:rsidR="00D6218B" w:rsidRDefault="00D6218B" w:rsidP="00D6218B">
            <w:pPr>
              <w:suppressAutoHyphens/>
              <w:jc w:val="both"/>
              <w:rPr>
                <w:rFonts w:ascii="Arial" w:hAnsi="Arial" w:cs="Arial"/>
                <w:spacing w:val="-3"/>
                <w:sz w:val="22"/>
                <w:szCs w:val="22"/>
              </w:rPr>
            </w:pPr>
          </w:p>
          <w:p w14:paraId="0CA4C428" w14:textId="77777777" w:rsidR="00D6218B" w:rsidRDefault="00D6218B" w:rsidP="00D6218B">
            <w:pPr>
              <w:suppressAutoHyphens/>
              <w:jc w:val="both"/>
              <w:rPr>
                <w:rFonts w:ascii="Arial" w:hAnsi="Arial" w:cs="Arial"/>
                <w:spacing w:val="-3"/>
                <w:sz w:val="22"/>
                <w:szCs w:val="22"/>
              </w:rPr>
            </w:pPr>
            <w:r>
              <w:rPr>
                <w:rFonts w:ascii="Arial" w:hAnsi="Arial" w:cs="Arial"/>
                <w:spacing w:val="-3"/>
                <w:sz w:val="22"/>
                <w:szCs w:val="22"/>
              </w:rPr>
              <w:t>W</w:t>
            </w:r>
            <w:r w:rsidRPr="00893A71">
              <w:rPr>
                <w:rFonts w:ascii="Arial" w:hAnsi="Arial" w:cs="Arial"/>
                <w:spacing w:val="-3"/>
                <w:sz w:val="22"/>
                <w:szCs w:val="22"/>
              </w:rPr>
              <w:t>ork with sensitivity, compassion and transparency keeping the best interests at the centre of the work at all times.</w:t>
            </w:r>
          </w:p>
          <w:p w14:paraId="4B99056E" w14:textId="77777777" w:rsidR="008F60E4" w:rsidRPr="002B100F" w:rsidRDefault="008F60E4" w:rsidP="008F60E4">
            <w:pPr>
              <w:suppressAutoHyphens/>
              <w:jc w:val="both"/>
              <w:rPr>
                <w:rFonts w:ascii="Arial" w:hAnsi="Arial" w:cs="Arial"/>
                <w:spacing w:val="-3"/>
              </w:rPr>
            </w:pPr>
          </w:p>
        </w:tc>
      </w:tr>
    </w:tbl>
    <w:p w14:paraId="1299C43A" w14:textId="77777777" w:rsidR="002233CF" w:rsidRDefault="002233CF" w:rsidP="00906D89">
      <w:pPr>
        <w:suppressAutoHyphens/>
        <w:ind w:left="720" w:hanging="720"/>
        <w:jc w:val="right"/>
        <w:rPr>
          <w:rFonts w:ascii="Arial" w:hAnsi="Arial" w:cs="Arial"/>
          <w:spacing w:val="-3"/>
        </w:rPr>
      </w:pPr>
    </w:p>
    <w:p w14:paraId="4DDBEF00" w14:textId="77777777" w:rsidR="00645161" w:rsidRDefault="00645161" w:rsidP="00906D89">
      <w:pPr>
        <w:suppressAutoHyphens/>
        <w:ind w:left="720" w:hanging="720"/>
        <w:jc w:val="right"/>
        <w:rPr>
          <w:rFonts w:ascii="Arial" w:hAnsi="Arial" w:cs="Arial"/>
          <w:spacing w:val="-3"/>
        </w:rPr>
      </w:pPr>
    </w:p>
    <w:p w14:paraId="3461D779" w14:textId="77777777" w:rsidR="00645161" w:rsidRDefault="00645161" w:rsidP="00906D89">
      <w:pPr>
        <w:suppressAutoHyphens/>
        <w:ind w:left="720" w:hanging="720"/>
        <w:jc w:val="right"/>
        <w:rPr>
          <w:rFonts w:ascii="Arial" w:hAnsi="Arial" w:cs="Arial"/>
          <w:spacing w:val="-3"/>
        </w:rPr>
      </w:pPr>
    </w:p>
    <w:p w14:paraId="3CF2D8B6" w14:textId="77777777" w:rsidR="00645161" w:rsidRDefault="00645161" w:rsidP="00906D89">
      <w:pPr>
        <w:suppressAutoHyphens/>
        <w:ind w:left="720" w:hanging="720"/>
        <w:jc w:val="right"/>
        <w:rPr>
          <w:rFonts w:ascii="Arial" w:hAnsi="Arial" w:cs="Arial"/>
          <w:spacing w:val="-3"/>
        </w:rPr>
      </w:pPr>
    </w:p>
    <w:p w14:paraId="0FB78278" w14:textId="77777777" w:rsidR="00645161" w:rsidRDefault="00645161" w:rsidP="00906D89">
      <w:pPr>
        <w:suppressAutoHyphens/>
        <w:ind w:left="720" w:hanging="720"/>
        <w:jc w:val="right"/>
        <w:rPr>
          <w:rFonts w:ascii="Arial" w:hAnsi="Arial" w:cs="Arial"/>
          <w:spacing w:val="-3"/>
        </w:rPr>
      </w:pPr>
    </w:p>
    <w:p w14:paraId="1FC39945" w14:textId="77777777" w:rsidR="00645161" w:rsidRDefault="00645161" w:rsidP="00906D89">
      <w:pPr>
        <w:suppressAutoHyphens/>
        <w:ind w:left="720" w:hanging="720"/>
        <w:jc w:val="right"/>
        <w:rPr>
          <w:rFonts w:ascii="Arial" w:hAnsi="Arial" w:cs="Arial"/>
          <w:spacing w:val="-3"/>
        </w:rPr>
      </w:pPr>
    </w:p>
    <w:p w14:paraId="0562CB0E" w14:textId="77777777" w:rsidR="00645161" w:rsidRDefault="00645161" w:rsidP="00906D89">
      <w:pPr>
        <w:suppressAutoHyphens/>
        <w:ind w:left="720" w:hanging="720"/>
        <w:jc w:val="right"/>
        <w:rPr>
          <w:rFonts w:ascii="Arial" w:hAnsi="Arial" w:cs="Arial"/>
          <w:spacing w:val="-3"/>
        </w:rPr>
      </w:pPr>
    </w:p>
    <w:p w14:paraId="34CE0A41" w14:textId="77777777" w:rsidR="00C758FC" w:rsidRDefault="00C758FC">
      <w:r>
        <w:br w:type="page"/>
      </w:r>
    </w:p>
    <w:tbl>
      <w:tblPr>
        <w:tblW w:w="919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2233CF" w:rsidRPr="002B100F" w14:paraId="77F0B916" w14:textId="77777777" w:rsidTr="2B39FDB2">
        <w:trPr>
          <w:cantSplit/>
        </w:trPr>
        <w:tc>
          <w:tcPr>
            <w:tcW w:w="9198" w:type="dxa"/>
            <w:tcBorders>
              <w:top w:val="single" w:sz="4" w:space="0" w:color="000000" w:themeColor="text1"/>
              <w:bottom w:val="single" w:sz="4" w:space="0" w:color="000000" w:themeColor="text1"/>
            </w:tcBorders>
            <w:shd w:val="clear" w:color="auto" w:fill="167844"/>
          </w:tcPr>
          <w:p w14:paraId="7C10C4B0" w14:textId="77777777" w:rsidR="002233CF" w:rsidRPr="00A63814" w:rsidRDefault="002233CF" w:rsidP="00332927">
            <w:pPr>
              <w:suppressAutoHyphens/>
              <w:ind w:left="540" w:hanging="540"/>
              <w:jc w:val="both"/>
              <w:rPr>
                <w:rFonts w:ascii="Arial" w:hAnsi="Arial" w:cs="Arial"/>
                <w:b/>
                <w:spacing w:val="-3"/>
              </w:rPr>
            </w:pPr>
            <w:r w:rsidRPr="00723537">
              <w:rPr>
                <w:rFonts w:ascii="Arial" w:hAnsi="Arial" w:cs="Arial"/>
                <w:b/>
                <w:color w:val="FFFFFF" w:themeColor="background1"/>
                <w:spacing w:val="-3"/>
              </w:rPr>
              <w:lastRenderedPageBreak/>
              <w:t>DUTIES</w:t>
            </w:r>
          </w:p>
        </w:tc>
      </w:tr>
      <w:tr w:rsidR="002233CF" w:rsidRPr="002B100F" w14:paraId="3E3E2BA9" w14:textId="77777777" w:rsidTr="2B39FDB2">
        <w:trPr>
          <w:cantSplit/>
        </w:trPr>
        <w:tc>
          <w:tcPr>
            <w:tcW w:w="9198" w:type="dxa"/>
          </w:tcPr>
          <w:p w14:paraId="5B4BC512" w14:textId="77777777" w:rsidR="00D37160" w:rsidRDefault="00D37160" w:rsidP="003055B2">
            <w:pPr>
              <w:pStyle w:val="paragraph"/>
              <w:spacing w:before="0" w:beforeAutospacing="0" w:after="0" w:afterAutospacing="0"/>
              <w:jc w:val="both"/>
              <w:textAlignment w:val="baseline"/>
              <w:rPr>
                <w:rStyle w:val="eop"/>
                <w:rFonts w:ascii="Arial" w:hAnsi="Arial" w:cs="Arial"/>
              </w:rPr>
            </w:pPr>
            <w:r w:rsidRPr="008B7157">
              <w:rPr>
                <w:rStyle w:val="normaltextrun"/>
                <w:rFonts w:ascii="Arial" w:hAnsi="Arial" w:cs="Arial"/>
              </w:rPr>
              <w:t>You </w:t>
            </w:r>
            <w:r w:rsidR="00723537">
              <w:rPr>
                <w:rStyle w:val="normaltextrun"/>
                <w:rFonts w:ascii="Arial" w:hAnsi="Arial" w:cs="Arial"/>
              </w:rPr>
              <w:t xml:space="preserve">will be a </w:t>
            </w:r>
            <w:r w:rsidRPr="008B7157">
              <w:rPr>
                <w:rStyle w:val="normaltextrun"/>
                <w:rFonts w:ascii="Arial" w:hAnsi="Arial" w:cs="Arial"/>
              </w:rPr>
              <w:t>role model and promote the College values:</w:t>
            </w:r>
            <w:r w:rsidRPr="008B7157">
              <w:rPr>
                <w:rStyle w:val="eop"/>
                <w:rFonts w:ascii="Arial" w:hAnsi="Arial" w:cs="Arial"/>
              </w:rPr>
              <w:t> </w:t>
            </w:r>
            <w:r w:rsidRPr="008B7157">
              <w:rPr>
                <w:rStyle w:val="normaltextrun"/>
                <w:rFonts w:ascii="Arial" w:hAnsi="Arial" w:cs="Arial"/>
              </w:rPr>
              <w:t> </w:t>
            </w:r>
            <w:r w:rsidRPr="008B7157">
              <w:rPr>
                <w:rStyle w:val="eop"/>
                <w:rFonts w:ascii="Arial" w:hAnsi="Arial" w:cs="Arial"/>
              </w:rPr>
              <w:t> </w:t>
            </w:r>
          </w:p>
          <w:p w14:paraId="62EBF3C5" w14:textId="77777777" w:rsidR="00D37160" w:rsidRPr="008B7157" w:rsidRDefault="00D37160" w:rsidP="003055B2">
            <w:pPr>
              <w:pStyle w:val="paragraph"/>
              <w:spacing w:before="0" w:beforeAutospacing="0" w:after="0" w:afterAutospacing="0"/>
              <w:ind w:left="750"/>
              <w:jc w:val="both"/>
              <w:textAlignment w:val="baseline"/>
              <w:rPr>
                <w:rFonts w:ascii="Arial" w:hAnsi="Arial" w:cs="Arial"/>
              </w:rPr>
            </w:pPr>
          </w:p>
          <w:p w14:paraId="51DDF6AC" w14:textId="139C0997" w:rsidR="63228479" w:rsidRDefault="63228479" w:rsidP="2B39FDB2">
            <w:pPr>
              <w:pStyle w:val="paragraph"/>
              <w:numPr>
                <w:ilvl w:val="0"/>
                <w:numId w:val="15"/>
              </w:numPr>
              <w:spacing w:before="0" w:beforeAutospacing="0" w:after="0" w:afterAutospacing="0"/>
              <w:jc w:val="both"/>
              <w:rPr>
                <w:rFonts w:ascii="Arial" w:eastAsia="Arial" w:hAnsi="Arial" w:cs="Arial"/>
              </w:rPr>
            </w:pPr>
            <w:r w:rsidRPr="2B39FDB2">
              <w:rPr>
                <w:rFonts w:ascii="Arial" w:eastAsia="Arial" w:hAnsi="Arial" w:cs="Arial"/>
                <w:b/>
                <w:bCs/>
              </w:rPr>
              <w:t xml:space="preserve">Professional </w:t>
            </w:r>
            <w:r w:rsidRPr="2B39FDB2">
              <w:rPr>
                <w:rFonts w:ascii="Arial" w:eastAsia="Arial" w:hAnsi="Arial" w:cs="Arial"/>
              </w:rPr>
              <w:t xml:space="preserve">– We will uphold the highest standards, demonstrating expertise, integrity, and a commitment to excellence in all that we do. We will invest in sustainable practices, ensuring long-term success for our students, staff, and wider community.  </w:t>
            </w:r>
          </w:p>
          <w:p w14:paraId="1E713F8C" w14:textId="63E88692" w:rsidR="63228479" w:rsidRDefault="63228479" w:rsidP="2B39FDB2">
            <w:pPr>
              <w:pStyle w:val="ListParagraph"/>
              <w:numPr>
                <w:ilvl w:val="0"/>
                <w:numId w:val="15"/>
              </w:numPr>
              <w:rPr>
                <w:rFonts w:ascii="Arial" w:eastAsia="Arial" w:hAnsi="Arial" w:cs="Arial"/>
                <w:szCs w:val="24"/>
              </w:rPr>
            </w:pPr>
            <w:r w:rsidRPr="2B39FDB2">
              <w:rPr>
                <w:rFonts w:ascii="Arial" w:eastAsia="Arial" w:hAnsi="Arial" w:cs="Arial"/>
                <w:b/>
                <w:bCs/>
                <w:szCs w:val="24"/>
              </w:rPr>
              <w:t>Passionate</w:t>
            </w:r>
            <w:r w:rsidRPr="2B39FDB2">
              <w:rPr>
                <w:rFonts w:ascii="Arial" w:eastAsia="Arial" w:hAnsi="Arial" w:cs="Arial"/>
                <w:szCs w:val="24"/>
              </w:rPr>
              <w:t xml:space="preserve"> – We approach our work with enthusiasm, dedication, and a drive to make a positive impact. We empower individuals to reach their full potential, creating a learning and working environment that is ambitious, inclusive, and inspiring.  </w:t>
            </w:r>
          </w:p>
          <w:p w14:paraId="5F5545A9" w14:textId="01CEB00A" w:rsidR="63228479" w:rsidRDefault="63228479" w:rsidP="2B39FDB2">
            <w:pPr>
              <w:pStyle w:val="ListParagraph"/>
              <w:numPr>
                <w:ilvl w:val="0"/>
                <w:numId w:val="15"/>
              </w:numPr>
              <w:rPr>
                <w:rFonts w:ascii="Arial" w:eastAsia="Arial" w:hAnsi="Arial" w:cs="Arial"/>
                <w:szCs w:val="24"/>
              </w:rPr>
            </w:pPr>
            <w:r w:rsidRPr="2B39FDB2">
              <w:rPr>
                <w:rFonts w:ascii="Arial" w:eastAsia="Arial" w:hAnsi="Arial" w:cs="Arial"/>
                <w:b/>
                <w:bCs/>
                <w:szCs w:val="24"/>
              </w:rPr>
              <w:t>Collaborative</w:t>
            </w:r>
            <w:r w:rsidRPr="2B39FDB2">
              <w:rPr>
                <w:rFonts w:ascii="Arial" w:eastAsia="Arial" w:hAnsi="Arial" w:cs="Arial"/>
                <w:szCs w:val="24"/>
              </w:rPr>
              <w:t xml:space="preserve"> – We work together, fostering strong partnerships, teamwork, and mutual respect to achieve shared success. Through industry engagement and curriculum co-creation, we strengthen our influence both locally and nationally, driving innovation and meaningful impact.  </w:t>
            </w:r>
          </w:p>
          <w:p w14:paraId="5C287F69" w14:textId="72CFE052" w:rsidR="63228479" w:rsidRDefault="63228479" w:rsidP="2B39FDB2">
            <w:pPr>
              <w:pStyle w:val="ListParagraph"/>
              <w:numPr>
                <w:ilvl w:val="0"/>
                <w:numId w:val="15"/>
              </w:numPr>
              <w:rPr>
                <w:rFonts w:ascii="Arial" w:eastAsia="Arial" w:hAnsi="Arial" w:cs="Arial"/>
                <w:szCs w:val="24"/>
              </w:rPr>
            </w:pPr>
            <w:r w:rsidRPr="2B39FDB2">
              <w:rPr>
                <w:rFonts w:ascii="Arial" w:eastAsia="Arial" w:hAnsi="Arial" w:cs="Arial"/>
                <w:b/>
                <w:bCs/>
                <w:szCs w:val="24"/>
              </w:rPr>
              <w:t>FREDIE</w:t>
            </w:r>
            <w:r w:rsidRPr="2B39FDB2">
              <w:rPr>
                <w:rFonts w:ascii="Arial" w:eastAsia="Arial" w:hAnsi="Arial" w:cs="Arial"/>
                <w:szCs w:val="24"/>
              </w:rPr>
              <w:t xml:space="preserve"> – FREDIE is in our DNA. We will advance Fairness, Respect, Equality, Diversity, Inclusion, and Engagement in everything we do, ensuring a safe, happy, and healthy community where everyone can thrive.</w:t>
            </w:r>
          </w:p>
          <w:p w14:paraId="6D98A12B" w14:textId="77777777" w:rsidR="00D60F1C" w:rsidRDefault="00D60F1C" w:rsidP="003055B2">
            <w:pPr>
              <w:pStyle w:val="BodyText"/>
              <w:rPr>
                <w:rFonts w:ascii="Arial" w:hAnsi="Arial" w:cs="Arial"/>
                <w:szCs w:val="24"/>
              </w:rPr>
            </w:pPr>
          </w:p>
        </w:tc>
      </w:tr>
      <w:tr w:rsidR="002233CF" w:rsidRPr="002B100F" w14:paraId="2463C7DB" w14:textId="77777777" w:rsidTr="2B39FDB2">
        <w:trPr>
          <w:cantSplit/>
        </w:trPr>
        <w:tc>
          <w:tcPr>
            <w:tcW w:w="9198" w:type="dxa"/>
          </w:tcPr>
          <w:p w14:paraId="56E9B7DE" w14:textId="77777777" w:rsidR="005B1BE1" w:rsidRPr="005B1BE1" w:rsidRDefault="005B1BE1" w:rsidP="005B1BE1">
            <w:pPr>
              <w:suppressAutoHyphens/>
              <w:jc w:val="both"/>
              <w:rPr>
                <w:rFonts w:ascii="Arial" w:hAnsi="Arial" w:cs="Arial"/>
                <w:spacing w:val="-3"/>
              </w:rPr>
            </w:pPr>
            <w:r w:rsidRPr="005B1BE1">
              <w:rPr>
                <w:rFonts w:ascii="Arial" w:hAnsi="Arial" w:cs="Arial"/>
                <w:spacing w:val="-3"/>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14:paraId="2946DB82" w14:textId="77777777" w:rsidR="005B1BE1" w:rsidRPr="005B1BE1" w:rsidRDefault="005B1BE1" w:rsidP="005B1BE1">
            <w:pPr>
              <w:suppressAutoHyphens/>
              <w:jc w:val="both"/>
              <w:rPr>
                <w:rFonts w:ascii="Arial" w:hAnsi="Arial" w:cs="Arial"/>
                <w:spacing w:val="-3"/>
              </w:rPr>
            </w:pPr>
          </w:p>
          <w:p w14:paraId="6CE5491E" w14:textId="77777777" w:rsidR="005B1BE1" w:rsidRPr="005B1BE1" w:rsidRDefault="005B1BE1" w:rsidP="005B1BE1">
            <w:pPr>
              <w:suppressAutoHyphens/>
              <w:jc w:val="both"/>
              <w:rPr>
                <w:rFonts w:ascii="Arial" w:hAnsi="Arial" w:cs="Arial"/>
                <w:spacing w:val="-3"/>
              </w:rPr>
            </w:pPr>
            <w:r w:rsidRPr="005B1BE1">
              <w:rPr>
                <w:rFonts w:ascii="Arial" w:hAnsi="Arial" w:cs="Arial"/>
                <w:spacing w:val="-3"/>
              </w:rPr>
              <w:t>Actively participate in the Annual Review and Development process in line with individual needs and College strategic plan priorities. Agree objectives with the Line Manager and ensure they are achieved.</w:t>
            </w:r>
          </w:p>
          <w:p w14:paraId="5997CC1D" w14:textId="77777777" w:rsidR="005B1BE1" w:rsidRPr="005B1BE1" w:rsidRDefault="005B1BE1" w:rsidP="005B1BE1">
            <w:pPr>
              <w:suppressAutoHyphens/>
              <w:jc w:val="both"/>
              <w:rPr>
                <w:rFonts w:ascii="Arial" w:hAnsi="Arial" w:cs="Arial"/>
                <w:spacing w:val="-3"/>
              </w:rPr>
            </w:pPr>
          </w:p>
          <w:p w14:paraId="1FE9DDAD" w14:textId="77777777" w:rsidR="005B1BE1" w:rsidRPr="005B1BE1" w:rsidRDefault="005B1BE1" w:rsidP="005B1BE1">
            <w:pPr>
              <w:suppressAutoHyphens/>
              <w:jc w:val="both"/>
              <w:rPr>
                <w:rFonts w:ascii="Arial" w:hAnsi="Arial" w:cs="Arial"/>
                <w:spacing w:val="-3"/>
              </w:rPr>
            </w:pPr>
            <w:r w:rsidRPr="005B1BE1">
              <w:rPr>
                <w:rFonts w:ascii="Arial" w:hAnsi="Arial" w:cs="Arial"/>
                <w:spacing w:val="-3"/>
              </w:rPr>
              <w:t>Be responsible for promoting and safeguarding the welfare of children, young people and vulnerable adults at all times in line with the College’s own Safeguarding Policy and practices.</w:t>
            </w:r>
          </w:p>
          <w:p w14:paraId="110FFD37" w14:textId="77777777" w:rsidR="005B1BE1" w:rsidRPr="005B1BE1" w:rsidRDefault="005B1BE1" w:rsidP="005B1BE1">
            <w:pPr>
              <w:suppressAutoHyphens/>
              <w:jc w:val="both"/>
              <w:rPr>
                <w:rFonts w:ascii="Arial" w:hAnsi="Arial" w:cs="Arial"/>
                <w:spacing w:val="-3"/>
              </w:rPr>
            </w:pPr>
          </w:p>
          <w:p w14:paraId="1F72F646" w14:textId="37D53EB6" w:rsidR="002233CF" w:rsidRPr="002B100F" w:rsidRDefault="005B1BE1" w:rsidP="00332927">
            <w:pPr>
              <w:suppressAutoHyphens/>
              <w:jc w:val="both"/>
              <w:rPr>
                <w:rFonts w:ascii="Arial" w:hAnsi="Arial" w:cs="Arial"/>
                <w:spacing w:val="-3"/>
              </w:rPr>
            </w:pPr>
            <w:r w:rsidRPr="005B1BE1">
              <w:rPr>
                <w:rFonts w:ascii="Arial" w:hAnsi="Arial" w:cs="Arial"/>
                <w:spacing w:val="-3"/>
              </w:rPr>
              <w:t xml:space="preserve">Be thoroughly aware of College Health and Safety policies and procedures, attend mandatory health and safety training appropriate to the role and ensure the full implementation of College policies, procedures across all areas of responsibility. Ensure that employees within line management are also compliant with the policies, procedures and training requirements including reporting and recording all accidents and near misses. </w:t>
            </w:r>
          </w:p>
        </w:tc>
      </w:tr>
    </w:tbl>
    <w:p w14:paraId="144A5D23" w14:textId="0AD396D3" w:rsidR="002E688C" w:rsidRPr="002B100F" w:rsidRDefault="002E688C" w:rsidP="00906D89">
      <w:pPr>
        <w:suppressAutoHyphens/>
        <w:ind w:left="720" w:hanging="720"/>
        <w:jc w:val="right"/>
        <w:rPr>
          <w:rFonts w:ascii="Arial" w:hAnsi="Arial" w:cs="Arial"/>
          <w:spacing w:val="-3"/>
        </w:rPr>
      </w:pPr>
    </w:p>
    <w:tbl>
      <w:tblPr>
        <w:tblW w:w="919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6B2461" w:rsidRPr="002B100F" w14:paraId="72E92CFC" w14:textId="77777777" w:rsidTr="00D6218B">
        <w:trPr>
          <w:cantSplit/>
        </w:trPr>
        <w:tc>
          <w:tcPr>
            <w:tcW w:w="9198" w:type="dxa"/>
            <w:tcBorders>
              <w:top w:val="single" w:sz="4" w:space="0" w:color="000000"/>
              <w:bottom w:val="single" w:sz="4" w:space="0" w:color="000000"/>
            </w:tcBorders>
            <w:shd w:val="clear" w:color="auto" w:fill="167844"/>
          </w:tcPr>
          <w:p w14:paraId="27A9E05F" w14:textId="77777777" w:rsidR="006B2461" w:rsidRPr="00A63814" w:rsidRDefault="00A63814" w:rsidP="00A63814">
            <w:pPr>
              <w:suppressAutoHyphens/>
              <w:ind w:left="540" w:hanging="540"/>
              <w:jc w:val="both"/>
              <w:rPr>
                <w:rFonts w:ascii="Arial" w:hAnsi="Arial" w:cs="Arial"/>
                <w:b/>
                <w:spacing w:val="-3"/>
              </w:rPr>
            </w:pPr>
            <w:r w:rsidRPr="00723537">
              <w:rPr>
                <w:rFonts w:ascii="Arial" w:hAnsi="Arial" w:cs="Arial"/>
                <w:b/>
                <w:color w:val="FFFFFF" w:themeColor="background1"/>
                <w:spacing w:val="-3"/>
              </w:rPr>
              <w:t>DUTIES</w:t>
            </w:r>
          </w:p>
        </w:tc>
      </w:tr>
      <w:tr w:rsidR="00C758FC" w:rsidRPr="002B100F" w14:paraId="2F2267DF" w14:textId="77777777" w:rsidTr="00D6218B">
        <w:trPr>
          <w:cantSplit/>
        </w:trPr>
        <w:tc>
          <w:tcPr>
            <w:tcW w:w="9198" w:type="dxa"/>
          </w:tcPr>
          <w:p w14:paraId="5990F69F" w14:textId="77777777" w:rsidR="005B1BE1" w:rsidRPr="005B1BE1" w:rsidRDefault="005B1BE1" w:rsidP="005B1BE1">
            <w:pPr>
              <w:pStyle w:val="BodyText"/>
              <w:rPr>
                <w:rFonts w:ascii="Arial" w:hAnsi="Arial" w:cs="Arial"/>
                <w:szCs w:val="24"/>
              </w:rPr>
            </w:pPr>
            <w:r w:rsidRPr="005B1BE1">
              <w:rPr>
                <w:rFonts w:ascii="Arial" w:hAnsi="Arial" w:cs="Arial"/>
                <w:szCs w:val="24"/>
              </w:rPr>
              <w:t>Ensure full adherence to and implementation of the Data Protection Act 1998, the General Data Protection Regulations 25 May 2018 and the College Data Protection Policy and Procedure and ensure that employees within their responsibility.</w:t>
            </w:r>
          </w:p>
          <w:p w14:paraId="738610EB" w14:textId="77777777" w:rsidR="005B1BE1" w:rsidRPr="005B1BE1" w:rsidRDefault="005B1BE1" w:rsidP="005B1BE1">
            <w:pPr>
              <w:pStyle w:val="BodyText"/>
              <w:rPr>
                <w:rFonts w:ascii="Arial" w:hAnsi="Arial" w:cs="Arial"/>
                <w:szCs w:val="24"/>
              </w:rPr>
            </w:pPr>
          </w:p>
          <w:p w14:paraId="7123E862" w14:textId="77777777" w:rsidR="005B1BE1" w:rsidRPr="005B1BE1" w:rsidRDefault="005B1BE1" w:rsidP="005B1BE1">
            <w:pPr>
              <w:pStyle w:val="BodyText"/>
              <w:rPr>
                <w:rFonts w:ascii="Arial" w:hAnsi="Arial" w:cs="Arial"/>
                <w:szCs w:val="24"/>
              </w:rPr>
            </w:pPr>
            <w:r w:rsidRPr="005B1BE1">
              <w:rPr>
                <w:rFonts w:ascii="Arial" w:hAnsi="Arial" w:cs="Arial"/>
                <w:szCs w:val="24"/>
              </w:rPr>
              <w:t>Any other duties that may reasonably be required by Line Management and the Chief Executive &amp; Principal.</w:t>
            </w:r>
          </w:p>
          <w:p w14:paraId="637805D2" w14:textId="77777777" w:rsidR="00C758FC" w:rsidRPr="00C758FC" w:rsidRDefault="00C758FC" w:rsidP="00B26495">
            <w:pPr>
              <w:pStyle w:val="BodyText"/>
              <w:rPr>
                <w:rFonts w:ascii="Arial" w:hAnsi="Arial" w:cs="Arial"/>
                <w:szCs w:val="24"/>
              </w:rPr>
            </w:pPr>
          </w:p>
        </w:tc>
      </w:tr>
    </w:tbl>
    <w:p w14:paraId="61829076" w14:textId="77777777" w:rsidR="006B2461" w:rsidRDefault="006B2461" w:rsidP="006B2461">
      <w:pPr>
        <w:suppressAutoHyphens/>
        <w:jc w:val="both"/>
        <w:rPr>
          <w:rFonts w:ascii="Arial" w:hAnsi="Arial" w:cs="Arial"/>
          <w:spacing w:val="-3"/>
        </w:rPr>
      </w:pPr>
    </w:p>
    <w:p w14:paraId="0CB89E8D" w14:textId="77777777" w:rsidR="002233CF" w:rsidRPr="002233CF" w:rsidRDefault="002233CF" w:rsidP="002233CF">
      <w:pPr>
        <w:pStyle w:val="BodyText"/>
        <w:rPr>
          <w:rFonts w:ascii="Arial" w:hAnsi="Arial" w:cs="Arial"/>
          <w:b/>
          <w:bCs/>
          <w:szCs w:val="24"/>
        </w:rPr>
      </w:pPr>
      <w:r w:rsidRPr="002233CF">
        <w:rPr>
          <w:rFonts w:ascii="Arial" w:hAnsi="Arial" w:cs="Arial"/>
          <w:b/>
          <w:bCs/>
          <w:szCs w:val="24"/>
        </w:rPr>
        <w:t>Location of work</w:t>
      </w:r>
    </w:p>
    <w:p w14:paraId="07E2C6C5" w14:textId="77777777" w:rsidR="002233CF" w:rsidRPr="00D6218B" w:rsidRDefault="002233CF" w:rsidP="002233CF">
      <w:pPr>
        <w:pStyle w:val="BodyText"/>
        <w:rPr>
          <w:rFonts w:ascii="Arial" w:hAnsi="Arial" w:cs="Arial"/>
          <w:sz w:val="22"/>
          <w:szCs w:val="22"/>
        </w:rPr>
      </w:pPr>
      <w:r w:rsidRPr="00D6218B">
        <w:rPr>
          <w:rFonts w:ascii="Arial" w:hAnsi="Arial" w:cs="Arial"/>
          <w:sz w:val="22"/>
          <w:szCs w:val="22"/>
        </w:rPr>
        <w:t>You may be required to work at or from any building, location or premises of Myerscough College, and any other establishment where Myerscough College conducts its business.</w:t>
      </w:r>
    </w:p>
    <w:p w14:paraId="2BA226A1" w14:textId="77777777" w:rsidR="002233CF" w:rsidRPr="002233CF" w:rsidRDefault="002233CF" w:rsidP="002233CF">
      <w:pPr>
        <w:pStyle w:val="BodyText"/>
        <w:rPr>
          <w:rFonts w:ascii="Arial" w:hAnsi="Arial" w:cs="Arial"/>
          <w:szCs w:val="24"/>
        </w:rPr>
      </w:pPr>
    </w:p>
    <w:p w14:paraId="1124D9A4" w14:textId="77777777" w:rsidR="002233CF" w:rsidRPr="002233CF" w:rsidRDefault="002233CF" w:rsidP="002233CF">
      <w:pPr>
        <w:ind w:left="720" w:hanging="720"/>
        <w:jc w:val="both"/>
        <w:rPr>
          <w:rFonts w:ascii="Arial" w:hAnsi="Arial" w:cs="Arial"/>
          <w:b/>
          <w:bCs/>
          <w:szCs w:val="24"/>
          <w:lang w:val="en-US"/>
        </w:rPr>
      </w:pPr>
      <w:r w:rsidRPr="002233CF">
        <w:rPr>
          <w:rFonts w:ascii="Arial" w:hAnsi="Arial" w:cs="Arial"/>
          <w:b/>
          <w:bCs/>
        </w:rPr>
        <w:lastRenderedPageBreak/>
        <w:t>Variation to this Job Description</w:t>
      </w:r>
    </w:p>
    <w:p w14:paraId="27C26FF8" w14:textId="77777777" w:rsidR="002233CF" w:rsidRPr="00D6218B" w:rsidRDefault="002233CF" w:rsidP="002233CF">
      <w:pPr>
        <w:suppressAutoHyphens/>
        <w:jc w:val="both"/>
        <w:rPr>
          <w:rFonts w:ascii="Arial" w:hAnsi="Arial" w:cs="Arial"/>
          <w:spacing w:val="-3"/>
          <w:sz w:val="22"/>
          <w:szCs w:val="18"/>
        </w:rPr>
      </w:pPr>
      <w:r w:rsidRPr="00D6218B">
        <w:rPr>
          <w:rFonts w:ascii="Arial" w:hAnsi="Arial" w:cs="Arial"/>
          <w:sz w:val="22"/>
          <w:szCs w:val="18"/>
        </w:rPr>
        <w:t>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14:paraId="2E6D8865" w14:textId="77777777" w:rsidR="0032796D" w:rsidRPr="002B100F" w:rsidRDefault="006B2461" w:rsidP="0032796D">
      <w:pPr>
        <w:suppressAutoHyphens/>
        <w:jc w:val="center"/>
        <w:rPr>
          <w:rFonts w:ascii="Arial" w:hAnsi="Arial" w:cs="Arial"/>
          <w:spacing w:val="-3"/>
        </w:rPr>
      </w:pPr>
      <w:r w:rsidRPr="00D6218B">
        <w:rPr>
          <w:rFonts w:ascii="Arial" w:hAnsi="Arial" w:cs="Arial"/>
          <w:spacing w:val="-3"/>
          <w:sz w:val="22"/>
          <w:szCs w:val="18"/>
        </w:rPr>
        <w:br w:type="page"/>
      </w:r>
      <w:r w:rsidR="0032796D" w:rsidRPr="002B100F">
        <w:rPr>
          <w:rFonts w:ascii="Arial" w:hAnsi="Arial" w:cs="Arial"/>
          <w:b/>
          <w:spacing w:val="-3"/>
        </w:rPr>
        <w:lastRenderedPageBreak/>
        <w:t>EMPLOYEE SPECIFICATION</w:t>
      </w:r>
    </w:p>
    <w:p w14:paraId="5FF40363" w14:textId="77777777" w:rsidR="003055B2" w:rsidRPr="003055B2" w:rsidRDefault="003055B2" w:rsidP="0032796D">
      <w:pPr>
        <w:suppressAutoHyphens/>
        <w:jc w:val="both"/>
        <w:rPr>
          <w:rFonts w:ascii="Arial" w:hAnsi="Arial" w:cs="Arial"/>
          <w:spacing w:val="-3"/>
          <w:sz w:val="16"/>
          <w:szCs w:val="16"/>
        </w:rPr>
      </w:pPr>
    </w:p>
    <w:p w14:paraId="22D9D267" w14:textId="749DAC9D" w:rsidR="0032796D" w:rsidRPr="00BD3352" w:rsidRDefault="00BD3352" w:rsidP="0032796D">
      <w:pPr>
        <w:suppressAutoHyphens/>
        <w:jc w:val="both"/>
        <w:rPr>
          <w:rFonts w:ascii="Arial" w:hAnsi="Arial" w:cs="Arial"/>
          <w:spacing w:val="-3"/>
          <w:sz w:val="22"/>
          <w:szCs w:val="22"/>
        </w:rPr>
      </w:pPr>
      <w:r w:rsidRPr="00BD3352">
        <w:rPr>
          <w:rFonts w:ascii="Arial" w:hAnsi="Arial" w:cs="Arial"/>
          <w:spacing w:val="-3"/>
          <w:sz w:val="22"/>
          <w:szCs w:val="22"/>
        </w:rPr>
        <w:t xml:space="preserve">(PI) </w:t>
      </w:r>
      <w:r w:rsidRPr="00BD3352">
        <w:rPr>
          <w:rFonts w:ascii="Arial" w:hAnsi="Arial" w:cs="Arial"/>
          <w:spacing w:val="-3"/>
          <w:sz w:val="22"/>
          <w:szCs w:val="22"/>
        </w:rPr>
        <w:tab/>
        <w:t>Post Interview</w:t>
      </w:r>
    </w:p>
    <w:p w14:paraId="11E05F3D" w14:textId="77777777" w:rsidR="0032796D" w:rsidRPr="00E3248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(A)</w:t>
      </w:r>
      <w:r w:rsidRPr="00E3248D">
        <w:rPr>
          <w:rFonts w:ascii="Arial" w:hAnsi="Arial" w:cs="Arial"/>
          <w:spacing w:val="-3"/>
          <w:sz w:val="22"/>
          <w:szCs w:val="22"/>
        </w:rPr>
        <w:tab/>
        <w:t>Assessed via Application form</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ab/>
      </w:r>
      <w:r>
        <w:rPr>
          <w:rFonts w:ascii="Arial" w:hAnsi="Arial" w:cs="Arial"/>
          <w:spacing w:val="-3"/>
          <w:sz w:val="22"/>
          <w:szCs w:val="22"/>
        </w:rPr>
        <w:tab/>
      </w:r>
      <w:r w:rsidRPr="00E3248D">
        <w:rPr>
          <w:rFonts w:ascii="Arial" w:hAnsi="Arial" w:cs="Arial"/>
          <w:spacing w:val="-3"/>
          <w:sz w:val="22"/>
          <w:szCs w:val="22"/>
        </w:rPr>
        <w:t>( I )</w:t>
      </w:r>
      <w:r w:rsidRPr="00E3248D">
        <w:rPr>
          <w:rFonts w:ascii="Arial" w:hAnsi="Arial" w:cs="Arial"/>
          <w:spacing w:val="-3"/>
          <w:sz w:val="22"/>
          <w:szCs w:val="22"/>
        </w:rPr>
        <w:tab/>
        <w:t>Assessed via Interview</w:t>
      </w:r>
    </w:p>
    <w:p w14:paraId="71B708EC" w14:textId="77777777" w:rsidR="0032796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(P)</w:t>
      </w:r>
      <w:r w:rsidRPr="00E3248D">
        <w:rPr>
          <w:rFonts w:ascii="Arial" w:hAnsi="Arial" w:cs="Arial"/>
          <w:spacing w:val="-3"/>
          <w:sz w:val="22"/>
          <w:szCs w:val="22"/>
        </w:rPr>
        <w:tab/>
        <w:t>Assessed via Presentation in interview</w:t>
      </w:r>
      <w:r w:rsidRPr="00E3248D">
        <w:rPr>
          <w:rFonts w:ascii="Arial" w:hAnsi="Arial" w:cs="Arial"/>
          <w:spacing w:val="-3"/>
          <w:sz w:val="22"/>
          <w:szCs w:val="22"/>
        </w:rPr>
        <w:tab/>
      </w:r>
      <w:r w:rsidRPr="00E3248D">
        <w:rPr>
          <w:rFonts w:ascii="Arial" w:hAnsi="Arial" w:cs="Arial"/>
          <w:spacing w:val="-3"/>
          <w:sz w:val="22"/>
          <w:szCs w:val="22"/>
        </w:rPr>
        <w:tab/>
        <w:t>(T)</w:t>
      </w:r>
      <w:r w:rsidRPr="00E3248D">
        <w:rPr>
          <w:rFonts w:ascii="Arial" w:hAnsi="Arial" w:cs="Arial"/>
          <w:spacing w:val="-3"/>
          <w:sz w:val="22"/>
          <w:szCs w:val="22"/>
        </w:rPr>
        <w:tab/>
        <w:t>Assessed via Test</w:t>
      </w:r>
    </w:p>
    <w:p w14:paraId="17AD93B2" w14:textId="77777777" w:rsidR="00BD3352" w:rsidRPr="00E3248D" w:rsidRDefault="00BD3352" w:rsidP="0032796D">
      <w:pPr>
        <w:suppressAutoHyphens/>
        <w:jc w:val="both"/>
        <w:rPr>
          <w:rFonts w:ascii="Arial" w:hAnsi="Arial" w:cs="Arial"/>
          <w:spacing w:val="-3"/>
          <w:sz w:val="22"/>
          <w:szCs w:val="22"/>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32796D" w:rsidRPr="00E3248D" w14:paraId="3042C198" w14:textId="77777777" w:rsidTr="009646E5">
        <w:tc>
          <w:tcPr>
            <w:tcW w:w="5812" w:type="dxa"/>
            <w:tcBorders>
              <w:bottom w:val="single" w:sz="4" w:space="0" w:color="000000"/>
            </w:tcBorders>
          </w:tcPr>
          <w:p w14:paraId="3E2B1C74"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ESSENTIAL CRITERIA:</w:t>
            </w:r>
          </w:p>
        </w:tc>
        <w:tc>
          <w:tcPr>
            <w:tcW w:w="4394" w:type="dxa"/>
            <w:tcBorders>
              <w:bottom w:val="single" w:sz="4" w:space="0" w:color="000000"/>
            </w:tcBorders>
          </w:tcPr>
          <w:p w14:paraId="4363C153"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DESIRABLE CRITERIA:</w:t>
            </w:r>
          </w:p>
        </w:tc>
      </w:tr>
      <w:tr w:rsidR="0032796D" w:rsidRPr="00E3248D" w14:paraId="6AD743D5" w14:textId="77777777" w:rsidTr="00723537">
        <w:tc>
          <w:tcPr>
            <w:tcW w:w="10206" w:type="dxa"/>
            <w:gridSpan w:val="2"/>
            <w:shd w:val="clear" w:color="auto" w:fill="167844"/>
          </w:tcPr>
          <w:p w14:paraId="45903DD1" w14:textId="77777777" w:rsidR="0032796D" w:rsidRPr="00723537" w:rsidRDefault="0032796D" w:rsidP="009646E5">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Personal Attributes</w:t>
            </w:r>
          </w:p>
        </w:tc>
      </w:tr>
      <w:tr w:rsidR="00B958FC" w:rsidRPr="00E3248D" w14:paraId="0DB66BB6" w14:textId="77777777" w:rsidTr="009646E5">
        <w:tc>
          <w:tcPr>
            <w:tcW w:w="5812" w:type="dxa"/>
            <w:tcBorders>
              <w:bottom w:val="single" w:sz="4" w:space="0" w:color="000000"/>
            </w:tcBorders>
          </w:tcPr>
          <w:p w14:paraId="6AD79636"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Presentable and professional appearance  (I)</w:t>
            </w:r>
          </w:p>
          <w:p w14:paraId="50D09A9A"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Ability to work as part of a team  (A/I)</w:t>
            </w:r>
          </w:p>
          <w:p w14:paraId="2BA8217D"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Ability to work to quality standards  (A/I)</w:t>
            </w:r>
          </w:p>
          <w:p w14:paraId="42427F65" w14:textId="77777777" w:rsidR="00B958FC" w:rsidRDefault="00B958FC" w:rsidP="00A06D27">
            <w:pPr>
              <w:suppressAutoHyphens/>
              <w:rPr>
                <w:rFonts w:ascii="Arial" w:hAnsi="Arial" w:cs="Arial"/>
                <w:spacing w:val="-3"/>
                <w:sz w:val="21"/>
                <w:szCs w:val="21"/>
              </w:rPr>
            </w:pPr>
            <w:r w:rsidRPr="00E34F59">
              <w:rPr>
                <w:rFonts w:ascii="Arial" w:hAnsi="Arial" w:cs="Arial"/>
                <w:spacing w:val="-3"/>
                <w:sz w:val="21"/>
                <w:szCs w:val="21"/>
              </w:rPr>
              <w:t>Good command of the English language  (A/I)</w:t>
            </w:r>
          </w:p>
          <w:p w14:paraId="613C85D3" w14:textId="77777777"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Self-aware and self-managed (A/ I)</w:t>
            </w:r>
          </w:p>
          <w:p w14:paraId="69E6D57A" w14:textId="77777777"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Be able to work with autonomy and independence (A/I)</w:t>
            </w:r>
          </w:p>
          <w:p w14:paraId="5798A3C1" w14:textId="77777777"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Team member (A/I)</w:t>
            </w:r>
          </w:p>
          <w:p w14:paraId="15CEF550" w14:textId="77777777"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 xml:space="preserve">Reliable and responsible (A/I). </w:t>
            </w:r>
          </w:p>
          <w:p w14:paraId="3FA5BB81" w14:textId="77777777"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Assertive and persistent (I)</w:t>
            </w:r>
          </w:p>
          <w:p w14:paraId="54171B9A" w14:textId="77777777"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Positive attitude (I)</w:t>
            </w:r>
          </w:p>
          <w:p w14:paraId="158AD7B0" w14:textId="77777777" w:rsidR="00D6218B" w:rsidRPr="00D6218B" w:rsidRDefault="00D6218B" w:rsidP="00D6218B">
            <w:pPr>
              <w:suppressAutoHyphens/>
              <w:rPr>
                <w:rFonts w:ascii="Arial" w:hAnsi="Arial" w:cs="Arial"/>
                <w:sz w:val="21"/>
                <w:szCs w:val="21"/>
              </w:rPr>
            </w:pPr>
            <w:r w:rsidRPr="00D6218B">
              <w:rPr>
                <w:rFonts w:ascii="Arial" w:hAnsi="Arial" w:cs="Arial"/>
                <w:sz w:val="21"/>
                <w:szCs w:val="21"/>
              </w:rPr>
              <w:t>Appropriate level of resilience (I)</w:t>
            </w:r>
          </w:p>
          <w:p w14:paraId="22A64F4A" w14:textId="0A812E44" w:rsidR="00D6218B" w:rsidRPr="00D6218B" w:rsidRDefault="00D6218B" w:rsidP="00D6218B">
            <w:pPr>
              <w:suppressAutoHyphens/>
              <w:rPr>
                <w:rFonts w:ascii="Arial" w:hAnsi="Arial" w:cs="Arial"/>
                <w:spacing w:val="-3"/>
                <w:sz w:val="21"/>
                <w:szCs w:val="21"/>
              </w:rPr>
            </w:pPr>
            <w:r w:rsidRPr="00D6218B">
              <w:rPr>
                <w:rFonts w:ascii="Arial" w:hAnsi="Arial" w:cs="Arial"/>
                <w:sz w:val="21"/>
                <w:szCs w:val="21"/>
              </w:rPr>
              <w:t>Honesty and integrity (I)</w:t>
            </w:r>
          </w:p>
          <w:p w14:paraId="1AE38AE5" w14:textId="77777777" w:rsidR="00B958FC" w:rsidRPr="00E34F59" w:rsidRDefault="00B958FC" w:rsidP="00A06D27">
            <w:pPr>
              <w:suppressAutoHyphens/>
              <w:rPr>
                <w:rFonts w:ascii="Arial" w:hAnsi="Arial" w:cs="Arial"/>
                <w:spacing w:val="-3"/>
                <w:sz w:val="21"/>
                <w:szCs w:val="21"/>
              </w:rPr>
            </w:pPr>
            <w:r w:rsidRPr="00E34F59">
              <w:rPr>
                <w:rFonts w:ascii="Arial" w:hAnsi="Arial" w:cs="Arial"/>
                <w:sz w:val="21"/>
                <w:szCs w:val="21"/>
              </w:rPr>
              <w:t>Appropriate level of physical and mental fitness  (PI)</w:t>
            </w:r>
          </w:p>
        </w:tc>
        <w:tc>
          <w:tcPr>
            <w:tcW w:w="4394" w:type="dxa"/>
            <w:tcBorders>
              <w:bottom w:val="single" w:sz="4" w:space="0" w:color="000000"/>
            </w:tcBorders>
          </w:tcPr>
          <w:p w14:paraId="66204FF1" w14:textId="77777777" w:rsidR="00B958FC" w:rsidRPr="00E34F59" w:rsidRDefault="00B958FC" w:rsidP="009646E5">
            <w:pPr>
              <w:suppressAutoHyphens/>
              <w:jc w:val="both"/>
              <w:rPr>
                <w:rFonts w:ascii="Arial" w:hAnsi="Arial" w:cs="Arial"/>
                <w:spacing w:val="-3"/>
                <w:sz w:val="21"/>
                <w:szCs w:val="21"/>
              </w:rPr>
            </w:pPr>
          </w:p>
        </w:tc>
      </w:tr>
      <w:tr w:rsidR="0032796D" w:rsidRPr="00E3248D" w14:paraId="598232D1" w14:textId="77777777" w:rsidTr="00723537">
        <w:tc>
          <w:tcPr>
            <w:tcW w:w="10206" w:type="dxa"/>
            <w:gridSpan w:val="2"/>
            <w:shd w:val="clear" w:color="auto" w:fill="167844"/>
          </w:tcPr>
          <w:p w14:paraId="12D40446" w14:textId="77777777" w:rsidR="0032796D" w:rsidRPr="00E3248D" w:rsidRDefault="0032796D" w:rsidP="009646E5">
            <w:pPr>
              <w:suppressAutoHyphens/>
              <w:jc w:val="both"/>
              <w:rPr>
                <w:rFonts w:ascii="Arial" w:hAnsi="Arial" w:cs="Arial"/>
                <w:i/>
                <w:spacing w:val="-3"/>
                <w:sz w:val="22"/>
                <w:szCs w:val="22"/>
              </w:rPr>
            </w:pPr>
            <w:r w:rsidRPr="00723537">
              <w:rPr>
                <w:rFonts w:ascii="Arial" w:hAnsi="Arial" w:cs="Arial"/>
                <w:b/>
                <w:i/>
                <w:color w:val="FFFFFF" w:themeColor="background1"/>
                <w:spacing w:val="-3"/>
                <w:sz w:val="22"/>
                <w:szCs w:val="22"/>
              </w:rPr>
              <w:t>Attainments</w:t>
            </w:r>
          </w:p>
        </w:tc>
      </w:tr>
      <w:tr w:rsidR="00D6218B" w:rsidRPr="00E3248D" w14:paraId="154B57F7" w14:textId="77777777" w:rsidTr="009646E5">
        <w:tc>
          <w:tcPr>
            <w:tcW w:w="5812" w:type="dxa"/>
            <w:tcBorders>
              <w:bottom w:val="single" w:sz="4" w:space="0" w:color="000000"/>
            </w:tcBorders>
          </w:tcPr>
          <w:p w14:paraId="1A52C97E" w14:textId="1F0CB964" w:rsidR="00D6218B" w:rsidRPr="00460E4D" w:rsidRDefault="00D6218B" w:rsidP="00460E4D">
            <w:pPr>
              <w:suppressAutoHyphens/>
              <w:jc w:val="both"/>
              <w:rPr>
                <w:rFonts w:ascii="Arial" w:hAnsi="Arial" w:cs="Arial"/>
                <w:spacing w:val="-3"/>
                <w:sz w:val="21"/>
                <w:szCs w:val="21"/>
              </w:rPr>
            </w:pPr>
            <w:bookmarkStart w:id="0" w:name="_Hlk54970131"/>
            <w:r w:rsidRPr="00D6218B">
              <w:rPr>
                <w:rFonts w:ascii="Arial" w:hAnsi="Arial" w:cs="Arial"/>
                <w:spacing w:val="-3"/>
                <w:sz w:val="21"/>
                <w:szCs w:val="21"/>
              </w:rPr>
              <w:t>GCSE English at Grade C/4 or above (or an equivalent standard) (A/I)</w:t>
            </w:r>
          </w:p>
          <w:p w14:paraId="669C54B6" w14:textId="4630E421" w:rsidR="00D6218B" w:rsidRPr="00460E4D" w:rsidRDefault="00D6218B" w:rsidP="00460E4D">
            <w:pPr>
              <w:suppressAutoHyphens/>
              <w:jc w:val="both"/>
              <w:rPr>
                <w:rFonts w:ascii="Arial" w:hAnsi="Arial" w:cs="Arial"/>
                <w:spacing w:val="-3"/>
                <w:sz w:val="21"/>
                <w:szCs w:val="21"/>
              </w:rPr>
            </w:pPr>
            <w:r w:rsidRPr="00D6218B">
              <w:rPr>
                <w:rFonts w:ascii="Arial" w:hAnsi="Arial" w:cs="Arial"/>
                <w:spacing w:val="-3"/>
                <w:sz w:val="21"/>
                <w:szCs w:val="21"/>
              </w:rPr>
              <w:t>Experience of supporting young people with social, emotional, mental health interventions within the 14 – 25 age group (A)</w:t>
            </w:r>
            <w:bookmarkEnd w:id="0"/>
          </w:p>
          <w:p w14:paraId="18EF0854" w14:textId="5CACA5AC" w:rsidR="00D6218B" w:rsidRPr="00460E4D" w:rsidRDefault="00D6218B" w:rsidP="00460E4D">
            <w:pPr>
              <w:suppressAutoHyphens/>
              <w:jc w:val="both"/>
              <w:rPr>
                <w:rFonts w:ascii="Arial" w:hAnsi="Arial" w:cs="Arial"/>
                <w:spacing w:val="-3"/>
                <w:sz w:val="21"/>
                <w:szCs w:val="21"/>
              </w:rPr>
            </w:pPr>
            <w:r w:rsidRPr="00D6218B">
              <w:rPr>
                <w:rFonts w:ascii="Arial" w:hAnsi="Arial" w:cs="Arial"/>
                <w:spacing w:val="-3"/>
                <w:sz w:val="21"/>
                <w:szCs w:val="21"/>
              </w:rPr>
              <w:t>Knowledge of relevant legislative safeguarding guidance and practice within further education settings (A/I)</w:t>
            </w:r>
          </w:p>
          <w:p w14:paraId="38DEEE2C" w14:textId="665C8F99" w:rsidR="00D6218B" w:rsidRPr="00460E4D" w:rsidRDefault="00D6218B" w:rsidP="00460E4D">
            <w:pPr>
              <w:suppressAutoHyphens/>
              <w:jc w:val="both"/>
              <w:rPr>
                <w:rFonts w:ascii="Arial" w:hAnsi="Arial" w:cs="Arial"/>
                <w:spacing w:val="-3"/>
                <w:sz w:val="21"/>
                <w:szCs w:val="21"/>
              </w:rPr>
            </w:pPr>
            <w:r w:rsidRPr="00D6218B">
              <w:rPr>
                <w:rFonts w:ascii="Arial" w:hAnsi="Arial" w:cs="Arial"/>
                <w:spacing w:val="-3"/>
                <w:sz w:val="21"/>
                <w:szCs w:val="21"/>
              </w:rPr>
              <w:t>Knowledge of a wide range of issues, strategies and interventions to promote health, wellbeing and safeguarding. (A/I)</w:t>
            </w:r>
          </w:p>
          <w:p w14:paraId="1EFB86C8" w14:textId="07FDD1CD" w:rsidR="00D6218B" w:rsidRPr="00460E4D" w:rsidRDefault="00D6218B" w:rsidP="00460E4D">
            <w:pPr>
              <w:suppressAutoHyphens/>
              <w:jc w:val="both"/>
              <w:rPr>
                <w:rFonts w:ascii="Arial" w:hAnsi="Arial" w:cs="Arial"/>
                <w:spacing w:val="-3"/>
                <w:sz w:val="21"/>
                <w:szCs w:val="21"/>
              </w:rPr>
            </w:pPr>
            <w:r w:rsidRPr="00D6218B">
              <w:rPr>
                <w:rFonts w:ascii="Arial" w:hAnsi="Arial" w:cs="Arial"/>
                <w:spacing w:val="-3"/>
                <w:sz w:val="21"/>
                <w:szCs w:val="21"/>
              </w:rPr>
              <w:t>Understanding of the safeguarding and welfare issues and potential outcomes faced by students in a College setting and the impact on them including their engagement in learning.  (A/I)</w:t>
            </w:r>
          </w:p>
          <w:p w14:paraId="326E5D48" w14:textId="77777777" w:rsidR="00D6218B" w:rsidRPr="00D6218B" w:rsidRDefault="00D6218B" w:rsidP="00D6218B">
            <w:pPr>
              <w:suppressAutoHyphens/>
              <w:jc w:val="both"/>
              <w:rPr>
                <w:rFonts w:ascii="Arial" w:hAnsi="Arial" w:cs="Arial"/>
                <w:spacing w:val="-3"/>
                <w:sz w:val="21"/>
                <w:szCs w:val="21"/>
              </w:rPr>
            </w:pPr>
            <w:r w:rsidRPr="00D6218B">
              <w:rPr>
                <w:rFonts w:ascii="Arial" w:hAnsi="Arial" w:cs="Arial"/>
                <w:spacing w:val="-3"/>
                <w:sz w:val="21"/>
                <w:szCs w:val="21"/>
              </w:rPr>
              <w:t>A good working understanding of Microsoft office products, such as word, excel, teams, outlook (A)</w:t>
            </w:r>
          </w:p>
          <w:p w14:paraId="4EFD5697" w14:textId="77777777" w:rsidR="00D6218B" w:rsidRPr="00D6218B" w:rsidRDefault="00D6218B" w:rsidP="00D6218B">
            <w:pPr>
              <w:suppressAutoHyphens/>
              <w:jc w:val="both"/>
              <w:rPr>
                <w:rFonts w:ascii="Arial" w:hAnsi="Arial" w:cs="Arial"/>
                <w:spacing w:val="-3"/>
                <w:sz w:val="21"/>
                <w:szCs w:val="21"/>
              </w:rPr>
            </w:pPr>
          </w:p>
          <w:p w14:paraId="67EFCAFA" w14:textId="77777777" w:rsidR="00D6218B" w:rsidRPr="00D6218B" w:rsidRDefault="00D6218B" w:rsidP="00D6218B">
            <w:pPr>
              <w:suppressAutoHyphens/>
              <w:jc w:val="both"/>
              <w:rPr>
                <w:rFonts w:ascii="Arial" w:hAnsi="Arial" w:cs="Arial"/>
                <w:spacing w:val="-3"/>
                <w:sz w:val="21"/>
                <w:szCs w:val="21"/>
              </w:rPr>
            </w:pPr>
          </w:p>
          <w:p w14:paraId="754AB6C7" w14:textId="77777777" w:rsidR="00D6218B" w:rsidRPr="00D6218B" w:rsidRDefault="00D6218B" w:rsidP="00D6218B">
            <w:pPr>
              <w:suppressAutoHyphens/>
              <w:jc w:val="both"/>
              <w:rPr>
                <w:rFonts w:ascii="Arial" w:hAnsi="Arial" w:cs="Arial"/>
                <w:spacing w:val="-3"/>
                <w:sz w:val="21"/>
                <w:szCs w:val="21"/>
              </w:rPr>
            </w:pPr>
          </w:p>
          <w:p w14:paraId="2DBF0D7D" w14:textId="77777777" w:rsidR="00D6218B" w:rsidRPr="00D6218B" w:rsidRDefault="00D6218B" w:rsidP="00D6218B">
            <w:pPr>
              <w:suppressAutoHyphens/>
              <w:jc w:val="both"/>
              <w:rPr>
                <w:rFonts w:ascii="Arial" w:hAnsi="Arial" w:cs="Arial"/>
                <w:spacing w:val="-3"/>
                <w:sz w:val="21"/>
                <w:szCs w:val="21"/>
              </w:rPr>
            </w:pPr>
          </w:p>
        </w:tc>
        <w:tc>
          <w:tcPr>
            <w:tcW w:w="4394" w:type="dxa"/>
            <w:tcBorders>
              <w:bottom w:val="single" w:sz="4" w:space="0" w:color="000000"/>
            </w:tcBorders>
          </w:tcPr>
          <w:p w14:paraId="37DA2785" w14:textId="2F666A8F" w:rsidR="00D6218B" w:rsidRPr="00D6218B" w:rsidRDefault="00D6218B" w:rsidP="00D6218B">
            <w:pPr>
              <w:suppressAutoHyphens/>
              <w:jc w:val="both"/>
              <w:rPr>
                <w:rFonts w:ascii="Arial" w:hAnsi="Arial" w:cs="Arial"/>
                <w:sz w:val="21"/>
                <w:szCs w:val="21"/>
              </w:rPr>
            </w:pPr>
            <w:bookmarkStart w:id="1" w:name="_Hlk54970559"/>
            <w:r w:rsidRPr="00D6218B">
              <w:rPr>
                <w:rFonts w:ascii="Arial" w:hAnsi="Arial" w:cs="Arial"/>
                <w:spacing w:val="-3"/>
                <w:sz w:val="21"/>
                <w:szCs w:val="21"/>
              </w:rPr>
              <w:t>GCSE Maths at Grade C/4 or above (or an equivalent standard) (A/I)</w:t>
            </w:r>
          </w:p>
          <w:p w14:paraId="547765F2" w14:textId="0712B590" w:rsidR="00D6218B" w:rsidRPr="00D6218B" w:rsidRDefault="00D6218B" w:rsidP="00D6218B">
            <w:pPr>
              <w:suppressAutoHyphens/>
              <w:jc w:val="both"/>
              <w:rPr>
                <w:rFonts w:ascii="Arial" w:hAnsi="Arial" w:cs="Arial"/>
                <w:sz w:val="21"/>
                <w:szCs w:val="21"/>
              </w:rPr>
            </w:pPr>
            <w:r w:rsidRPr="00D6218B">
              <w:rPr>
                <w:rFonts w:ascii="Arial" w:hAnsi="Arial" w:cs="Arial"/>
                <w:sz w:val="21"/>
                <w:szCs w:val="21"/>
              </w:rPr>
              <w:t xml:space="preserve">Safeguarding experience (A) </w:t>
            </w:r>
          </w:p>
          <w:p w14:paraId="19F78445" w14:textId="73CBFEF8" w:rsidR="00D6218B" w:rsidRPr="00D6218B" w:rsidRDefault="00D6218B" w:rsidP="00460E4D">
            <w:pPr>
              <w:suppressAutoHyphens/>
              <w:jc w:val="both"/>
              <w:rPr>
                <w:rFonts w:ascii="Arial" w:hAnsi="Arial" w:cs="Arial"/>
                <w:spacing w:val="-3"/>
                <w:sz w:val="21"/>
                <w:szCs w:val="21"/>
              </w:rPr>
            </w:pPr>
            <w:r w:rsidRPr="00D6218B">
              <w:rPr>
                <w:rFonts w:ascii="Arial" w:hAnsi="Arial" w:cs="Arial"/>
                <w:spacing w:val="-3"/>
                <w:sz w:val="21"/>
                <w:szCs w:val="21"/>
              </w:rPr>
              <w:t>Health, education, social care or other relevant specialist qualification or experience.</w:t>
            </w:r>
            <w:bookmarkEnd w:id="1"/>
          </w:p>
          <w:p w14:paraId="7A56A5B3" w14:textId="39ABD61C"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Mental health qualification / experience</w:t>
            </w:r>
          </w:p>
          <w:p w14:paraId="00847688" w14:textId="1041CD3C"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 xml:space="preserve">Counselling qualification / experience  </w:t>
            </w:r>
          </w:p>
          <w:p w14:paraId="1D942AE8" w14:textId="476B4133"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SEND/ ASD qualification / experience.</w:t>
            </w:r>
          </w:p>
          <w:p w14:paraId="790D1D49" w14:textId="78B12986"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Behaviour modification techniques</w:t>
            </w:r>
          </w:p>
          <w:p w14:paraId="072963B2" w14:textId="77777777"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Knowledge of Further and Higher</w:t>
            </w:r>
          </w:p>
          <w:p w14:paraId="5D6EF824" w14:textId="3F92FE61"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 xml:space="preserve">education establishment and procedures </w:t>
            </w:r>
          </w:p>
          <w:p w14:paraId="7B5F1773" w14:textId="05359D18"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Knowledge of educational or organisational student /client record systems</w:t>
            </w:r>
          </w:p>
          <w:p w14:paraId="2974D0E2" w14:textId="74D84AA0"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Knowledge and understanding of ACEs and trauma informed practice.</w:t>
            </w:r>
          </w:p>
          <w:p w14:paraId="64CB9806" w14:textId="28B3E313"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Experience of Virtual learning environments and intranet systems.</w:t>
            </w:r>
          </w:p>
          <w:p w14:paraId="680A4E5D" w14:textId="181B08A0"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 xml:space="preserve">Ability to use social media for sharing key messages and information. </w:t>
            </w:r>
          </w:p>
        </w:tc>
      </w:tr>
      <w:tr w:rsidR="0032796D" w:rsidRPr="00E3248D" w14:paraId="2780A110" w14:textId="77777777" w:rsidTr="00723537">
        <w:tc>
          <w:tcPr>
            <w:tcW w:w="10206" w:type="dxa"/>
            <w:gridSpan w:val="2"/>
            <w:shd w:val="clear" w:color="auto" w:fill="167844"/>
          </w:tcPr>
          <w:p w14:paraId="7EF60062" w14:textId="77777777" w:rsidR="0032796D" w:rsidRPr="00E3248D" w:rsidRDefault="0032796D" w:rsidP="009646E5">
            <w:pPr>
              <w:suppressAutoHyphens/>
              <w:jc w:val="both"/>
              <w:rPr>
                <w:rFonts w:ascii="Arial" w:hAnsi="Arial" w:cs="Arial"/>
                <w:i/>
                <w:spacing w:val="-3"/>
                <w:sz w:val="22"/>
                <w:szCs w:val="22"/>
              </w:rPr>
            </w:pPr>
            <w:r w:rsidRPr="00723537">
              <w:rPr>
                <w:rFonts w:ascii="Arial" w:hAnsi="Arial" w:cs="Arial"/>
                <w:b/>
                <w:i/>
                <w:color w:val="FFFFFF" w:themeColor="background1"/>
                <w:spacing w:val="-3"/>
                <w:sz w:val="22"/>
                <w:szCs w:val="22"/>
              </w:rPr>
              <w:t>General Intelligence</w:t>
            </w:r>
          </w:p>
        </w:tc>
      </w:tr>
      <w:tr w:rsidR="00D6218B" w:rsidRPr="00E3248D" w14:paraId="19219836" w14:textId="77777777" w:rsidTr="009646E5">
        <w:tc>
          <w:tcPr>
            <w:tcW w:w="5812" w:type="dxa"/>
            <w:tcBorders>
              <w:bottom w:val="single" w:sz="4" w:space="0" w:color="000000"/>
            </w:tcBorders>
          </w:tcPr>
          <w:p w14:paraId="6164BF6E" w14:textId="27AA7B5A" w:rsidR="00D6218B" w:rsidRPr="00D6218B" w:rsidRDefault="00D6218B" w:rsidP="00460E4D">
            <w:pPr>
              <w:suppressAutoHyphens/>
              <w:rPr>
                <w:rFonts w:ascii="Arial" w:hAnsi="Arial" w:cs="Arial"/>
                <w:sz w:val="21"/>
                <w:szCs w:val="21"/>
              </w:rPr>
            </w:pPr>
            <w:r w:rsidRPr="00D6218B">
              <w:rPr>
                <w:rFonts w:ascii="Arial" w:hAnsi="Arial" w:cs="Arial"/>
                <w:sz w:val="21"/>
                <w:szCs w:val="21"/>
              </w:rPr>
              <w:t>Analytical, professionally curious, logical thinker and good assessment skills</w:t>
            </w:r>
            <w:r w:rsidRPr="00D6218B">
              <w:rPr>
                <w:rFonts w:ascii="Arial" w:hAnsi="Arial" w:cs="Arial"/>
                <w:spacing w:val="-3"/>
                <w:sz w:val="21"/>
                <w:szCs w:val="21"/>
              </w:rPr>
              <w:t xml:space="preserve"> (A/I)</w:t>
            </w:r>
          </w:p>
          <w:p w14:paraId="2AB674D3" w14:textId="524AEA56" w:rsidR="00D6218B" w:rsidRPr="00460E4D" w:rsidRDefault="00D6218B" w:rsidP="00460E4D">
            <w:pPr>
              <w:suppressAutoHyphens/>
              <w:rPr>
                <w:rFonts w:ascii="Arial" w:hAnsi="Arial" w:cs="Arial"/>
                <w:spacing w:val="-3"/>
                <w:sz w:val="21"/>
                <w:szCs w:val="21"/>
              </w:rPr>
            </w:pPr>
            <w:r w:rsidRPr="00D6218B">
              <w:rPr>
                <w:rFonts w:ascii="Arial" w:hAnsi="Arial" w:cs="Arial"/>
                <w:sz w:val="21"/>
                <w:szCs w:val="21"/>
              </w:rPr>
              <w:t xml:space="preserve">Ability to use initiative </w:t>
            </w:r>
            <w:r w:rsidRPr="00D6218B">
              <w:rPr>
                <w:rFonts w:ascii="Arial" w:hAnsi="Arial" w:cs="Arial"/>
                <w:spacing w:val="-3"/>
                <w:sz w:val="21"/>
                <w:szCs w:val="21"/>
              </w:rPr>
              <w:t>(A/I)</w:t>
            </w:r>
          </w:p>
          <w:p w14:paraId="7194DBDC" w14:textId="612E1E16" w:rsidR="00D6218B" w:rsidRPr="00D6218B" w:rsidRDefault="00D6218B" w:rsidP="00D6218B">
            <w:pPr>
              <w:suppressAutoHyphens/>
              <w:rPr>
                <w:rFonts w:ascii="Arial" w:hAnsi="Arial" w:cs="Arial"/>
                <w:b/>
                <w:spacing w:val="-3"/>
                <w:sz w:val="21"/>
                <w:szCs w:val="21"/>
              </w:rPr>
            </w:pPr>
            <w:r w:rsidRPr="00D6218B">
              <w:rPr>
                <w:rFonts w:ascii="Arial" w:hAnsi="Arial" w:cs="Arial"/>
                <w:spacing w:val="-3"/>
                <w:sz w:val="21"/>
                <w:szCs w:val="21"/>
              </w:rPr>
              <w:t xml:space="preserve">Solution focussed (I) </w:t>
            </w:r>
          </w:p>
        </w:tc>
        <w:tc>
          <w:tcPr>
            <w:tcW w:w="4394" w:type="dxa"/>
            <w:tcBorders>
              <w:bottom w:val="single" w:sz="4" w:space="0" w:color="000000"/>
            </w:tcBorders>
          </w:tcPr>
          <w:p w14:paraId="769D0D3C" w14:textId="7A72B9F4" w:rsidR="00D6218B" w:rsidRPr="00D6218B" w:rsidRDefault="00D6218B" w:rsidP="00D6218B">
            <w:pPr>
              <w:suppressAutoHyphens/>
              <w:jc w:val="both"/>
              <w:rPr>
                <w:rFonts w:ascii="Arial" w:hAnsi="Arial" w:cs="Arial"/>
                <w:spacing w:val="-3"/>
                <w:sz w:val="21"/>
                <w:szCs w:val="21"/>
              </w:rPr>
            </w:pPr>
            <w:r w:rsidRPr="00D6218B">
              <w:rPr>
                <w:rFonts w:ascii="Arial" w:hAnsi="Arial" w:cs="Arial"/>
                <w:spacing w:val="-3"/>
                <w:sz w:val="21"/>
                <w:szCs w:val="21"/>
              </w:rPr>
              <w:t xml:space="preserve">Good understanding of the education system </w:t>
            </w:r>
          </w:p>
        </w:tc>
      </w:tr>
      <w:tr w:rsidR="00E34F59" w:rsidRPr="00E3248D" w14:paraId="06AB4F9A" w14:textId="77777777" w:rsidTr="00723537">
        <w:tc>
          <w:tcPr>
            <w:tcW w:w="10206" w:type="dxa"/>
            <w:gridSpan w:val="2"/>
            <w:shd w:val="clear" w:color="auto" w:fill="167844"/>
          </w:tcPr>
          <w:p w14:paraId="4AE505B1" w14:textId="77777777" w:rsidR="00E34F59" w:rsidRPr="00E3248D" w:rsidRDefault="00E34F59" w:rsidP="009646E5">
            <w:pPr>
              <w:suppressAutoHyphens/>
              <w:jc w:val="both"/>
              <w:rPr>
                <w:rFonts w:ascii="Arial" w:hAnsi="Arial" w:cs="Arial"/>
                <w:i/>
                <w:spacing w:val="-3"/>
                <w:sz w:val="22"/>
                <w:szCs w:val="22"/>
              </w:rPr>
            </w:pPr>
            <w:r w:rsidRPr="00723537">
              <w:rPr>
                <w:rFonts w:ascii="Arial" w:hAnsi="Arial" w:cs="Arial"/>
                <w:b/>
                <w:i/>
                <w:color w:val="FFFFFF" w:themeColor="background1"/>
                <w:spacing w:val="-3"/>
                <w:sz w:val="22"/>
                <w:szCs w:val="22"/>
              </w:rPr>
              <w:t>Special Aptitudes</w:t>
            </w:r>
          </w:p>
        </w:tc>
      </w:tr>
      <w:tr w:rsidR="00D6218B" w:rsidRPr="00E3248D" w14:paraId="54CD245A" w14:textId="77777777" w:rsidTr="009646E5">
        <w:tc>
          <w:tcPr>
            <w:tcW w:w="5812" w:type="dxa"/>
            <w:tcBorders>
              <w:bottom w:val="single" w:sz="4" w:space="0" w:color="000000"/>
            </w:tcBorders>
          </w:tcPr>
          <w:p w14:paraId="4015FA86" w14:textId="77777777" w:rsidR="00D6218B" w:rsidRPr="00D6218B" w:rsidRDefault="00D6218B" w:rsidP="00D6218B">
            <w:pPr>
              <w:suppressAutoHyphens/>
              <w:rPr>
                <w:rFonts w:ascii="Arial" w:hAnsi="Arial" w:cs="Arial"/>
                <w:spacing w:val="-3"/>
                <w:sz w:val="21"/>
                <w:szCs w:val="21"/>
              </w:rPr>
            </w:pPr>
            <w:r w:rsidRPr="00D6218B">
              <w:rPr>
                <w:rFonts w:ascii="Arial" w:hAnsi="Arial" w:cs="Arial"/>
                <w:sz w:val="21"/>
                <w:szCs w:val="21"/>
              </w:rPr>
              <w:t>Approachable and polite with all levels of students, families, staff</w:t>
            </w:r>
            <w:r w:rsidRPr="00D6218B">
              <w:rPr>
                <w:rFonts w:ascii="Arial" w:hAnsi="Arial" w:cs="Arial"/>
                <w:spacing w:val="-3"/>
                <w:sz w:val="21"/>
                <w:szCs w:val="21"/>
              </w:rPr>
              <w:t xml:space="preserve"> and agencies (I)</w:t>
            </w:r>
          </w:p>
          <w:p w14:paraId="2638C3BE" w14:textId="77777777" w:rsidR="00D6218B" w:rsidRPr="00D6218B" w:rsidRDefault="00D6218B" w:rsidP="00D6218B">
            <w:pPr>
              <w:suppressAutoHyphens/>
              <w:rPr>
                <w:rFonts w:ascii="Arial" w:hAnsi="Arial" w:cs="Arial"/>
                <w:sz w:val="21"/>
                <w:szCs w:val="21"/>
              </w:rPr>
            </w:pPr>
            <w:r w:rsidRPr="00D6218B">
              <w:rPr>
                <w:rFonts w:ascii="Arial" w:hAnsi="Arial" w:cs="Arial"/>
                <w:sz w:val="21"/>
                <w:szCs w:val="21"/>
              </w:rPr>
              <w:t>Ability to undertake multiple tasks, prioritise and work to deadlines (A/I)</w:t>
            </w:r>
          </w:p>
          <w:p w14:paraId="6ABA1A6D" w14:textId="77777777" w:rsidR="00D6218B" w:rsidRPr="00D6218B" w:rsidRDefault="00D6218B" w:rsidP="00D6218B">
            <w:pPr>
              <w:suppressAutoHyphens/>
              <w:jc w:val="both"/>
              <w:rPr>
                <w:rFonts w:ascii="Arial" w:hAnsi="Arial" w:cs="Arial"/>
                <w:spacing w:val="-3"/>
                <w:sz w:val="21"/>
                <w:szCs w:val="21"/>
              </w:rPr>
            </w:pPr>
            <w:r w:rsidRPr="00D6218B">
              <w:rPr>
                <w:rFonts w:ascii="Arial" w:hAnsi="Arial" w:cs="Arial"/>
                <w:sz w:val="21"/>
                <w:szCs w:val="21"/>
              </w:rPr>
              <w:t>Accuracy to details</w:t>
            </w:r>
            <w:r w:rsidRPr="00D6218B">
              <w:rPr>
                <w:rFonts w:ascii="Arial" w:hAnsi="Arial" w:cs="Arial"/>
                <w:spacing w:val="-3"/>
                <w:sz w:val="21"/>
                <w:szCs w:val="21"/>
              </w:rPr>
              <w:t xml:space="preserve"> and diligent (A/I)</w:t>
            </w:r>
          </w:p>
          <w:p w14:paraId="36FEB5B0" w14:textId="0094AF9A"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Evidence of continuous professional development (A/I)</w:t>
            </w:r>
          </w:p>
        </w:tc>
        <w:tc>
          <w:tcPr>
            <w:tcW w:w="4394" w:type="dxa"/>
            <w:tcBorders>
              <w:bottom w:val="single" w:sz="4" w:space="0" w:color="000000"/>
            </w:tcBorders>
          </w:tcPr>
          <w:p w14:paraId="30D7AA69" w14:textId="77777777" w:rsidR="00D6218B" w:rsidRPr="00D6218B" w:rsidRDefault="00D6218B" w:rsidP="00D6218B">
            <w:pPr>
              <w:suppressAutoHyphens/>
              <w:jc w:val="both"/>
              <w:rPr>
                <w:rFonts w:ascii="Arial" w:hAnsi="Arial" w:cs="Arial"/>
                <w:spacing w:val="-3"/>
                <w:sz w:val="21"/>
                <w:szCs w:val="21"/>
              </w:rPr>
            </w:pPr>
          </w:p>
        </w:tc>
      </w:tr>
      <w:tr w:rsidR="00E34F59" w:rsidRPr="00E3248D" w14:paraId="70DA8861" w14:textId="77777777" w:rsidTr="00723537">
        <w:tc>
          <w:tcPr>
            <w:tcW w:w="10206" w:type="dxa"/>
            <w:gridSpan w:val="2"/>
            <w:shd w:val="clear" w:color="auto" w:fill="167844"/>
          </w:tcPr>
          <w:p w14:paraId="057CE404" w14:textId="77777777" w:rsidR="00E34F59" w:rsidRPr="00723537" w:rsidRDefault="00E34F59" w:rsidP="009646E5">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Interests</w:t>
            </w:r>
          </w:p>
        </w:tc>
      </w:tr>
      <w:tr w:rsidR="00E34F59" w:rsidRPr="00E3248D" w14:paraId="1D27B1AC" w14:textId="77777777" w:rsidTr="009646E5">
        <w:tc>
          <w:tcPr>
            <w:tcW w:w="5812" w:type="dxa"/>
            <w:tcBorders>
              <w:bottom w:val="single" w:sz="4" w:space="0" w:color="000000"/>
            </w:tcBorders>
          </w:tcPr>
          <w:p w14:paraId="7196D064" w14:textId="5E06CF6A" w:rsidR="00E34F59" w:rsidRPr="00D6218B" w:rsidRDefault="00D6218B" w:rsidP="004A6AB6">
            <w:pPr>
              <w:suppressAutoHyphens/>
              <w:jc w:val="both"/>
              <w:rPr>
                <w:rFonts w:ascii="Arial" w:hAnsi="Arial" w:cs="Arial"/>
                <w:bCs/>
                <w:spacing w:val="-3"/>
                <w:sz w:val="21"/>
                <w:szCs w:val="21"/>
              </w:rPr>
            </w:pPr>
            <w:r w:rsidRPr="00D6218B">
              <w:rPr>
                <w:rFonts w:ascii="Arial" w:hAnsi="Arial" w:cs="Arial"/>
                <w:bCs/>
                <w:spacing w:val="-3"/>
                <w:sz w:val="21"/>
                <w:szCs w:val="21"/>
              </w:rPr>
              <w:t>Interest in the support of students and ways in which College can improve the student experience and positive outcomes (A/I)</w:t>
            </w:r>
          </w:p>
        </w:tc>
        <w:tc>
          <w:tcPr>
            <w:tcW w:w="4394" w:type="dxa"/>
            <w:tcBorders>
              <w:bottom w:val="single" w:sz="4" w:space="0" w:color="000000"/>
            </w:tcBorders>
          </w:tcPr>
          <w:p w14:paraId="06C0EBFE" w14:textId="77777777" w:rsidR="00E34F59" w:rsidRDefault="00EB4982" w:rsidP="004A6AB6">
            <w:pPr>
              <w:suppressAutoHyphens/>
              <w:jc w:val="both"/>
              <w:rPr>
                <w:rFonts w:ascii="Arial" w:hAnsi="Arial" w:cs="Arial"/>
                <w:spacing w:val="-3"/>
                <w:sz w:val="21"/>
                <w:szCs w:val="21"/>
              </w:rPr>
            </w:pPr>
            <w:r>
              <w:rPr>
                <w:rFonts w:ascii="Arial" w:hAnsi="Arial" w:cs="Arial"/>
                <w:spacing w:val="-3"/>
                <w:sz w:val="21"/>
                <w:szCs w:val="21"/>
              </w:rPr>
              <w:t>Empathy with education (A/I)</w:t>
            </w:r>
          </w:p>
          <w:p w14:paraId="34FF1C98" w14:textId="77777777" w:rsidR="00AE7EC4" w:rsidRPr="00E34F59" w:rsidRDefault="00AE7EC4" w:rsidP="004A6AB6">
            <w:pPr>
              <w:suppressAutoHyphens/>
              <w:jc w:val="both"/>
              <w:rPr>
                <w:rFonts w:ascii="Arial" w:hAnsi="Arial" w:cs="Arial"/>
                <w:spacing w:val="-3"/>
                <w:sz w:val="21"/>
                <w:szCs w:val="21"/>
              </w:rPr>
            </w:pPr>
          </w:p>
        </w:tc>
      </w:tr>
      <w:tr w:rsidR="00E34F59" w:rsidRPr="00E3248D" w14:paraId="28CB9442" w14:textId="77777777" w:rsidTr="00723537">
        <w:tc>
          <w:tcPr>
            <w:tcW w:w="10206" w:type="dxa"/>
            <w:gridSpan w:val="2"/>
            <w:shd w:val="clear" w:color="auto" w:fill="167844"/>
          </w:tcPr>
          <w:p w14:paraId="4C3ECB2A" w14:textId="77777777" w:rsidR="00E34F59" w:rsidRPr="00723537" w:rsidRDefault="00E34F59" w:rsidP="009646E5">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Disposition</w:t>
            </w:r>
          </w:p>
        </w:tc>
      </w:tr>
      <w:tr w:rsidR="00D6218B" w:rsidRPr="00E3248D" w14:paraId="21A00891" w14:textId="77777777" w:rsidTr="009646E5">
        <w:tc>
          <w:tcPr>
            <w:tcW w:w="5812" w:type="dxa"/>
            <w:tcBorders>
              <w:bottom w:val="single" w:sz="4" w:space="0" w:color="000000"/>
            </w:tcBorders>
          </w:tcPr>
          <w:p w14:paraId="0F306795" w14:textId="77777777" w:rsidR="00D6218B" w:rsidRPr="00D6218B" w:rsidRDefault="00D6218B" w:rsidP="00D6218B">
            <w:pPr>
              <w:suppressAutoHyphens/>
              <w:jc w:val="both"/>
              <w:rPr>
                <w:rFonts w:ascii="Arial" w:hAnsi="Arial" w:cs="Arial"/>
                <w:spacing w:val="-3"/>
                <w:sz w:val="21"/>
                <w:szCs w:val="21"/>
              </w:rPr>
            </w:pPr>
            <w:r w:rsidRPr="00D6218B">
              <w:rPr>
                <w:rFonts w:ascii="Arial" w:hAnsi="Arial" w:cs="Arial"/>
                <w:spacing w:val="-3"/>
                <w:sz w:val="21"/>
                <w:szCs w:val="21"/>
              </w:rPr>
              <w:t>Excellent interpersonal skills (I)</w:t>
            </w:r>
          </w:p>
          <w:p w14:paraId="4F0279B9" w14:textId="77777777" w:rsidR="00D6218B" w:rsidRPr="00D6218B" w:rsidRDefault="00D6218B" w:rsidP="00D6218B">
            <w:pPr>
              <w:suppressAutoHyphens/>
              <w:jc w:val="both"/>
              <w:rPr>
                <w:rFonts w:ascii="Arial" w:hAnsi="Arial" w:cs="Arial"/>
                <w:spacing w:val="-3"/>
                <w:sz w:val="21"/>
                <w:szCs w:val="21"/>
              </w:rPr>
            </w:pPr>
            <w:r w:rsidRPr="00D6218B">
              <w:rPr>
                <w:rFonts w:ascii="Arial" w:hAnsi="Arial" w:cs="Arial"/>
                <w:spacing w:val="-3"/>
                <w:sz w:val="21"/>
                <w:szCs w:val="21"/>
              </w:rPr>
              <w:t>Approachable (I)</w:t>
            </w:r>
          </w:p>
          <w:p w14:paraId="2D0489B2" w14:textId="77777777" w:rsidR="00D6218B" w:rsidRPr="00D6218B" w:rsidRDefault="00D6218B" w:rsidP="00D6218B">
            <w:pPr>
              <w:suppressAutoHyphens/>
              <w:jc w:val="both"/>
              <w:rPr>
                <w:rFonts w:ascii="Arial" w:hAnsi="Arial" w:cs="Arial"/>
                <w:spacing w:val="-3"/>
                <w:sz w:val="21"/>
                <w:szCs w:val="21"/>
              </w:rPr>
            </w:pPr>
            <w:r w:rsidRPr="00D6218B">
              <w:rPr>
                <w:rFonts w:ascii="Arial" w:hAnsi="Arial" w:cs="Arial"/>
                <w:spacing w:val="-3"/>
                <w:sz w:val="21"/>
                <w:szCs w:val="21"/>
              </w:rPr>
              <w:lastRenderedPageBreak/>
              <w:t>Person centred approach (I)</w:t>
            </w:r>
          </w:p>
          <w:p w14:paraId="22234330" w14:textId="77777777" w:rsidR="00D6218B" w:rsidRPr="00D6218B" w:rsidRDefault="00D6218B" w:rsidP="00D6218B">
            <w:pPr>
              <w:suppressAutoHyphens/>
              <w:jc w:val="both"/>
              <w:rPr>
                <w:rFonts w:ascii="Arial" w:hAnsi="Arial" w:cs="Arial"/>
                <w:spacing w:val="-3"/>
                <w:sz w:val="21"/>
                <w:szCs w:val="21"/>
              </w:rPr>
            </w:pPr>
            <w:r w:rsidRPr="00D6218B">
              <w:rPr>
                <w:rFonts w:ascii="Arial" w:hAnsi="Arial" w:cs="Arial"/>
                <w:spacing w:val="-3"/>
                <w:sz w:val="21"/>
                <w:szCs w:val="21"/>
              </w:rPr>
              <w:t>Team player (I)</w:t>
            </w:r>
          </w:p>
          <w:p w14:paraId="76B0359C" w14:textId="3DD553E4" w:rsidR="00D6218B" w:rsidRPr="00E34F59" w:rsidRDefault="00D6218B" w:rsidP="00D6218B">
            <w:pPr>
              <w:suppressAutoHyphens/>
              <w:jc w:val="both"/>
              <w:rPr>
                <w:rFonts w:ascii="Arial" w:hAnsi="Arial" w:cs="Arial"/>
                <w:spacing w:val="-3"/>
                <w:sz w:val="21"/>
                <w:szCs w:val="21"/>
              </w:rPr>
            </w:pPr>
            <w:r w:rsidRPr="00D6218B">
              <w:rPr>
                <w:rFonts w:ascii="Arial" w:hAnsi="Arial" w:cs="Arial"/>
                <w:spacing w:val="-3"/>
                <w:sz w:val="21"/>
                <w:szCs w:val="21"/>
              </w:rPr>
              <w:t>Flexible (I)</w:t>
            </w:r>
          </w:p>
        </w:tc>
        <w:tc>
          <w:tcPr>
            <w:tcW w:w="4394" w:type="dxa"/>
            <w:tcBorders>
              <w:bottom w:val="single" w:sz="4" w:space="0" w:color="000000"/>
            </w:tcBorders>
          </w:tcPr>
          <w:p w14:paraId="6D072C0D" w14:textId="77777777" w:rsidR="00D6218B" w:rsidRPr="00E34F59" w:rsidRDefault="00D6218B" w:rsidP="00D6218B">
            <w:pPr>
              <w:suppressAutoHyphens/>
              <w:jc w:val="both"/>
              <w:rPr>
                <w:rFonts w:ascii="Arial" w:hAnsi="Arial" w:cs="Arial"/>
                <w:spacing w:val="-3"/>
                <w:sz w:val="21"/>
                <w:szCs w:val="21"/>
              </w:rPr>
            </w:pPr>
          </w:p>
        </w:tc>
      </w:tr>
      <w:tr w:rsidR="00E34F59" w:rsidRPr="00E3248D" w14:paraId="74F795F1" w14:textId="77777777" w:rsidTr="00723537">
        <w:tc>
          <w:tcPr>
            <w:tcW w:w="10206" w:type="dxa"/>
            <w:gridSpan w:val="2"/>
            <w:shd w:val="clear" w:color="auto" w:fill="167844"/>
          </w:tcPr>
          <w:p w14:paraId="4CB830D1" w14:textId="77777777" w:rsidR="00E34F59" w:rsidRPr="00723537" w:rsidRDefault="00E34F59" w:rsidP="009646E5">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General</w:t>
            </w:r>
          </w:p>
        </w:tc>
      </w:tr>
      <w:tr w:rsidR="00E34F59" w:rsidRPr="00E3248D" w14:paraId="6153FD8D" w14:textId="77777777" w:rsidTr="009646E5">
        <w:tc>
          <w:tcPr>
            <w:tcW w:w="5812" w:type="dxa"/>
            <w:tcBorders>
              <w:bottom w:val="single" w:sz="4" w:space="0" w:color="000000"/>
            </w:tcBorders>
          </w:tcPr>
          <w:p w14:paraId="37D27E56" w14:textId="77777777" w:rsidR="005B1BE1" w:rsidRPr="00E34F59" w:rsidRDefault="005B1BE1" w:rsidP="003055B2">
            <w:pPr>
              <w:suppressAutoHyphens/>
              <w:jc w:val="both"/>
              <w:rPr>
                <w:rFonts w:ascii="Arial" w:hAnsi="Arial" w:cs="Arial"/>
                <w:spacing w:val="-3"/>
                <w:sz w:val="21"/>
                <w:szCs w:val="21"/>
              </w:rPr>
            </w:pPr>
            <w:r w:rsidRPr="00E34F59">
              <w:rPr>
                <w:rFonts w:ascii="Arial" w:hAnsi="Arial" w:cs="Arial"/>
                <w:spacing w:val="-3"/>
                <w:sz w:val="21"/>
                <w:szCs w:val="21"/>
              </w:rPr>
              <w:t>An understanding of “safeguarding” and its importance within the College *  (A/I)</w:t>
            </w:r>
          </w:p>
          <w:p w14:paraId="7FFEC1B4" w14:textId="77777777" w:rsidR="005B1BE1" w:rsidRPr="00E34F59" w:rsidRDefault="005B1BE1" w:rsidP="003055B2">
            <w:pPr>
              <w:suppressAutoHyphens/>
              <w:jc w:val="both"/>
              <w:rPr>
                <w:rFonts w:ascii="Arial" w:hAnsi="Arial" w:cs="Arial"/>
                <w:spacing w:val="-3"/>
                <w:sz w:val="21"/>
                <w:szCs w:val="21"/>
              </w:rPr>
            </w:pPr>
            <w:r w:rsidRPr="00E34F59">
              <w:rPr>
                <w:rFonts w:ascii="Arial" w:hAnsi="Arial" w:cs="Arial"/>
                <w:spacing w:val="-3"/>
                <w:sz w:val="21"/>
                <w:szCs w:val="21"/>
              </w:rPr>
              <w:t>An understanding of health and safety requirements of a working environment  (A/I)</w:t>
            </w:r>
          </w:p>
          <w:p w14:paraId="77ADDBC7" w14:textId="77777777" w:rsidR="00E34F59" w:rsidRPr="00E34F59" w:rsidRDefault="005B1BE1" w:rsidP="003055B2">
            <w:pPr>
              <w:suppressAutoHyphens/>
              <w:jc w:val="both"/>
              <w:rPr>
                <w:rFonts w:ascii="Arial" w:hAnsi="Arial" w:cs="Arial"/>
                <w:spacing w:val="-3"/>
                <w:sz w:val="21"/>
                <w:szCs w:val="21"/>
              </w:rPr>
            </w:pPr>
            <w:r w:rsidRPr="003F2D0F">
              <w:rPr>
                <w:rFonts w:ascii="Arial" w:hAnsi="Arial" w:cs="Arial"/>
                <w:spacing w:val="-3"/>
                <w:sz w:val="21"/>
                <w:szCs w:val="21"/>
              </w:rPr>
              <w:t>An understanding of Fairness, Respect, Equality, Diversity, Inclusion and Engagement (FREDIE) issues within an educational context  (A/I)</w:t>
            </w:r>
          </w:p>
        </w:tc>
        <w:tc>
          <w:tcPr>
            <w:tcW w:w="4394" w:type="dxa"/>
            <w:tcBorders>
              <w:bottom w:val="single" w:sz="4" w:space="0" w:color="000000"/>
            </w:tcBorders>
          </w:tcPr>
          <w:p w14:paraId="48A21919" w14:textId="77777777" w:rsidR="00E34F59" w:rsidRPr="00E34F59" w:rsidRDefault="00E34F59" w:rsidP="009646E5">
            <w:pPr>
              <w:suppressAutoHyphens/>
              <w:jc w:val="both"/>
              <w:rPr>
                <w:rFonts w:ascii="Arial" w:hAnsi="Arial" w:cs="Arial"/>
                <w:spacing w:val="-3"/>
                <w:sz w:val="21"/>
                <w:szCs w:val="21"/>
              </w:rPr>
            </w:pPr>
          </w:p>
        </w:tc>
      </w:tr>
      <w:tr w:rsidR="00E34F59" w:rsidRPr="00E3248D" w14:paraId="2B44FE22" w14:textId="77777777" w:rsidTr="00723537">
        <w:tc>
          <w:tcPr>
            <w:tcW w:w="10206" w:type="dxa"/>
            <w:gridSpan w:val="2"/>
            <w:shd w:val="clear" w:color="auto" w:fill="167844"/>
          </w:tcPr>
          <w:p w14:paraId="7BC91C4C" w14:textId="77777777" w:rsidR="00E34F59" w:rsidRPr="00723537" w:rsidRDefault="00E34F59" w:rsidP="003055B2">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Circumstances</w:t>
            </w:r>
          </w:p>
        </w:tc>
      </w:tr>
      <w:tr w:rsidR="00E34F59" w:rsidRPr="00E3248D" w14:paraId="48ABA02B" w14:textId="77777777" w:rsidTr="009646E5">
        <w:tc>
          <w:tcPr>
            <w:tcW w:w="5812" w:type="dxa"/>
          </w:tcPr>
          <w:p w14:paraId="2EE7E2B0" w14:textId="4628C561" w:rsidR="00E34F59" w:rsidRPr="00E34F59" w:rsidRDefault="00E34F59" w:rsidP="00460E4D">
            <w:pPr>
              <w:jc w:val="both"/>
              <w:rPr>
                <w:rFonts w:ascii="Arial" w:hAnsi="Arial" w:cs="Arial"/>
                <w:spacing w:val="-3"/>
                <w:sz w:val="21"/>
                <w:szCs w:val="21"/>
              </w:rPr>
            </w:pPr>
            <w:r w:rsidRPr="00E34F59">
              <w:rPr>
                <w:rFonts w:ascii="Arial" w:hAnsi="Arial" w:cs="Arial"/>
                <w:spacing w:val="-3"/>
                <w:sz w:val="21"/>
                <w:szCs w:val="21"/>
              </w:rPr>
              <w:t xml:space="preserve">Willing to apply for Disclosure &amp; Barring Service clearance at Enhanced level </w:t>
            </w:r>
            <w:r w:rsidRPr="00E34F59">
              <w:rPr>
                <w:rFonts w:ascii="Arial" w:hAnsi="Arial" w:cs="Arial"/>
                <w:sz w:val="21"/>
                <w:szCs w:val="21"/>
              </w:rPr>
              <w:t>(important – further information below).</w:t>
            </w:r>
            <w:r w:rsidRPr="00E34F59">
              <w:rPr>
                <w:rFonts w:ascii="Arial" w:hAnsi="Arial" w:cs="Arial"/>
                <w:spacing w:val="-3"/>
                <w:sz w:val="21"/>
                <w:szCs w:val="21"/>
              </w:rPr>
              <w:t xml:space="preserve"> (A/I)</w:t>
            </w:r>
          </w:p>
          <w:p w14:paraId="53F26C2E" w14:textId="77777777" w:rsidR="00E34F59" w:rsidRPr="00E34F59" w:rsidRDefault="00E34F59" w:rsidP="003055B2">
            <w:pPr>
              <w:suppressAutoHyphens/>
              <w:jc w:val="both"/>
              <w:rPr>
                <w:rFonts w:ascii="Arial" w:hAnsi="Arial" w:cs="Arial"/>
                <w:spacing w:val="-3"/>
                <w:sz w:val="21"/>
                <w:szCs w:val="21"/>
              </w:rPr>
            </w:pPr>
            <w:r w:rsidRPr="00E34F59">
              <w:rPr>
                <w:rFonts w:ascii="Arial" w:hAnsi="Arial" w:cs="Arial"/>
                <w:spacing w:val="-3"/>
                <w:sz w:val="21"/>
                <w:szCs w:val="21"/>
              </w:rPr>
              <w:t>Ability and willingness to work flexibly  (I)</w:t>
            </w:r>
          </w:p>
          <w:p w14:paraId="0A8B5BBE" w14:textId="77777777" w:rsidR="00E34F59" w:rsidRPr="00E34F59" w:rsidRDefault="00E34F59" w:rsidP="003055B2">
            <w:pPr>
              <w:suppressAutoHyphens/>
              <w:jc w:val="both"/>
              <w:rPr>
                <w:rFonts w:ascii="Arial" w:hAnsi="Arial" w:cs="Arial"/>
                <w:spacing w:val="-3"/>
                <w:sz w:val="21"/>
                <w:szCs w:val="21"/>
              </w:rPr>
            </w:pPr>
            <w:r w:rsidRPr="00E34F59">
              <w:rPr>
                <w:rFonts w:ascii="Arial" w:hAnsi="Arial" w:cs="Arial"/>
                <w:spacing w:val="-3"/>
                <w:sz w:val="21"/>
                <w:szCs w:val="21"/>
              </w:rPr>
              <w:t>Possess a current driving licence or willing to travel as required by other means (A/I)</w:t>
            </w:r>
          </w:p>
        </w:tc>
        <w:tc>
          <w:tcPr>
            <w:tcW w:w="4394" w:type="dxa"/>
          </w:tcPr>
          <w:p w14:paraId="6BD18F9B" w14:textId="7A83CC94" w:rsidR="00E34F59" w:rsidRPr="00E34F59" w:rsidRDefault="00857EC6" w:rsidP="009646E5">
            <w:pPr>
              <w:suppressAutoHyphens/>
              <w:jc w:val="both"/>
              <w:rPr>
                <w:rFonts w:ascii="Arial" w:hAnsi="Arial" w:cs="Arial"/>
                <w:spacing w:val="-3"/>
                <w:sz w:val="21"/>
                <w:szCs w:val="21"/>
              </w:rPr>
            </w:pPr>
            <w:r w:rsidRPr="00857EC6">
              <w:rPr>
                <w:rFonts w:ascii="Arial" w:hAnsi="Arial" w:cs="Arial"/>
                <w:spacing w:val="-3"/>
                <w:sz w:val="21"/>
                <w:szCs w:val="21"/>
              </w:rPr>
              <w:t>Access to own car for business use (A/I)</w:t>
            </w:r>
          </w:p>
        </w:tc>
      </w:tr>
    </w:tbl>
    <w:p w14:paraId="238601FE" w14:textId="77777777" w:rsidR="0032796D" w:rsidRPr="00690A54" w:rsidRDefault="0032796D" w:rsidP="0032796D">
      <w:pPr>
        <w:tabs>
          <w:tab w:val="left" w:pos="2268"/>
          <w:tab w:val="left" w:pos="7938"/>
        </w:tabs>
        <w:ind w:left="-567" w:right="-610"/>
        <w:jc w:val="both"/>
        <w:rPr>
          <w:rFonts w:ascii="Arial" w:hAnsi="Arial" w:cs="Arial"/>
          <w:sz w:val="16"/>
          <w:szCs w:val="16"/>
        </w:rPr>
      </w:pPr>
    </w:p>
    <w:p w14:paraId="06A5B023" w14:textId="77777777" w:rsidR="0032796D" w:rsidRPr="00E34F59" w:rsidRDefault="0032796D" w:rsidP="0032796D">
      <w:pPr>
        <w:tabs>
          <w:tab w:val="left" w:pos="2268"/>
          <w:tab w:val="left" w:pos="7938"/>
        </w:tabs>
        <w:ind w:left="-567" w:right="-610"/>
        <w:jc w:val="both"/>
        <w:rPr>
          <w:rFonts w:ascii="Arial" w:hAnsi="Arial" w:cs="Arial"/>
          <w:sz w:val="21"/>
          <w:szCs w:val="21"/>
        </w:rPr>
      </w:pPr>
      <w:r w:rsidRPr="00E34F59">
        <w:rPr>
          <w:rFonts w:ascii="Arial" w:hAnsi="Arial" w:cs="Arial"/>
          <w:sz w:val="21"/>
          <w:szCs w:val="21"/>
        </w:rPr>
        <w:t>*Interviews will explore issues relating to safeguarding and promoting the welfare of children</w:t>
      </w:r>
      <w:r w:rsidR="00700015" w:rsidRPr="00E34F59">
        <w:rPr>
          <w:rFonts w:ascii="Arial" w:hAnsi="Arial" w:cs="Arial"/>
          <w:sz w:val="21"/>
          <w:szCs w:val="21"/>
        </w:rPr>
        <w:t>,</w:t>
      </w:r>
      <w:r w:rsidRPr="00E34F59">
        <w:rPr>
          <w:rFonts w:ascii="Arial" w:hAnsi="Arial" w:cs="Arial"/>
          <w:sz w:val="21"/>
          <w:szCs w:val="21"/>
        </w:rPr>
        <w:t xml:space="preserve"> in</w:t>
      </w:r>
      <w:r w:rsidR="00700015" w:rsidRPr="00E34F59">
        <w:rPr>
          <w:rFonts w:ascii="Arial" w:hAnsi="Arial" w:cs="Arial"/>
          <w:sz w:val="21"/>
          <w:szCs w:val="21"/>
        </w:rPr>
        <w:t>cluding</w:t>
      </w:r>
      <w:r w:rsidRPr="00E34F59">
        <w:rPr>
          <w:rFonts w:ascii="Arial" w:hAnsi="Arial" w:cs="Arial"/>
          <w:sz w:val="21"/>
          <w:szCs w:val="21"/>
        </w:rPr>
        <w:t xml:space="preserve">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0F3CABC7" w14:textId="77777777" w:rsidR="006B2461" w:rsidRPr="006B2461" w:rsidRDefault="006B2461" w:rsidP="0032796D">
      <w:pPr>
        <w:suppressAutoHyphens/>
        <w:jc w:val="center"/>
        <w:rPr>
          <w:rFonts w:ascii="Arial" w:hAnsi="Arial" w:cs="Arial"/>
          <w:spacing w:val="-3"/>
        </w:rPr>
        <w:sectPr w:rsidR="006B2461" w:rsidRPr="006B2461" w:rsidSect="003E2AE8">
          <w:footerReference w:type="default" r:id="rId11"/>
          <w:endnotePr>
            <w:numFmt w:val="decimal"/>
          </w:endnotePr>
          <w:pgSz w:w="11909" w:h="16834" w:code="9"/>
          <w:pgMar w:top="1009" w:right="1440" w:bottom="851" w:left="1440" w:header="1021" w:footer="624" w:gutter="0"/>
          <w:pgNumType w:start="1"/>
          <w:cols w:space="720"/>
          <w:noEndnote/>
        </w:sectPr>
      </w:pPr>
    </w:p>
    <w:p w14:paraId="24217753" w14:textId="77777777" w:rsidR="00D82B50" w:rsidRPr="00991242" w:rsidRDefault="006B2461" w:rsidP="00D82B50">
      <w:pPr>
        <w:suppressAutoHyphens/>
        <w:jc w:val="center"/>
        <w:rPr>
          <w:rFonts w:ascii="Arial" w:hAnsi="Arial" w:cs="Arial"/>
          <w:b/>
        </w:rPr>
      </w:pPr>
      <w:r>
        <w:rPr>
          <w:rFonts w:ascii="Arial" w:hAnsi="Arial" w:cs="Arial"/>
          <w:b/>
        </w:rPr>
        <w:lastRenderedPageBreak/>
        <w:t>T</w:t>
      </w:r>
      <w:r w:rsidR="00D82B50" w:rsidRPr="00991242">
        <w:rPr>
          <w:rFonts w:ascii="Arial" w:hAnsi="Arial" w:cs="Arial"/>
          <w:b/>
        </w:rPr>
        <w:t>ERMS AND CONDITIONS</w:t>
      </w:r>
    </w:p>
    <w:p w14:paraId="5B08B5D1" w14:textId="77777777" w:rsidR="00D82B50" w:rsidRDefault="00D82B50" w:rsidP="00D82B50">
      <w:pPr>
        <w:rPr>
          <w:rFonts w:ascii="Arial" w:hAnsi="Arial" w:cs="Arial"/>
        </w:rPr>
      </w:pPr>
    </w:p>
    <w:tbl>
      <w:tblPr>
        <w:tblW w:w="9640"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931"/>
      </w:tblGrid>
      <w:tr w:rsidR="001C78B2" w:rsidRPr="00A63814" w14:paraId="5E07FDD4" w14:textId="77777777" w:rsidTr="707A9D56">
        <w:tc>
          <w:tcPr>
            <w:tcW w:w="4709" w:type="dxa"/>
            <w:tcBorders>
              <w:top w:val="single" w:sz="6" w:space="0" w:color="auto"/>
              <w:left w:val="single" w:sz="6" w:space="0" w:color="auto"/>
              <w:bottom w:val="nil"/>
              <w:right w:val="single" w:sz="6" w:space="0" w:color="auto"/>
            </w:tcBorders>
            <w:shd w:val="clear" w:color="auto" w:fill="167844"/>
          </w:tcPr>
          <w:p w14:paraId="731AD1EC" w14:textId="77777777" w:rsidR="001C78B2" w:rsidRPr="00723537" w:rsidRDefault="00A63814" w:rsidP="001C78B2">
            <w:pPr>
              <w:suppressAutoHyphens/>
              <w:jc w:val="both"/>
              <w:rPr>
                <w:rFonts w:ascii="Arial" w:hAnsi="Arial" w:cs="Arial"/>
                <w:b/>
                <w:color w:val="FFFFFF" w:themeColor="background1"/>
                <w:spacing w:val="-3"/>
                <w:szCs w:val="24"/>
              </w:rPr>
            </w:pPr>
            <w:r w:rsidRPr="00723537">
              <w:rPr>
                <w:rFonts w:ascii="Arial" w:hAnsi="Arial" w:cs="Arial"/>
                <w:b/>
                <w:color w:val="FFFFFF" w:themeColor="background1"/>
                <w:spacing w:val="-3"/>
                <w:szCs w:val="24"/>
              </w:rPr>
              <w:t>JOB TITLE</w:t>
            </w:r>
          </w:p>
        </w:tc>
        <w:tc>
          <w:tcPr>
            <w:tcW w:w="4931" w:type="dxa"/>
            <w:tcBorders>
              <w:top w:val="single" w:sz="6" w:space="0" w:color="auto"/>
              <w:left w:val="single" w:sz="6" w:space="0" w:color="auto"/>
              <w:bottom w:val="nil"/>
              <w:right w:val="single" w:sz="6" w:space="0" w:color="auto"/>
            </w:tcBorders>
            <w:shd w:val="clear" w:color="auto" w:fill="167844"/>
          </w:tcPr>
          <w:p w14:paraId="752BCF5B" w14:textId="77777777" w:rsidR="001C78B2" w:rsidRPr="00723537" w:rsidRDefault="00A63814" w:rsidP="001C78B2">
            <w:pPr>
              <w:suppressAutoHyphens/>
              <w:rPr>
                <w:rFonts w:ascii="Arial" w:hAnsi="Arial" w:cs="Arial"/>
                <w:b/>
                <w:color w:val="FFFFFF" w:themeColor="background1"/>
                <w:spacing w:val="-3"/>
                <w:szCs w:val="24"/>
              </w:rPr>
            </w:pPr>
            <w:r w:rsidRPr="00723537">
              <w:rPr>
                <w:rFonts w:ascii="Arial" w:hAnsi="Arial" w:cs="Arial"/>
                <w:b/>
                <w:color w:val="FFFFFF" w:themeColor="background1"/>
                <w:spacing w:val="-3"/>
                <w:szCs w:val="24"/>
              </w:rPr>
              <w:t>AREA OF WORK</w:t>
            </w:r>
          </w:p>
        </w:tc>
      </w:tr>
      <w:tr w:rsidR="00857EC6" w:rsidRPr="00A63814" w14:paraId="16DEB4AB" w14:textId="77777777" w:rsidTr="707A9D56">
        <w:tc>
          <w:tcPr>
            <w:tcW w:w="4709" w:type="dxa"/>
            <w:tcBorders>
              <w:top w:val="single" w:sz="6" w:space="0" w:color="auto"/>
              <w:left w:val="single" w:sz="6" w:space="0" w:color="auto"/>
              <w:bottom w:val="nil"/>
              <w:right w:val="single" w:sz="6" w:space="0" w:color="auto"/>
            </w:tcBorders>
          </w:tcPr>
          <w:p w14:paraId="5172876A" w14:textId="77777777" w:rsidR="00857EC6" w:rsidRPr="00BF5DE6" w:rsidRDefault="00857EC6" w:rsidP="00857EC6">
            <w:pPr>
              <w:suppressAutoHyphens/>
              <w:jc w:val="center"/>
              <w:rPr>
                <w:rFonts w:ascii="Arial" w:hAnsi="Arial" w:cs="Arial"/>
                <w:spacing w:val="-3"/>
                <w:sz w:val="22"/>
                <w:szCs w:val="22"/>
              </w:rPr>
            </w:pPr>
          </w:p>
          <w:p w14:paraId="31C1D0F0" w14:textId="6E54FD3E" w:rsidR="00857EC6" w:rsidRPr="00BF5DE6" w:rsidRDefault="00857EC6" w:rsidP="00857EC6">
            <w:pPr>
              <w:suppressAutoHyphens/>
              <w:jc w:val="center"/>
              <w:rPr>
                <w:rFonts w:ascii="Arial" w:hAnsi="Arial" w:cs="Arial"/>
                <w:spacing w:val="-3"/>
                <w:sz w:val="22"/>
                <w:szCs w:val="22"/>
              </w:rPr>
            </w:pPr>
            <w:r w:rsidRPr="00BF5DE6">
              <w:rPr>
                <w:rFonts w:ascii="Arial" w:hAnsi="Arial" w:cs="Arial"/>
                <w:spacing w:val="-3"/>
                <w:sz w:val="22"/>
                <w:szCs w:val="22"/>
              </w:rPr>
              <w:t>Safeguarding</w:t>
            </w:r>
            <w:r w:rsidR="246084CE" w:rsidRPr="00BF5DE6">
              <w:rPr>
                <w:rFonts w:ascii="Arial" w:hAnsi="Arial" w:cs="Arial"/>
                <w:spacing w:val="-3"/>
                <w:sz w:val="22"/>
                <w:szCs w:val="22"/>
              </w:rPr>
              <w:t xml:space="preserve"> and Support</w:t>
            </w:r>
            <w:r w:rsidRPr="00BF5DE6">
              <w:rPr>
                <w:rFonts w:ascii="Arial" w:hAnsi="Arial" w:cs="Arial"/>
                <w:spacing w:val="-3"/>
                <w:sz w:val="22"/>
                <w:szCs w:val="22"/>
              </w:rPr>
              <w:t xml:space="preserve"> Officer </w:t>
            </w:r>
            <w:r w:rsidR="00DE788E">
              <w:rPr>
                <w:rFonts w:ascii="Arial" w:hAnsi="Arial" w:cs="Arial"/>
                <w:spacing w:val="-3"/>
                <w:sz w:val="22"/>
                <w:szCs w:val="22"/>
              </w:rPr>
              <w:t>0.4</w:t>
            </w:r>
          </w:p>
          <w:p w14:paraId="4B1F511A" w14:textId="12C2B8C3" w:rsidR="00857EC6" w:rsidRPr="0093183D" w:rsidRDefault="00857EC6" w:rsidP="00857EC6">
            <w:pPr>
              <w:suppressAutoHyphens/>
              <w:jc w:val="center"/>
              <w:rPr>
                <w:rFonts w:ascii="Arial" w:hAnsi="Arial" w:cs="Arial"/>
                <w:spacing w:val="-3"/>
              </w:rPr>
            </w:pPr>
            <w:r w:rsidRPr="00BF5DE6">
              <w:rPr>
                <w:rFonts w:ascii="Arial" w:hAnsi="Arial" w:cs="Arial"/>
                <w:spacing w:val="-3"/>
                <w:sz w:val="22"/>
                <w:szCs w:val="22"/>
              </w:rPr>
              <w:t>(39 weeks per year)</w:t>
            </w:r>
          </w:p>
        </w:tc>
        <w:tc>
          <w:tcPr>
            <w:tcW w:w="4931" w:type="dxa"/>
            <w:tcBorders>
              <w:top w:val="single" w:sz="6" w:space="0" w:color="auto"/>
              <w:left w:val="single" w:sz="6" w:space="0" w:color="auto"/>
              <w:bottom w:val="nil"/>
              <w:right w:val="single" w:sz="6" w:space="0" w:color="auto"/>
            </w:tcBorders>
          </w:tcPr>
          <w:p w14:paraId="5336C25E" w14:textId="77777777" w:rsidR="00857EC6" w:rsidRPr="00BF5DE6" w:rsidRDefault="00857EC6" w:rsidP="00857EC6">
            <w:pPr>
              <w:suppressAutoHyphens/>
              <w:jc w:val="center"/>
              <w:rPr>
                <w:rFonts w:ascii="Arial" w:hAnsi="Arial" w:cs="Arial"/>
                <w:spacing w:val="-3"/>
                <w:sz w:val="22"/>
                <w:szCs w:val="22"/>
              </w:rPr>
            </w:pPr>
          </w:p>
          <w:p w14:paraId="65F9C3DC" w14:textId="76CB6C75" w:rsidR="00857EC6" w:rsidRPr="0093183D" w:rsidRDefault="00857EC6" w:rsidP="00857EC6">
            <w:pPr>
              <w:suppressAutoHyphens/>
              <w:jc w:val="center"/>
              <w:rPr>
                <w:rFonts w:ascii="Arial" w:hAnsi="Arial" w:cs="Arial"/>
                <w:spacing w:val="-3"/>
              </w:rPr>
            </w:pPr>
            <w:r w:rsidRPr="6D71D913">
              <w:rPr>
                <w:rFonts w:ascii="Arial" w:hAnsi="Arial" w:cs="Arial"/>
                <w:sz w:val="22"/>
                <w:szCs w:val="22"/>
              </w:rPr>
              <w:t xml:space="preserve">Student Support </w:t>
            </w:r>
          </w:p>
        </w:tc>
      </w:tr>
      <w:tr w:rsidR="00E34F59" w:rsidRPr="00A63814" w14:paraId="46FE77B3" w14:textId="77777777" w:rsidTr="707A9D56">
        <w:tc>
          <w:tcPr>
            <w:tcW w:w="4709" w:type="dxa"/>
            <w:tcBorders>
              <w:top w:val="single" w:sz="6" w:space="0" w:color="auto"/>
              <w:left w:val="single" w:sz="6" w:space="0" w:color="auto"/>
              <w:bottom w:val="nil"/>
              <w:right w:val="single" w:sz="6" w:space="0" w:color="auto"/>
            </w:tcBorders>
            <w:shd w:val="clear" w:color="auto" w:fill="167844"/>
          </w:tcPr>
          <w:p w14:paraId="1B288D2C" w14:textId="77777777" w:rsidR="00E34F59" w:rsidRPr="00723537" w:rsidRDefault="00E34F59" w:rsidP="001C78B2">
            <w:pPr>
              <w:suppressAutoHyphens/>
              <w:jc w:val="both"/>
              <w:rPr>
                <w:rFonts w:ascii="Arial" w:hAnsi="Arial" w:cs="Arial"/>
                <w:b/>
                <w:color w:val="FFFFFF" w:themeColor="background1"/>
                <w:spacing w:val="-3"/>
                <w:szCs w:val="24"/>
              </w:rPr>
            </w:pPr>
            <w:r w:rsidRPr="00723537">
              <w:rPr>
                <w:rFonts w:ascii="Arial" w:hAnsi="Arial" w:cs="Arial"/>
                <w:b/>
                <w:color w:val="FFFFFF" w:themeColor="background1"/>
                <w:spacing w:val="-3"/>
                <w:szCs w:val="24"/>
              </w:rPr>
              <w:t>SALARY</w:t>
            </w:r>
          </w:p>
        </w:tc>
        <w:tc>
          <w:tcPr>
            <w:tcW w:w="4931" w:type="dxa"/>
            <w:tcBorders>
              <w:top w:val="single" w:sz="6" w:space="0" w:color="auto"/>
              <w:left w:val="nil"/>
              <w:bottom w:val="nil"/>
              <w:right w:val="single" w:sz="6" w:space="0" w:color="auto"/>
            </w:tcBorders>
            <w:shd w:val="clear" w:color="auto" w:fill="167844"/>
          </w:tcPr>
          <w:p w14:paraId="19A557D5" w14:textId="77777777" w:rsidR="00E34F59" w:rsidRPr="00723537" w:rsidRDefault="00E34F59" w:rsidP="001C78B2">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HOURS OF WORK</w:t>
            </w:r>
          </w:p>
        </w:tc>
      </w:tr>
      <w:tr w:rsidR="00E34F59" w:rsidRPr="00A63814" w14:paraId="0871466D" w14:textId="77777777" w:rsidTr="707A9D56">
        <w:tc>
          <w:tcPr>
            <w:tcW w:w="4709" w:type="dxa"/>
            <w:tcBorders>
              <w:top w:val="single" w:sz="6" w:space="0" w:color="auto"/>
              <w:left w:val="single" w:sz="6" w:space="0" w:color="auto"/>
              <w:bottom w:val="nil"/>
              <w:right w:val="single" w:sz="6" w:space="0" w:color="auto"/>
            </w:tcBorders>
          </w:tcPr>
          <w:p w14:paraId="5023141B" w14:textId="77777777" w:rsidR="00E34F59" w:rsidRPr="00A63814" w:rsidRDefault="00E34F59" w:rsidP="001C78B2">
            <w:pPr>
              <w:suppressAutoHyphens/>
              <w:jc w:val="center"/>
              <w:rPr>
                <w:rFonts w:ascii="Arial" w:hAnsi="Arial" w:cs="Arial"/>
                <w:spacing w:val="-3"/>
                <w:szCs w:val="24"/>
              </w:rPr>
            </w:pPr>
          </w:p>
          <w:p w14:paraId="554BB23C" w14:textId="640ED7DD" w:rsidR="00857EC6" w:rsidRPr="00D6218B" w:rsidRDefault="1919EC24" w:rsidP="00857EC6">
            <w:pPr>
              <w:suppressAutoHyphens/>
              <w:jc w:val="center"/>
              <w:rPr>
                <w:rFonts w:ascii="Arial" w:hAnsi="Arial" w:cs="Arial"/>
                <w:spacing w:val="-3"/>
                <w:sz w:val="22"/>
                <w:szCs w:val="22"/>
              </w:rPr>
            </w:pPr>
            <w:r w:rsidRPr="00D6218B">
              <w:rPr>
                <w:rFonts w:ascii="Arial" w:hAnsi="Arial" w:cs="Arial"/>
                <w:spacing w:val="-3"/>
                <w:sz w:val="22"/>
                <w:szCs w:val="22"/>
              </w:rPr>
              <w:t>£2</w:t>
            </w:r>
            <w:r w:rsidR="00460E4D">
              <w:rPr>
                <w:rFonts w:ascii="Arial" w:hAnsi="Arial" w:cs="Arial"/>
                <w:spacing w:val="-3"/>
                <w:sz w:val="22"/>
                <w:szCs w:val="22"/>
              </w:rPr>
              <w:t>5,082</w:t>
            </w:r>
            <w:r w:rsidRPr="00D6218B">
              <w:rPr>
                <w:rFonts w:ascii="Arial" w:hAnsi="Arial" w:cs="Arial"/>
                <w:spacing w:val="-3"/>
                <w:sz w:val="22"/>
                <w:szCs w:val="22"/>
              </w:rPr>
              <w:t xml:space="preserve"> to £2</w:t>
            </w:r>
            <w:r w:rsidR="0266E01E" w:rsidRPr="00D6218B">
              <w:rPr>
                <w:rFonts w:ascii="Arial" w:hAnsi="Arial" w:cs="Arial"/>
                <w:spacing w:val="-3"/>
                <w:sz w:val="22"/>
                <w:szCs w:val="22"/>
              </w:rPr>
              <w:t>8</w:t>
            </w:r>
            <w:r w:rsidRPr="00D6218B">
              <w:rPr>
                <w:rFonts w:ascii="Arial" w:hAnsi="Arial" w:cs="Arial"/>
                <w:spacing w:val="-3"/>
                <w:sz w:val="22"/>
                <w:szCs w:val="22"/>
              </w:rPr>
              <w:t>,</w:t>
            </w:r>
            <w:r w:rsidR="00460E4D">
              <w:rPr>
                <w:rFonts w:ascii="Arial" w:hAnsi="Arial" w:cs="Arial"/>
                <w:spacing w:val="-3"/>
                <w:sz w:val="22"/>
                <w:szCs w:val="22"/>
              </w:rPr>
              <w:t>834</w:t>
            </w:r>
            <w:r w:rsidRPr="00D6218B">
              <w:rPr>
                <w:rFonts w:ascii="Arial" w:hAnsi="Arial" w:cs="Arial"/>
                <w:spacing w:val="-3"/>
                <w:sz w:val="22"/>
                <w:szCs w:val="22"/>
              </w:rPr>
              <w:t xml:space="preserve"> per annum, pro rata,</w:t>
            </w:r>
          </w:p>
          <w:p w14:paraId="54018515" w14:textId="77777777" w:rsidR="00857EC6" w:rsidRPr="00D6218B" w:rsidRDefault="00857EC6" w:rsidP="00857EC6">
            <w:pPr>
              <w:suppressAutoHyphens/>
              <w:jc w:val="center"/>
              <w:rPr>
                <w:rFonts w:ascii="Arial" w:hAnsi="Arial" w:cs="Arial"/>
                <w:spacing w:val="-3"/>
                <w:sz w:val="22"/>
                <w:szCs w:val="18"/>
              </w:rPr>
            </w:pPr>
            <w:r w:rsidRPr="00D6218B">
              <w:rPr>
                <w:rFonts w:ascii="Arial" w:hAnsi="Arial" w:cs="Arial"/>
                <w:spacing w:val="-3"/>
                <w:sz w:val="22"/>
                <w:szCs w:val="18"/>
              </w:rPr>
              <w:t>relating to qualifications and experience,</w:t>
            </w:r>
          </w:p>
          <w:p w14:paraId="595B55F0" w14:textId="77777777" w:rsidR="00857EC6" w:rsidRPr="00D6218B" w:rsidRDefault="00857EC6" w:rsidP="00857EC6">
            <w:pPr>
              <w:suppressAutoHyphens/>
              <w:jc w:val="center"/>
              <w:rPr>
                <w:rFonts w:ascii="Arial" w:hAnsi="Arial" w:cs="Arial"/>
                <w:spacing w:val="-3"/>
                <w:sz w:val="22"/>
                <w:szCs w:val="18"/>
              </w:rPr>
            </w:pPr>
            <w:r w:rsidRPr="00D6218B">
              <w:rPr>
                <w:rFonts w:ascii="Arial" w:hAnsi="Arial" w:cs="Arial"/>
                <w:spacing w:val="-3"/>
                <w:sz w:val="22"/>
                <w:szCs w:val="18"/>
              </w:rPr>
              <w:t xml:space="preserve">plus holiday entitlement. </w:t>
            </w:r>
          </w:p>
          <w:p w14:paraId="1FFCB3D4" w14:textId="77777777" w:rsidR="00857EC6" w:rsidRPr="00D6218B" w:rsidRDefault="00857EC6" w:rsidP="00857EC6">
            <w:pPr>
              <w:suppressAutoHyphens/>
              <w:jc w:val="center"/>
              <w:rPr>
                <w:rFonts w:ascii="Arial" w:hAnsi="Arial" w:cs="Arial"/>
                <w:b/>
                <w:bCs/>
                <w:spacing w:val="-3"/>
                <w:sz w:val="22"/>
                <w:szCs w:val="18"/>
              </w:rPr>
            </w:pPr>
            <w:r w:rsidRPr="00D6218B">
              <w:rPr>
                <w:rFonts w:ascii="Arial" w:hAnsi="Arial" w:cs="Arial"/>
                <w:b/>
                <w:bCs/>
                <w:spacing w:val="-3"/>
                <w:sz w:val="22"/>
                <w:szCs w:val="18"/>
              </w:rPr>
              <w:t xml:space="preserve">Please note the salary is based on 37 </w:t>
            </w:r>
          </w:p>
          <w:p w14:paraId="3C8B851D" w14:textId="77777777" w:rsidR="00857EC6" w:rsidRPr="00D6218B" w:rsidRDefault="00857EC6" w:rsidP="00857EC6">
            <w:pPr>
              <w:suppressAutoHyphens/>
              <w:jc w:val="center"/>
              <w:rPr>
                <w:rFonts w:ascii="Arial" w:hAnsi="Arial" w:cs="Arial"/>
                <w:b/>
                <w:bCs/>
                <w:spacing w:val="-3"/>
                <w:sz w:val="22"/>
                <w:szCs w:val="18"/>
              </w:rPr>
            </w:pPr>
            <w:r w:rsidRPr="00D6218B">
              <w:rPr>
                <w:rFonts w:ascii="Arial" w:hAnsi="Arial" w:cs="Arial"/>
                <w:b/>
                <w:bCs/>
                <w:spacing w:val="-3"/>
                <w:sz w:val="22"/>
                <w:szCs w:val="18"/>
              </w:rPr>
              <w:t>hours a week, 52 weeks per year.</w:t>
            </w:r>
          </w:p>
          <w:p w14:paraId="4F7E6CBF" w14:textId="77777777" w:rsidR="00857EC6" w:rsidRPr="00D6218B" w:rsidRDefault="00857EC6" w:rsidP="00857EC6">
            <w:pPr>
              <w:suppressAutoHyphens/>
              <w:jc w:val="center"/>
              <w:rPr>
                <w:rFonts w:ascii="Arial" w:hAnsi="Arial" w:cs="Arial"/>
                <w:spacing w:val="-3"/>
                <w:sz w:val="22"/>
                <w:szCs w:val="18"/>
              </w:rPr>
            </w:pPr>
          </w:p>
          <w:p w14:paraId="0E7B2A98" w14:textId="401EB29B" w:rsidR="00E34F59" w:rsidRPr="003A0D99" w:rsidRDefault="00857EC6" w:rsidP="00857EC6">
            <w:pPr>
              <w:suppressAutoHyphens/>
              <w:jc w:val="center"/>
              <w:rPr>
                <w:rFonts w:ascii="Arial" w:hAnsi="Arial" w:cs="Arial"/>
                <w:spacing w:val="-3"/>
              </w:rPr>
            </w:pPr>
            <w:r w:rsidRPr="00D6218B">
              <w:rPr>
                <w:rFonts w:ascii="Arial" w:hAnsi="Arial" w:cs="Arial"/>
                <w:spacing w:val="-3"/>
                <w:sz w:val="22"/>
                <w:szCs w:val="18"/>
              </w:rPr>
              <w:t>To be paid over 12 equal monthly payments</w:t>
            </w:r>
          </w:p>
        </w:tc>
        <w:tc>
          <w:tcPr>
            <w:tcW w:w="4931" w:type="dxa"/>
            <w:tcBorders>
              <w:top w:val="single" w:sz="6" w:space="0" w:color="auto"/>
              <w:left w:val="nil"/>
              <w:bottom w:val="nil"/>
              <w:right w:val="single" w:sz="6" w:space="0" w:color="auto"/>
            </w:tcBorders>
          </w:tcPr>
          <w:p w14:paraId="562C75D1" w14:textId="77777777" w:rsidR="00E34F59" w:rsidRPr="00A63814" w:rsidRDefault="00E34F59" w:rsidP="001C78B2">
            <w:pPr>
              <w:jc w:val="center"/>
              <w:rPr>
                <w:rFonts w:ascii="Arial" w:hAnsi="Arial" w:cs="Arial"/>
                <w:szCs w:val="24"/>
              </w:rPr>
            </w:pPr>
          </w:p>
          <w:p w14:paraId="075872D0" w14:textId="52AB4638" w:rsidR="001521C8" w:rsidRPr="001521C8" w:rsidRDefault="00DE788E" w:rsidP="001521C8">
            <w:pPr>
              <w:jc w:val="center"/>
              <w:rPr>
                <w:rFonts w:ascii="Arial" w:hAnsi="Arial" w:cs="Arial"/>
                <w:szCs w:val="24"/>
              </w:rPr>
            </w:pPr>
            <w:r>
              <w:rPr>
                <w:rFonts w:ascii="Arial" w:hAnsi="Arial" w:cs="Arial"/>
                <w:szCs w:val="24"/>
              </w:rPr>
              <w:t>14.8</w:t>
            </w:r>
            <w:r w:rsidR="001521C8" w:rsidRPr="001521C8">
              <w:rPr>
                <w:rFonts w:ascii="Arial" w:hAnsi="Arial" w:cs="Arial"/>
                <w:szCs w:val="24"/>
              </w:rPr>
              <w:t xml:space="preserve"> hours per week</w:t>
            </w:r>
          </w:p>
          <w:p w14:paraId="664355AD" w14:textId="77777777" w:rsidR="001521C8" w:rsidRPr="001521C8" w:rsidRDefault="001521C8" w:rsidP="001521C8">
            <w:pPr>
              <w:jc w:val="center"/>
              <w:rPr>
                <w:rFonts w:ascii="Arial" w:hAnsi="Arial" w:cs="Arial"/>
                <w:szCs w:val="24"/>
              </w:rPr>
            </w:pPr>
          </w:p>
          <w:p w14:paraId="3AB5F257" w14:textId="77777777" w:rsidR="00B619D5" w:rsidRDefault="00B619D5" w:rsidP="00B619D5">
            <w:pPr>
              <w:suppressAutoHyphens/>
              <w:jc w:val="center"/>
              <w:rPr>
                <w:rFonts w:ascii="Arial" w:hAnsi="Arial" w:cs="Arial"/>
                <w:spacing w:val="-3"/>
                <w:sz w:val="22"/>
                <w:szCs w:val="22"/>
              </w:rPr>
            </w:pPr>
            <w:r>
              <w:rPr>
                <w:rFonts w:ascii="Arial" w:hAnsi="Arial" w:cs="Arial"/>
                <w:spacing w:val="-3"/>
                <w:sz w:val="22"/>
                <w:szCs w:val="22"/>
              </w:rPr>
              <w:t>Part Year Working</w:t>
            </w:r>
            <w:r w:rsidRPr="00AE3D2A">
              <w:rPr>
                <w:rFonts w:ascii="Arial" w:hAnsi="Arial" w:cs="Arial"/>
                <w:spacing w:val="-3"/>
                <w:sz w:val="22"/>
                <w:szCs w:val="22"/>
              </w:rPr>
              <w:t xml:space="preserve"> – 39 weeks </w:t>
            </w:r>
          </w:p>
          <w:p w14:paraId="3C7815FA" w14:textId="77777777" w:rsidR="00857EC6" w:rsidRPr="00BF5DE6" w:rsidRDefault="00857EC6" w:rsidP="00857EC6">
            <w:pPr>
              <w:jc w:val="center"/>
              <w:rPr>
                <w:rFonts w:ascii="Arial" w:hAnsi="Arial" w:cs="Arial"/>
                <w:spacing w:val="-3"/>
                <w:sz w:val="22"/>
                <w:szCs w:val="22"/>
              </w:rPr>
            </w:pPr>
          </w:p>
          <w:p w14:paraId="1A965116" w14:textId="2E46B788" w:rsidR="00E34F59" w:rsidRPr="00A63814" w:rsidRDefault="00857EC6" w:rsidP="00B619D5">
            <w:pPr>
              <w:jc w:val="center"/>
              <w:rPr>
                <w:rFonts w:ascii="Arial" w:hAnsi="Arial" w:cs="Arial"/>
                <w:spacing w:val="-3"/>
                <w:szCs w:val="24"/>
              </w:rPr>
            </w:pPr>
            <w:r w:rsidRPr="00BF5DE6">
              <w:rPr>
                <w:rFonts w:ascii="Arial" w:hAnsi="Arial" w:cs="Arial"/>
                <w:spacing w:val="-3"/>
                <w:sz w:val="22"/>
                <w:szCs w:val="22"/>
              </w:rPr>
              <w:t>3</w:t>
            </w:r>
            <w:r w:rsidR="00460E4D">
              <w:rPr>
                <w:rFonts w:ascii="Arial" w:hAnsi="Arial" w:cs="Arial"/>
                <w:spacing w:val="-3"/>
                <w:sz w:val="22"/>
                <w:szCs w:val="22"/>
              </w:rPr>
              <w:t>5</w:t>
            </w:r>
            <w:r w:rsidRPr="00BF5DE6">
              <w:rPr>
                <w:rFonts w:ascii="Arial" w:hAnsi="Arial" w:cs="Arial"/>
                <w:spacing w:val="-3"/>
                <w:sz w:val="22"/>
                <w:szCs w:val="22"/>
              </w:rPr>
              <w:t xml:space="preserve"> weeks of the academic calendar plus </w:t>
            </w:r>
            <w:r w:rsidR="00460E4D">
              <w:rPr>
                <w:rFonts w:ascii="Arial" w:hAnsi="Arial" w:cs="Arial"/>
                <w:spacing w:val="-3"/>
                <w:sz w:val="22"/>
                <w:szCs w:val="22"/>
              </w:rPr>
              <w:t>4</w:t>
            </w:r>
            <w:r w:rsidRPr="00BF5DE6">
              <w:rPr>
                <w:rFonts w:ascii="Arial" w:hAnsi="Arial" w:cs="Arial"/>
                <w:spacing w:val="-3"/>
                <w:sz w:val="22"/>
                <w:szCs w:val="22"/>
              </w:rPr>
              <w:t xml:space="preserve"> weeks at the discussion and agreement of line manager to meet the needs of the service.</w:t>
            </w:r>
          </w:p>
        </w:tc>
      </w:tr>
      <w:tr w:rsidR="00E34F59" w:rsidRPr="00A63814" w14:paraId="53DEDFF3" w14:textId="77777777" w:rsidTr="707A9D56">
        <w:tc>
          <w:tcPr>
            <w:tcW w:w="4709" w:type="dxa"/>
            <w:tcBorders>
              <w:top w:val="single" w:sz="6" w:space="0" w:color="auto"/>
              <w:left w:val="single" w:sz="6" w:space="0" w:color="auto"/>
              <w:bottom w:val="single" w:sz="6" w:space="0" w:color="auto"/>
              <w:right w:val="single" w:sz="6" w:space="0" w:color="auto"/>
            </w:tcBorders>
            <w:shd w:val="clear" w:color="auto" w:fill="167844"/>
          </w:tcPr>
          <w:p w14:paraId="3E6D7BE1" w14:textId="77777777" w:rsidR="00E34F59" w:rsidRPr="00723537" w:rsidRDefault="00E34F59" w:rsidP="001C78B2">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ANNUAL LEAVE ENTITLEMENT</w:t>
            </w:r>
          </w:p>
        </w:tc>
        <w:tc>
          <w:tcPr>
            <w:tcW w:w="4931" w:type="dxa"/>
            <w:tcBorders>
              <w:top w:val="single" w:sz="6" w:space="0" w:color="auto"/>
              <w:left w:val="nil"/>
              <w:bottom w:val="single" w:sz="6" w:space="0" w:color="auto"/>
              <w:right w:val="single" w:sz="6" w:space="0" w:color="auto"/>
            </w:tcBorders>
            <w:shd w:val="clear" w:color="auto" w:fill="167844"/>
          </w:tcPr>
          <w:p w14:paraId="53D90255" w14:textId="77777777" w:rsidR="00E34F59" w:rsidRPr="00723537" w:rsidRDefault="00E34F59" w:rsidP="001441AB">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PENSION</w:t>
            </w:r>
          </w:p>
        </w:tc>
      </w:tr>
      <w:tr w:rsidR="003055B2" w:rsidRPr="00A63814" w14:paraId="1E111EB3" w14:textId="77777777" w:rsidTr="707A9D56">
        <w:tc>
          <w:tcPr>
            <w:tcW w:w="4709" w:type="dxa"/>
            <w:tcBorders>
              <w:top w:val="single" w:sz="6" w:space="0" w:color="auto"/>
              <w:left w:val="single" w:sz="6" w:space="0" w:color="auto"/>
              <w:bottom w:val="single" w:sz="6" w:space="0" w:color="auto"/>
              <w:right w:val="single" w:sz="6" w:space="0" w:color="auto"/>
            </w:tcBorders>
          </w:tcPr>
          <w:p w14:paraId="7DF4E37C" w14:textId="77777777" w:rsidR="003055B2" w:rsidRPr="00A63814" w:rsidRDefault="003055B2" w:rsidP="003055B2">
            <w:pPr>
              <w:jc w:val="center"/>
              <w:rPr>
                <w:rFonts w:ascii="Arial" w:hAnsi="Arial" w:cs="Arial"/>
                <w:spacing w:val="-3"/>
                <w:szCs w:val="24"/>
              </w:rPr>
            </w:pPr>
          </w:p>
          <w:p w14:paraId="31C2028C" w14:textId="730B0644" w:rsidR="003055B2" w:rsidRDefault="00ED53C6" w:rsidP="003055B2">
            <w:pPr>
              <w:suppressAutoHyphens/>
              <w:jc w:val="center"/>
              <w:rPr>
                <w:rFonts w:ascii="Arial" w:hAnsi="Arial" w:cs="Arial"/>
                <w:spacing w:val="-3"/>
              </w:rPr>
            </w:pPr>
            <w:r>
              <w:rPr>
                <w:rFonts w:ascii="Arial" w:hAnsi="Arial" w:cs="Arial"/>
                <w:spacing w:val="-3"/>
              </w:rPr>
              <w:t>31</w:t>
            </w:r>
            <w:r w:rsidR="003055B2" w:rsidRPr="00F1637D">
              <w:rPr>
                <w:rFonts w:ascii="Arial" w:hAnsi="Arial" w:cs="Arial"/>
                <w:spacing w:val="-3"/>
              </w:rPr>
              <w:t xml:space="preserve"> days holiday</w:t>
            </w:r>
            <w:r w:rsidR="003055B2">
              <w:rPr>
                <w:rFonts w:ascii="Arial" w:hAnsi="Arial" w:cs="Arial"/>
                <w:spacing w:val="-3"/>
              </w:rPr>
              <w:t xml:space="preserve"> pro rata</w:t>
            </w:r>
            <w:r>
              <w:rPr>
                <w:rFonts w:ascii="Arial" w:hAnsi="Arial" w:cs="Arial"/>
                <w:spacing w:val="-3"/>
              </w:rPr>
              <w:t xml:space="preserve">, </w:t>
            </w:r>
            <w:r w:rsidR="003055B2">
              <w:rPr>
                <w:rFonts w:ascii="Arial" w:hAnsi="Arial" w:cs="Arial"/>
                <w:spacing w:val="-3"/>
              </w:rPr>
              <w:t>plus Bank Holidays pro rata</w:t>
            </w:r>
            <w:r w:rsidR="003055B2" w:rsidRPr="00F1637D">
              <w:rPr>
                <w:rFonts w:ascii="Arial" w:hAnsi="Arial" w:cs="Arial"/>
                <w:spacing w:val="-3"/>
              </w:rPr>
              <w:t>.</w:t>
            </w:r>
            <w:r w:rsidR="003055B2" w:rsidRPr="002B100F">
              <w:rPr>
                <w:rFonts w:ascii="Arial" w:hAnsi="Arial" w:cs="Arial"/>
                <w:spacing w:val="-3"/>
              </w:rPr>
              <w:t xml:space="preserve"> </w:t>
            </w:r>
          </w:p>
          <w:p w14:paraId="44FB30F8" w14:textId="77777777" w:rsidR="003055B2" w:rsidRDefault="003055B2" w:rsidP="003055B2">
            <w:pPr>
              <w:jc w:val="center"/>
              <w:rPr>
                <w:rFonts w:ascii="Arial" w:hAnsi="Arial" w:cs="Arial"/>
                <w:spacing w:val="-3"/>
                <w:szCs w:val="24"/>
              </w:rPr>
            </w:pPr>
          </w:p>
          <w:p w14:paraId="2D16B922" w14:textId="77777777" w:rsidR="003055B2" w:rsidRPr="00A63814" w:rsidRDefault="003055B2" w:rsidP="003055B2">
            <w:pPr>
              <w:suppressAutoHyphens/>
              <w:jc w:val="center"/>
              <w:rPr>
                <w:rFonts w:ascii="Arial" w:hAnsi="Arial" w:cs="Arial"/>
                <w:b/>
                <w:spacing w:val="-3"/>
                <w:szCs w:val="24"/>
              </w:rPr>
            </w:pPr>
            <w:r>
              <w:rPr>
                <w:rFonts w:ascii="Arial" w:hAnsi="Arial" w:cs="Arial"/>
                <w:spacing w:val="-3"/>
                <w:szCs w:val="24"/>
              </w:rPr>
              <w:t>Payment for your holiday entitlement will be incorporated into your annual salary.</w:t>
            </w:r>
          </w:p>
        </w:tc>
        <w:tc>
          <w:tcPr>
            <w:tcW w:w="4931" w:type="dxa"/>
            <w:tcBorders>
              <w:top w:val="single" w:sz="6" w:space="0" w:color="auto"/>
              <w:left w:val="nil"/>
              <w:bottom w:val="single" w:sz="6" w:space="0" w:color="auto"/>
              <w:right w:val="single" w:sz="6" w:space="0" w:color="auto"/>
            </w:tcBorders>
          </w:tcPr>
          <w:p w14:paraId="1D2506AE" w14:textId="77777777" w:rsidR="00CC7C14" w:rsidRPr="00CC7C14" w:rsidRDefault="00CC7C14" w:rsidP="00CC7C14">
            <w:pPr>
              <w:suppressAutoHyphens/>
              <w:jc w:val="center"/>
              <w:rPr>
                <w:rFonts w:ascii="Arial" w:eastAsia="Arial" w:hAnsi="Arial" w:cs="Arial"/>
                <w:color w:val="000000" w:themeColor="text1"/>
                <w:sz w:val="22"/>
                <w:szCs w:val="22"/>
              </w:rPr>
            </w:pPr>
            <w:r w:rsidRPr="00CC7C14">
              <w:rPr>
                <w:rFonts w:ascii="Arial" w:eastAsia="Arial" w:hAnsi="Arial" w:cs="Arial"/>
                <w:color w:val="000000" w:themeColor="text1"/>
                <w:sz w:val="22"/>
                <w:szCs w:val="22"/>
              </w:rPr>
              <w:t>Local Government Pension Scheme   </w:t>
            </w:r>
          </w:p>
          <w:p w14:paraId="307E09BE" w14:textId="77777777" w:rsidR="00CC7C14" w:rsidRPr="00CC7C14" w:rsidRDefault="00CC7C14" w:rsidP="00CC7C14">
            <w:pPr>
              <w:suppressAutoHyphens/>
              <w:jc w:val="center"/>
              <w:rPr>
                <w:rFonts w:ascii="Arial" w:eastAsia="Arial" w:hAnsi="Arial" w:cs="Arial"/>
                <w:color w:val="000000" w:themeColor="text1"/>
                <w:sz w:val="22"/>
                <w:szCs w:val="22"/>
              </w:rPr>
            </w:pPr>
            <w:r w:rsidRPr="00CC7C14">
              <w:rPr>
                <w:rFonts w:ascii="Arial" w:eastAsia="Arial" w:hAnsi="Arial" w:cs="Arial"/>
                <w:color w:val="000000" w:themeColor="text1"/>
                <w:sz w:val="22"/>
                <w:szCs w:val="22"/>
              </w:rPr>
              <w:t>Employee Contribution Rate (as at 1 April 2025) (based on actual NOT FTE)    </w:t>
            </w:r>
          </w:p>
          <w:p w14:paraId="6E489144" w14:textId="77777777" w:rsidR="00CC7C14" w:rsidRPr="00CC7C14" w:rsidRDefault="00CC7C14" w:rsidP="00CC7C14">
            <w:pPr>
              <w:suppressAutoHyphens/>
              <w:jc w:val="center"/>
              <w:rPr>
                <w:rFonts w:ascii="Arial" w:eastAsia="Arial" w:hAnsi="Arial" w:cs="Arial"/>
                <w:color w:val="000000" w:themeColor="text1"/>
                <w:sz w:val="22"/>
                <w:szCs w:val="22"/>
              </w:rPr>
            </w:pPr>
            <w:r w:rsidRPr="00CC7C14">
              <w:rPr>
                <w:rFonts w:ascii="Arial" w:eastAsia="Arial" w:hAnsi="Arial" w:cs="Arial"/>
                <w:color w:val="000000" w:themeColor="text1"/>
                <w:sz w:val="22"/>
                <w:szCs w:val="22"/>
              </w:rPr>
              <w:t>Contribution rate %    </w:t>
            </w:r>
          </w:p>
          <w:p w14:paraId="70F9D656" w14:textId="77777777" w:rsidR="00CC7C14" w:rsidRPr="00CC7C14" w:rsidRDefault="00CC7C14" w:rsidP="00CC7C14">
            <w:pPr>
              <w:suppressAutoHyphens/>
              <w:jc w:val="center"/>
              <w:rPr>
                <w:rFonts w:ascii="Arial" w:eastAsia="Arial" w:hAnsi="Arial" w:cs="Arial"/>
                <w:color w:val="000000" w:themeColor="text1"/>
                <w:sz w:val="22"/>
                <w:szCs w:val="22"/>
              </w:rPr>
            </w:pPr>
            <w:r w:rsidRPr="00CC7C14">
              <w:rPr>
                <w:rFonts w:ascii="Arial" w:eastAsia="Arial" w:hAnsi="Arial" w:cs="Arial"/>
                <w:color w:val="000000" w:themeColor="text1"/>
                <w:sz w:val="22"/>
                <w:szCs w:val="22"/>
                <w:lang w:val="en-US"/>
              </w:rPr>
              <w:t xml:space="preserve">Up to £17,800 </w:t>
            </w:r>
            <w:r w:rsidRPr="00CC7C14">
              <w:rPr>
                <w:rFonts w:ascii="Arial" w:eastAsia="Arial" w:hAnsi="Arial" w:cs="Arial"/>
                <w:color w:val="000000" w:themeColor="text1"/>
                <w:sz w:val="22"/>
                <w:szCs w:val="22"/>
              </w:rPr>
              <w:tab/>
            </w:r>
            <w:r w:rsidRPr="00CC7C14">
              <w:rPr>
                <w:rFonts w:ascii="Arial" w:eastAsia="Arial" w:hAnsi="Arial" w:cs="Arial"/>
                <w:color w:val="000000" w:themeColor="text1"/>
                <w:sz w:val="22"/>
                <w:szCs w:val="22"/>
                <w:lang w:val="en-US"/>
              </w:rPr>
              <w:t>                    5.5%</w:t>
            </w:r>
            <w:r w:rsidRPr="00CC7C14">
              <w:rPr>
                <w:rFonts w:ascii="Arial" w:eastAsia="Arial" w:hAnsi="Arial" w:cs="Arial"/>
                <w:color w:val="000000" w:themeColor="text1"/>
                <w:sz w:val="22"/>
                <w:szCs w:val="22"/>
              </w:rPr>
              <w:t>   </w:t>
            </w:r>
          </w:p>
          <w:p w14:paraId="3BA08C2A" w14:textId="77777777" w:rsidR="00CC7C14" w:rsidRPr="00CC7C14" w:rsidRDefault="00CC7C14" w:rsidP="00CC7C14">
            <w:pPr>
              <w:suppressAutoHyphens/>
              <w:jc w:val="center"/>
              <w:rPr>
                <w:rFonts w:ascii="Arial" w:eastAsia="Arial" w:hAnsi="Arial" w:cs="Arial"/>
                <w:color w:val="000000" w:themeColor="text1"/>
                <w:sz w:val="22"/>
                <w:szCs w:val="22"/>
              </w:rPr>
            </w:pPr>
            <w:r w:rsidRPr="00CC7C14">
              <w:rPr>
                <w:rFonts w:ascii="Arial" w:eastAsia="Arial" w:hAnsi="Arial" w:cs="Arial"/>
                <w:color w:val="000000" w:themeColor="text1"/>
                <w:sz w:val="22"/>
                <w:szCs w:val="22"/>
                <w:lang w:val="en-US"/>
              </w:rPr>
              <w:t xml:space="preserve">£17,801 to £28,000 </w:t>
            </w:r>
            <w:r w:rsidRPr="00CC7C14">
              <w:rPr>
                <w:rFonts w:ascii="Arial" w:eastAsia="Arial" w:hAnsi="Arial" w:cs="Arial"/>
                <w:color w:val="000000" w:themeColor="text1"/>
                <w:sz w:val="22"/>
                <w:szCs w:val="22"/>
              </w:rPr>
              <w:tab/>
            </w:r>
            <w:r w:rsidRPr="00CC7C14">
              <w:rPr>
                <w:rFonts w:ascii="Arial" w:eastAsia="Arial" w:hAnsi="Arial" w:cs="Arial"/>
                <w:color w:val="000000" w:themeColor="text1"/>
                <w:sz w:val="22"/>
                <w:szCs w:val="22"/>
                <w:lang w:val="en-US"/>
              </w:rPr>
              <w:t>         5.8%</w:t>
            </w:r>
            <w:r w:rsidRPr="00CC7C14">
              <w:rPr>
                <w:rFonts w:ascii="Arial" w:eastAsia="Arial" w:hAnsi="Arial" w:cs="Arial"/>
                <w:color w:val="000000" w:themeColor="text1"/>
                <w:sz w:val="22"/>
                <w:szCs w:val="22"/>
              </w:rPr>
              <w:t>   </w:t>
            </w:r>
          </w:p>
          <w:p w14:paraId="192E08E4" w14:textId="77777777" w:rsidR="00CC7C14" w:rsidRPr="00CC7C14" w:rsidRDefault="00CC7C14" w:rsidP="00CC7C14">
            <w:pPr>
              <w:suppressAutoHyphens/>
              <w:jc w:val="center"/>
              <w:rPr>
                <w:rFonts w:ascii="Arial" w:eastAsia="Arial" w:hAnsi="Arial" w:cs="Arial"/>
                <w:color w:val="000000" w:themeColor="text1"/>
                <w:sz w:val="22"/>
                <w:szCs w:val="22"/>
              </w:rPr>
            </w:pPr>
            <w:r w:rsidRPr="00CC7C14">
              <w:rPr>
                <w:rFonts w:ascii="Arial" w:eastAsia="Arial" w:hAnsi="Arial" w:cs="Arial"/>
                <w:color w:val="000000" w:themeColor="text1"/>
                <w:sz w:val="22"/>
                <w:szCs w:val="22"/>
                <w:lang w:val="en-US"/>
              </w:rPr>
              <w:t xml:space="preserve">£28,001 to £45,600 </w:t>
            </w:r>
            <w:r w:rsidRPr="00CC7C14">
              <w:rPr>
                <w:rFonts w:ascii="Arial" w:eastAsia="Arial" w:hAnsi="Arial" w:cs="Arial"/>
                <w:color w:val="000000" w:themeColor="text1"/>
                <w:sz w:val="22"/>
                <w:szCs w:val="22"/>
              </w:rPr>
              <w:tab/>
            </w:r>
            <w:r w:rsidRPr="00CC7C14">
              <w:rPr>
                <w:rFonts w:ascii="Arial" w:eastAsia="Arial" w:hAnsi="Arial" w:cs="Arial"/>
                <w:color w:val="000000" w:themeColor="text1"/>
                <w:sz w:val="22"/>
                <w:szCs w:val="22"/>
              </w:rPr>
              <w:tab/>
            </w:r>
            <w:r w:rsidRPr="00CC7C14">
              <w:rPr>
                <w:rFonts w:ascii="Arial" w:eastAsia="Arial" w:hAnsi="Arial" w:cs="Arial"/>
                <w:color w:val="000000" w:themeColor="text1"/>
                <w:sz w:val="22"/>
                <w:szCs w:val="22"/>
                <w:lang w:val="en-US"/>
              </w:rPr>
              <w:t>6.5%</w:t>
            </w:r>
            <w:r w:rsidRPr="00CC7C14">
              <w:rPr>
                <w:rFonts w:ascii="Arial" w:eastAsia="Arial" w:hAnsi="Arial" w:cs="Arial"/>
                <w:color w:val="000000" w:themeColor="text1"/>
                <w:sz w:val="22"/>
                <w:szCs w:val="22"/>
              </w:rPr>
              <w:t>   </w:t>
            </w:r>
          </w:p>
          <w:p w14:paraId="1617E04F" w14:textId="77777777" w:rsidR="00CC7C14" w:rsidRPr="00CC7C14" w:rsidRDefault="00CC7C14" w:rsidP="00CC7C14">
            <w:pPr>
              <w:suppressAutoHyphens/>
              <w:jc w:val="center"/>
              <w:rPr>
                <w:rFonts w:ascii="Arial" w:eastAsia="Arial" w:hAnsi="Arial" w:cs="Arial"/>
                <w:color w:val="000000" w:themeColor="text1"/>
                <w:sz w:val="22"/>
                <w:szCs w:val="22"/>
              </w:rPr>
            </w:pPr>
            <w:r w:rsidRPr="00CC7C14">
              <w:rPr>
                <w:rFonts w:ascii="Arial" w:eastAsia="Arial" w:hAnsi="Arial" w:cs="Arial"/>
                <w:color w:val="000000" w:themeColor="text1"/>
                <w:sz w:val="22"/>
                <w:szCs w:val="22"/>
                <w:lang w:val="en-US"/>
              </w:rPr>
              <w:t xml:space="preserve">£45,601 to £57,700 </w:t>
            </w:r>
            <w:r w:rsidRPr="00CC7C14">
              <w:rPr>
                <w:rFonts w:ascii="Arial" w:eastAsia="Arial" w:hAnsi="Arial" w:cs="Arial"/>
                <w:color w:val="000000" w:themeColor="text1"/>
                <w:sz w:val="22"/>
                <w:szCs w:val="22"/>
              </w:rPr>
              <w:tab/>
            </w:r>
            <w:r w:rsidRPr="00CC7C14">
              <w:rPr>
                <w:rFonts w:ascii="Arial" w:eastAsia="Arial" w:hAnsi="Arial" w:cs="Arial"/>
                <w:color w:val="000000" w:themeColor="text1"/>
                <w:sz w:val="22"/>
                <w:szCs w:val="22"/>
              </w:rPr>
              <w:tab/>
            </w:r>
            <w:r w:rsidRPr="00CC7C14">
              <w:rPr>
                <w:rFonts w:ascii="Arial" w:eastAsia="Arial" w:hAnsi="Arial" w:cs="Arial"/>
                <w:color w:val="000000" w:themeColor="text1"/>
                <w:sz w:val="22"/>
                <w:szCs w:val="22"/>
                <w:lang w:val="en-US"/>
              </w:rPr>
              <w:t>6.8%</w:t>
            </w:r>
            <w:r w:rsidRPr="00CC7C14">
              <w:rPr>
                <w:rFonts w:ascii="Arial" w:eastAsia="Arial" w:hAnsi="Arial" w:cs="Arial"/>
                <w:color w:val="000000" w:themeColor="text1"/>
                <w:sz w:val="22"/>
                <w:szCs w:val="22"/>
              </w:rPr>
              <w:t>   </w:t>
            </w:r>
          </w:p>
          <w:p w14:paraId="2D04E322" w14:textId="77777777" w:rsidR="00CC7C14" w:rsidRPr="00CC7C14" w:rsidRDefault="00CC7C14" w:rsidP="00CC7C14">
            <w:pPr>
              <w:suppressAutoHyphens/>
              <w:jc w:val="center"/>
              <w:rPr>
                <w:rFonts w:ascii="Arial" w:eastAsia="Arial" w:hAnsi="Arial" w:cs="Arial"/>
                <w:color w:val="000000" w:themeColor="text1"/>
                <w:sz w:val="22"/>
                <w:szCs w:val="22"/>
              </w:rPr>
            </w:pPr>
            <w:r w:rsidRPr="00CC7C14">
              <w:rPr>
                <w:rFonts w:ascii="Arial" w:eastAsia="Arial" w:hAnsi="Arial" w:cs="Arial"/>
                <w:color w:val="000000" w:themeColor="text1"/>
                <w:sz w:val="22"/>
                <w:szCs w:val="22"/>
                <w:lang w:val="en-US"/>
              </w:rPr>
              <w:t xml:space="preserve">£57,701 to £81,000 </w:t>
            </w:r>
            <w:r w:rsidRPr="00CC7C14">
              <w:rPr>
                <w:rFonts w:ascii="Arial" w:eastAsia="Arial" w:hAnsi="Arial" w:cs="Arial"/>
                <w:color w:val="000000" w:themeColor="text1"/>
                <w:sz w:val="22"/>
                <w:szCs w:val="22"/>
              </w:rPr>
              <w:tab/>
            </w:r>
            <w:r w:rsidRPr="00CC7C14">
              <w:rPr>
                <w:rFonts w:ascii="Arial" w:eastAsia="Arial" w:hAnsi="Arial" w:cs="Arial"/>
                <w:color w:val="000000" w:themeColor="text1"/>
                <w:sz w:val="22"/>
                <w:szCs w:val="22"/>
              </w:rPr>
              <w:tab/>
            </w:r>
            <w:r w:rsidRPr="00CC7C14">
              <w:rPr>
                <w:rFonts w:ascii="Arial" w:eastAsia="Arial" w:hAnsi="Arial" w:cs="Arial"/>
                <w:color w:val="000000" w:themeColor="text1"/>
                <w:sz w:val="22"/>
                <w:szCs w:val="22"/>
                <w:lang w:val="en-US"/>
              </w:rPr>
              <w:t>8.5%</w:t>
            </w:r>
            <w:r w:rsidRPr="00CC7C14">
              <w:rPr>
                <w:rFonts w:ascii="Arial" w:eastAsia="Arial" w:hAnsi="Arial" w:cs="Arial"/>
                <w:color w:val="000000" w:themeColor="text1"/>
                <w:sz w:val="22"/>
                <w:szCs w:val="22"/>
              </w:rPr>
              <w:t>   </w:t>
            </w:r>
          </w:p>
          <w:p w14:paraId="2F8A5E2D" w14:textId="77777777" w:rsidR="00CC7C14" w:rsidRPr="00CC7C14" w:rsidRDefault="00CC7C14" w:rsidP="00CC7C14">
            <w:pPr>
              <w:suppressAutoHyphens/>
              <w:jc w:val="center"/>
              <w:rPr>
                <w:rFonts w:ascii="Arial" w:eastAsia="Arial" w:hAnsi="Arial" w:cs="Arial"/>
                <w:color w:val="000000" w:themeColor="text1"/>
                <w:sz w:val="22"/>
                <w:szCs w:val="22"/>
              </w:rPr>
            </w:pPr>
            <w:r w:rsidRPr="00CC7C14">
              <w:rPr>
                <w:rFonts w:ascii="Arial" w:eastAsia="Arial" w:hAnsi="Arial" w:cs="Arial"/>
                <w:color w:val="000000" w:themeColor="text1"/>
                <w:sz w:val="22"/>
                <w:szCs w:val="22"/>
                <w:lang w:val="en-US"/>
              </w:rPr>
              <w:t xml:space="preserve">£81,001 to £114,800 </w:t>
            </w:r>
            <w:r w:rsidRPr="00CC7C14">
              <w:rPr>
                <w:rFonts w:ascii="Arial" w:eastAsia="Arial" w:hAnsi="Arial" w:cs="Arial"/>
                <w:color w:val="000000" w:themeColor="text1"/>
                <w:sz w:val="22"/>
                <w:szCs w:val="22"/>
              </w:rPr>
              <w:tab/>
            </w:r>
            <w:r w:rsidRPr="00CC7C14">
              <w:rPr>
                <w:rFonts w:ascii="Arial" w:eastAsia="Arial" w:hAnsi="Arial" w:cs="Arial"/>
                <w:color w:val="000000" w:themeColor="text1"/>
                <w:sz w:val="22"/>
                <w:szCs w:val="22"/>
              </w:rPr>
              <w:tab/>
            </w:r>
            <w:r w:rsidRPr="00CC7C14">
              <w:rPr>
                <w:rFonts w:ascii="Arial" w:eastAsia="Arial" w:hAnsi="Arial" w:cs="Arial"/>
                <w:color w:val="000000" w:themeColor="text1"/>
                <w:sz w:val="22"/>
                <w:szCs w:val="22"/>
                <w:lang w:val="en-US"/>
              </w:rPr>
              <w:t>9.9%</w:t>
            </w:r>
            <w:r w:rsidRPr="00CC7C14">
              <w:rPr>
                <w:rFonts w:ascii="Arial" w:eastAsia="Arial" w:hAnsi="Arial" w:cs="Arial"/>
                <w:color w:val="000000" w:themeColor="text1"/>
                <w:sz w:val="22"/>
                <w:szCs w:val="22"/>
              </w:rPr>
              <w:t>   </w:t>
            </w:r>
          </w:p>
          <w:p w14:paraId="6A4BC17B" w14:textId="77777777" w:rsidR="00CC7C14" w:rsidRPr="00CC7C14" w:rsidRDefault="00CC7C14" w:rsidP="00CC7C14">
            <w:pPr>
              <w:suppressAutoHyphens/>
              <w:jc w:val="center"/>
              <w:rPr>
                <w:rFonts w:ascii="Arial" w:eastAsia="Arial" w:hAnsi="Arial" w:cs="Arial"/>
                <w:color w:val="000000" w:themeColor="text1"/>
                <w:sz w:val="22"/>
                <w:szCs w:val="22"/>
              </w:rPr>
            </w:pPr>
            <w:r w:rsidRPr="00CC7C14">
              <w:rPr>
                <w:rFonts w:ascii="Arial" w:eastAsia="Arial" w:hAnsi="Arial" w:cs="Arial"/>
                <w:color w:val="000000" w:themeColor="text1"/>
                <w:sz w:val="22"/>
                <w:szCs w:val="22"/>
                <w:lang w:val="en-US"/>
              </w:rPr>
              <w:t xml:space="preserve">£114,801 to £135,300 </w:t>
            </w:r>
            <w:r w:rsidRPr="00CC7C14">
              <w:rPr>
                <w:rFonts w:ascii="Arial" w:eastAsia="Arial" w:hAnsi="Arial" w:cs="Arial"/>
                <w:color w:val="000000" w:themeColor="text1"/>
                <w:sz w:val="22"/>
                <w:szCs w:val="22"/>
              </w:rPr>
              <w:tab/>
            </w:r>
            <w:r w:rsidRPr="00CC7C14">
              <w:rPr>
                <w:rFonts w:ascii="Arial" w:eastAsia="Arial" w:hAnsi="Arial" w:cs="Arial"/>
                <w:color w:val="000000" w:themeColor="text1"/>
                <w:sz w:val="22"/>
                <w:szCs w:val="22"/>
              </w:rPr>
              <w:tab/>
            </w:r>
            <w:r w:rsidRPr="00CC7C14">
              <w:rPr>
                <w:rFonts w:ascii="Arial" w:eastAsia="Arial" w:hAnsi="Arial" w:cs="Arial"/>
                <w:color w:val="000000" w:themeColor="text1"/>
                <w:sz w:val="22"/>
                <w:szCs w:val="22"/>
                <w:lang w:val="en-US"/>
              </w:rPr>
              <w:t>10.5%</w:t>
            </w:r>
            <w:r w:rsidRPr="00CC7C14">
              <w:rPr>
                <w:rFonts w:ascii="Arial" w:eastAsia="Arial" w:hAnsi="Arial" w:cs="Arial"/>
                <w:color w:val="000000" w:themeColor="text1"/>
                <w:sz w:val="22"/>
                <w:szCs w:val="22"/>
              </w:rPr>
              <w:t>   </w:t>
            </w:r>
          </w:p>
          <w:p w14:paraId="774A836A" w14:textId="77777777" w:rsidR="00CC7C14" w:rsidRPr="00CC7C14" w:rsidRDefault="00CC7C14" w:rsidP="00CC7C14">
            <w:pPr>
              <w:suppressAutoHyphens/>
              <w:jc w:val="center"/>
              <w:rPr>
                <w:rFonts w:ascii="Arial" w:eastAsia="Arial" w:hAnsi="Arial" w:cs="Arial"/>
                <w:color w:val="000000" w:themeColor="text1"/>
                <w:sz w:val="22"/>
                <w:szCs w:val="22"/>
              </w:rPr>
            </w:pPr>
            <w:r w:rsidRPr="00CC7C14">
              <w:rPr>
                <w:rFonts w:ascii="Arial" w:eastAsia="Arial" w:hAnsi="Arial" w:cs="Arial"/>
                <w:color w:val="000000" w:themeColor="text1"/>
                <w:sz w:val="22"/>
                <w:szCs w:val="22"/>
                <w:lang w:val="en-US"/>
              </w:rPr>
              <w:t xml:space="preserve">£135,301 to £203,000 </w:t>
            </w:r>
            <w:r w:rsidRPr="00CC7C14">
              <w:rPr>
                <w:rFonts w:ascii="Arial" w:eastAsia="Arial" w:hAnsi="Arial" w:cs="Arial"/>
                <w:color w:val="000000" w:themeColor="text1"/>
                <w:sz w:val="22"/>
                <w:szCs w:val="22"/>
              </w:rPr>
              <w:tab/>
            </w:r>
            <w:r w:rsidRPr="00CC7C14">
              <w:rPr>
                <w:rFonts w:ascii="Arial" w:eastAsia="Arial" w:hAnsi="Arial" w:cs="Arial"/>
                <w:color w:val="000000" w:themeColor="text1"/>
                <w:sz w:val="22"/>
                <w:szCs w:val="22"/>
              </w:rPr>
              <w:tab/>
            </w:r>
            <w:r w:rsidRPr="00CC7C14">
              <w:rPr>
                <w:rFonts w:ascii="Arial" w:eastAsia="Arial" w:hAnsi="Arial" w:cs="Arial"/>
                <w:color w:val="000000" w:themeColor="text1"/>
                <w:sz w:val="22"/>
                <w:szCs w:val="22"/>
                <w:lang w:val="en-US"/>
              </w:rPr>
              <w:t>11.4%</w:t>
            </w:r>
            <w:r w:rsidRPr="00CC7C14">
              <w:rPr>
                <w:rFonts w:ascii="Arial" w:eastAsia="Arial" w:hAnsi="Arial" w:cs="Arial"/>
                <w:color w:val="000000" w:themeColor="text1"/>
                <w:sz w:val="22"/>
                <w:szCs w:val="22"/>
              </w:rPr>
              <w:t>   </w:t>
            </w:r>
          </w:p>
          <w:p w14:paraId="00A083C1" w14:textId="77777777" w:rsidR="00CC7C14" w:rsidRPr="00CC7C14" w:rsidRDefault="00CC7C14" w:rsidP="00CC7C14">
            <w:pPr>
              <w:suppressAutoHyphens/>
              <w:jc w:val="center"/>
              <w:rPr>
                <w:rFonts w:ascii="Arial" w:eastAsia="Arial" w:hAnsi="Arial" w:cs="Arial"/>
                <w:color w:val="000000" w:themeColor="text1"/>
                <w:sz w:val="22"/>
                <w:szCs w:val="22"/>
              </w:rPr>
            </w:pPr>
            <w:r w:rsidRPr="00CC7C14">
              <w:rPr>
                <w:rFonts w:ascii="Arial" w:eastAsia="Arial" w:hAnsi="Arial" w:cs="Arial"/>
                <w:color w:val="000000" w:themeColor="text1"/>
                <w:sz w:val="22"/>
                <w:szCs w:val="22"/>
                <w:lang w:val="en-US"/>
              </w:rPr>
              <w:t xml:space="preserve">£203,001 or more </w:t>
            </w:r>
            <w:r w:rsidRPr="00CC7C14">
              <w:rPr>
                <w:rFonts w:ascii="Arial" w:eastAsia="Arial" w:hAnsi="Arial" w:cs="Arial"/>
                <w:color w:val="000000" w:themeColor="text1"/>
                <w:sz w:val="22"/>
                <w:szCs w:val="22"/>
              </w:rPr>
              <w:tab/>
            </w:r>
            <w:r w:rsidRPr="00CC7C14">
              <w:rPr>
                <w:rFonts w:ascii="Arial" w:eastAsia="Arial" w:hAnsi="Arial" w:cs="Arial"/>
                <w:color w:val="000000" w:themeColor="text1"/>
                <w:sz w:val="22"/>
                <w:szCs w:val="22"/>
              </w:rPr>
              <w:tab/>
            </w:r>
            <w:r w:rsidRPr="00CC7C14">
              <w:rPr>
                <w:rFonts w:ascii="Arial" w:eastAsia="Arial" w:hAnsi="Arial" w:cs="Arial"/>
                <w:color w:val="000000" w:themeColor="text1"/>
                <w:sz w:val="22"/>
                <w:szCs w:val="22"/>
                <w:lang w:val="en-US"/>
              </w:rPr>
              <w:t>12.5%</w:t>
            </w:r>
            <w:r w:rsidRPr="00CC7C14">
              <w:rPr>
                <w:rFonts w:ascii="Arial" w:eastAsia="Arial" w:hAnsi="Arial" w:cs="Arial"/>
                <w:color w:val="000000" w:themeColor="text1"/>
                <w:sz w:val="22"/>
                <w:szCs w:val="22"/>
              </w:rPr>
              <w:t>   </w:t>
            </w:r>
          </w:p>
          <w:p w14:paraId="28EB3B89" w14:textId="77777777" w:rsidR="00CC7C14" w:rsidRPr="00CC7C14" w:rsidRDefault="00CC7C14" w:rsidP="00CC7C14">
            <w:pPr>
              <w:suppressAutoHyphens/>
              <w:jc w:val="center"/>
              <w:rPr>
                <w:rFonts w:ascii="Arial" w:eastAsia="Arial" w:hAnsi="Arial" w:cs="Arial"/>
                <w:color w:val="000000" w:themeColor="text1"/>
                <w:sz w:val="22"/>
                <w:szCs w:val="22"/>
              </w:rPr>
            </w:pPr>
            <w:r w:rsidRPr="00CC7C14">
              <w:rPr>
                <w:rFonts w:ascii="Arial" w:eastAsia="Arial" w:hAnsi="Arial" w:cs="Arial"/>
                <w:color w:val="000000" w:themeColor="text1"/>
                <w:sz w:val="22"/>
                <w:szCs w:val="22"/>
              </w:rPr>
              <w:t>  </w:t>
            </w:r>
          </w:p>
          <w:p w14:paraId="46C8D945" w14:textId="3483EA93" w:rsidR="003055B2" w:rsidRPr="008B3A91" w:rsidRDefault="00CC7C14" w:rsidP="00CC7C14">
            <w:pPr>
              <w:suppressAutoHyphens/>
              <w:jc w:val="center"/>
              <w:rPr>
                <w:rFonts w:ascii="Arial" w:eastAsia="Arial" w:hAnsi="Arial" w:cs="Arial"/>
                <w:color w:val="000000" w:themeColor="text1"/>
                <w:sz w:val="22"/>
                <w:szCs w:val="22"/>
              </w:rPr>
            </w:pPr>
            <w:r w:rsidRPr="00CC7C14">
              <w:rPr>
                <w:rFonts w:ascii="Arial" w:eastAsia="Arial" w:hAnsi="Arial" w:cs="Arial"/>
                <w:color w:val="000000" w:themeColor="text1"/>
                <w:sz w:val="22"/>
                <w:szCs w:val="22"/>
              </w:rPr>
              <w:t>You will automatically become a member of the LGPS   </w:t>
            </w:r>
          </w:p>
        </w:tc>
      </w:tr>
      <w:tr w:rsidR="00E34F59" w:rsidRPr="00A63814" w14:paraId="0DAFAF57" w14:textId="77777777" w:rsidTr="707A9D56">
        <w:tc>
          <w:tcPr>
            <w:tcW w:w="4709" w:type="dxa"/>
            <w:tcBorders>
              <w:top w:val="single" w:sz="6" w:space="0" w:color="auto"/>
              <w:left w:val="single" w:sz="6" w:space="0" w:color="auto"/>
              <w:bottom w:val="single" w:sz="6" w:space="0" w:color="auto"/>
              <w:right w:val="single" w:sz="6" w:space="0" w:color="auto"/>
            </w:tcBorders>
            <w:shd w:val="clear" w:color="auto" w:fill="167844"/>
          </w:tcPr>
          <w:p w14:paraId="57959455" w14:textId="77777777" w:rsidR="00E34F59" w:rsidRPr="00723537" w:rsidRDefault="00E34F59" w:rsidP="001C78B2">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PROBATIONARY PERIOD</w:t>
            </w:r>
          </w:p>
        </w:tc>
        <w:tc>
          <w:tcPr>
            <w:tcW w:w="4931" w:type="dxa"/>
            <w:tcBorders>
              <w:top w:val="single" w:sz="6" w:space="0" w:color="auto"/>
              <w:left w:val="nil"/>
              <w:bottom w:val="single" w:sz="6" w:space="0" w:color="auto"/>
              <w:right w:val="single" w:sz="6" w:space="0" w:color="auto"/>
            </w:tcBorders>
            <w:shd w:val="clear" w:color="auto" w:fill="167844"/>
          </w:tcPr>
          <w:p w14:paraId="5B0A194B" w14:textId="77777777" w:rsidR="00E34F59" w:rsidRPr="00723537" w:rsidRDefault="00E34F59" w:rsidP="001C78B2">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DRESS CODE</w:t>
            </w:r>
          </w:p>
        </w:tc>
      </w:tr>
      <w:tr w:rsidR="00E34F59" w:rsidRPr="00A63814" w14:paraId="21CD5C3F" w14:textId="77777777" w:rsidTr="707A9D56">
        <w:tc>
          <w:tcPr>
            <w:tcW w:w="4709" w:type="dxa"/>
            <w:tcBorders>
              <w:top w:val="single" w:sz="6" w:space="0" w:color="auto"/>
              <w:left w:val="single" w:sz="6" w:space="0" w:color="auto"/>
              <w:bottom w:val="single" w:sz="6" w:space="0" w:color="auto"/>
              <w:right w:val="single" w:sz="6" w:space="0" w:color="auto"/>
            </w:tcBorders>
          </w:tcPr>
          <w:p w14:paraId="4D5BE957" w14:textId="77777777" w:rsidR="00E34F59" w:rsidRPr="00A63814" w:rsidRDefault="00E34F59" w:rsidP="004C6AEC">
            <w:pPr>
              <w:jc w:val="center"/>
              <w:rPr>
                <w:rFonts w:ascii="Arial" w:hAnsi="Arial" w:cs="Arial"/>
                <w:szCs w:val="24"/>
              </w:rPr>
            </w:pPr>
            <w:r w:rsidRPr="00A63814">
              <w:rPr>
                <w:rFonts w:ascii="Arial" w:hAnsi="Arial" w:cs="Arial"/>
                <w:szCs w:val="24"/>
              </w:rPr>
              <w:t xml:space="preserve">A probationary period of </w:t>
            </w:r>
            <w:r>
              <w:rPr>
                <w:rFonts w:ascii="Arial" w:hAnsi="Arial" w:cs="Arial"/>
                <w:szCs w:val="24"/>
              </w:rPr>
              <w:t>nine</w:t>
            </w:r>
            <w:r w:rsidRPr="00A63814">
              <w:rPr>
                <w:rFonts w:ascii="Arial" w:hAnsi="Arial" w:cs="Arial"/>
                <w:szCs w:val="24"/>
              </w:rPr>
              <w:t xml:space="preserve"> months applies to new entrants to the College</w:t>
            </w:r>
          </w:p>
        </w:tc>
        <w:tc>
          <w:tcPr>
            <w:tcW w:w="4931" w:type="dxa"/>
            <w:tcBorders>
              <w:top w:val="single" w:sz="6" w:space="0" w:color="auto"/>
              <w:left w:val="nil"/>
              <w:bottom w:val="single" w:sz="6" w:space="0" w:color="auto"/>
              <w:right w:val="single" w:sz="6" w:space="0" w:color="auto"/>
            </w:tcBorders>
          </w:tcPr>
          <w:p w14:paraId="5C26AAD3" w14:textId="77777777" w:rsidR="00E34F59" w:rsidRPr="00A63814" w:rsidRDefault="00E34F59" w:rsidP="008B3A91">
            <w:pPr>
              <w:jc w:val="center"/>
              <w:rPr>
                <w:rFonts w:ascii="Arial" w:hAnsi="Arial" w:cs="Arial"/>
                <w:szCs w:val="24"/>
              </w:rPr>
            </w:pPr>
            <w:r w:rsidRPr="00A63814">
              <w:rPr>
                <w:rFonts w:ascii="Arial" w:hAnsi="Arial" w:cs="Arial"/>
                <w:szCs w:val="24"/>
              </w:rPr>
              <w:t>All post holders are expected to be of a professional and presentable appearanc</w:t>
            </w:r>
            <w:r>
              <w:rPr>
                <w:rFonts w:ascii="Arial" w:hAnsi="Arial" w:cs="Arial"/>
                <w:szCs w:val="24"/>
              </w:rPr>
              <w:t>e</w:t>
            </w:r>
          </w:p>
        </w:tc>
      </w:tr>
      <w:tr w:rsidR="00E34F59" w:rsidRPr="00A63814" w14:paraId="0262291B" w14:textId="77777777" w:rsidTr="707A9D56">
        <w:tc>
          <w:tcPr>
            <w:tcW w:w="9640" w:type="dxa"/>
            <w:gridSpan w:val="2"/>
            <w:tcBorders>
              <w:top w:val="nil"/>
              <w:left w:val="single" w:sz="6" w:space="0" w:color="auto"/>
              <w:bottom w:val="single" w:sz="6" w:space="0" w:color="auto"/>
              <w:right w:val="single" w:sz="6" w:space="0" w:color="auto"/>
            </w:tcBorders>
            <w:shd w:val="clear" w:color="auto" w:fill="167844"/>
          </w:tcPr>
          <w:p w14:paraId="0DA6D2A3" w14:textId="77777777" w:rsidR="00E34F59" w:rsidRPr="00723537" w:rsidRDefault="00E34F59" w:rsidP="001C78B2">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REFERENCES / MEDICAL CLEARANCE / DISCLOSURE</w:t>
            </w:r>
          </w:p>
        </w:tc>
      </w:tr>
      <w:tr w:rsidR="00E34F59" w:rsidRPr="00A63814" w14:paraId="3F634E00" w14:textId="77777777" w:rsidTr="707A9D56">
        <w:tc>
          <w:tcPr>
            <w:tcW w:w="9640" w:type="dxa"/>
            <w:gridSpan w:val="2"/>
            <w:tcBorders>
              <w:top w:val="nil"/>
              <w:left w:val="single" w:sz="6" w:space="0" w:color="auto"/>
              <w:bottom w:val="single" w:sz="6" w:space="0" w:color="auto"/>
              <w:right w:val="single" w:sz="6" w:space="0" w:color="auto"/>
            </w:tcBorders>
          </w:tcPr>
          <w:p w14:paraId="2CB62FB3" w14:textId="77777777" w:rsidR="00E34F59" w:rsidRPr="00A63814" w:rsidRDefault="00E34F59" w:rsidP="00A63814">
            <w:pPr>
              <w:pStyle w:val="BodyText"/>
              <w:jc w:val="center"/>
              <w:rPr>
                <w:rFonts w:ascii="Arial" w:hAnsi="Arial" w:cs="Arial"/>
                <w:szCs w:val="24"/>
              </w:rPr>
            </w:pPr>
            <w:r w:rsidRPr="00A63814">
              <w:rPr>
                <w:rFonts w:ascii="Arial" w:hAnsi="Arial" w:cs="Arial"/>
                <w:szCs w:val="24"/>
              </w:rPr>
              <w:t xml:space="preserve">The appointment is subject to the receipt of satisfactory references, medical clearance and </w:t>
            </w:r>
            <w:r>
              <w:rPr>
                <w:rFonts w:ascii="Arial" w:hAnsi="Arial" w:cs="Arial"/>
                <w:szCs w:val="24"/>
              </w:rPr>
              <w:t>Disclosure &amp; Barring Service</w:t>
            </w:r>
            <w:r w:rsidRPr="00A63814">
              <w:rPr>
                <w:rFonts w:ascii="Arial" w:hAnsi="Arial" w:cs="Arial"/>
                <w:szCs w:val="24"/>
              </w:rPr>
              <w:t xml:space="preserve"> check/ISA (if applicable).  </w:t>
            </w:r>
          </w:p>
          <w:p w14:paraId="7FEDF4A3" w14:textId="77777777" w:rsidR="00E34F59" w:rsidRDefault="00E34F59" w:rsidP="00A63814">
            <w:pPr>
              <w:pStyle w:val="BodyText"/>
              <w:jc w:val="center"/>
              <w:rPr>
                <w:rFonts w:ascii="Arial" w:hAnsi="Arial" w:cs="Arial"/>
                <w:szCs w:val="24"/>
              </w:rPr>
            </w:pPr>
            <w:r w:rsidRPr="00A63814">
              <w:rPr>
                <w:rFonts w:ascii="Arial" w:hAnsi="Arial" w:cs="Arial"/>
                <w:szCs w:val="24"/>
              </w:rPr>
              <w:t>Occupational Sick pay is not paid during the first four months of service and thereafter is subject to the College’s Sick Pay Scheme</w:t>
            </w:r>
          </w:p>
          <w:p w14:paraId="1DA6542E" w14:textId="77777777" w:rsidR="00D37160" w:rsidRPr="00A63814" w:rsidRDefault="00D37160" w:rsidP="00A63814">
            <w:pPr>
              <w:pStyle w:val="BodyText"/>
              <w:jc w:val="center"/>
              <w:rPr>
                <w:rFonts w:ascii="Arial" w:hAnsi="Arial" w:cs="Arial"/>
                <w:szCs w:val="24"/>
              </w:rPr>
            </w:pPr>
          </w:p>
          <w:p w14:paraId="7C640D7B" w14:textId="77777777" w:rsidR="00D37160" w:rsidRDefault="00D37160" w:rsidP="00D37160">
            <w:pPr>
              <w:pStyle w:val="BodyText"/>
              <w:jc w:val="center"/>
              <w:rPr>
                <w:rFonts w:ascii="Arial" w:hAnsi="Arial" w:cs="Arial"/>
                <w:sz w:val="20"/>
              </w:rPr>
            </w:pPr>
            <w:r w:rsidRPr="00D37160">
              <w:rPr>
                <w:rFonts w:ascii="Arial" w:hAnsi="Arial" w:cs="Arial"/>
                <w:sz w:val="20"/>
              </w:rPr>
              <w:t>Should your application be successful you will be sent further details via email from eSafeguarding. They are the Registered Umbrella Body we have chosen to complete the Disclosure and Barring Service (DBS) process on your behalf.</w:t>
            </w:r>
          </w:p>
          <w:p w14:paraId="3041E394" w14:textId="77777777" w:rsidR="00D37160" w:rsidRPr="00D37160" w:rsidRDefault="00D37160" w:rsidP="00D37160">
            <w:pPr>
              <w:pStyle w:val="BodyText"/>
              <w:jc w:val="center"/>
              <w:rPr>
                <w:rFonts w:ascii="Arial" w:hAnsi="Arial" w:cs="Arial"/>
                <w:sz w:val="20"/>
              </w:rPr>
            </w:pPr>
          </w:p>
          <w:p w14:paraId="00655A39" w14:textId="1333E38C" w:rsidR="00E34F59" w:rsidRPr="009105ED" w:rsidRDefault="00D37160" w:rsidP="6DDB4AFD">
            <w:pPr>
              <w:suppressAutoHyphens/>
              <w:jc w:val="center"/>
              <w:rPr>
                <w:rFonts w:ascii="Arial" w:hAnsi="Arial" w:cs="Arial"/>
                <w:sz w:val="20"/>
              </w:rPr>
            </w:pPr>
            <w:r w:rsidRPr="6DDB4AFD">
              <w:rPr>
                <w:rFonts w:ascii="Arial" w:hAnsi="Arial" w:cs="Arial"/>
                <w:sz w:val="20"/>
              </w:rPr>
              <w:t>Please note that all new employees of the College will be required to pay for their DBS check via eSafeguarding at the time of application (at present £</w:t>
            </w:r>
            <w:r w:rsidR="00460E4D">
              <w:rPr>
                <w:rFonts w:ascii="Arial" w:hAnsi="Arial" w:cs="Arial"/>
                <w:sz w:val="20"/>
              </w:rPr>
              <w:t>49</w:t>
            </w:r>
            <w:r w:rsidRPr="6DDB4AFD">
              <w:rPr>
                <w:rFonts w:ascii="Arial" w:hAnsi="Arial" w:cs="Arial"/>
                <w:sz w:val="20"/>
              </w:rPr>
              <w:t>.</w:t>
            </w:r>
            <w:r w:rsidR="00460E4D">
              <w:rPr>
                <w:rFonts w:ascii="Arial" w:hAnsi="Arial" w:cs="Arial"/>
                <w:sz w:val="20"/>
              </w:rPr>
              <w:t>5</w:t>
            </w:r>
            <w:r w:rsidRPr="6DDB4AFD">
              <w:rPr>
                <w:rFonts w:ascii="Arial" w:hAnsi="Arial" w:cs="Arial"/>
                <w:sz w:val="20"/>
              </w:rPr>
              <w:t>0 for an enhanced level check).</w:t>
            </w:r>
          </w:p>
        </w:tc>
      </w:tr>
    </w:tbl>
    <w:p w14:paraId="3D74F755" w14:textId="77777777" w:rsidR="005E7ADE" w:rsidRDefault="005E7ADE" w:rsidP="0002248E">
      <w:pPr>
        <w:suppressAutoHyphens/>
        <w:jc w:val="center"/>
        <w:rPr>
          <w:rFonts w:ascii="Arial" w:hAnsi="Arial" w:cs="Arial"/>
          <w:b/>
        </w:rPr>
      </w:pPr>
      <w:r>
        <w:br w:type="page"/>
      </w:r>
      <w:r w:rsidRPr="005E7ADE">
        <w:rPr>
          <w:rFonts w:ascii="Arial" w:hAnsi="Arial" w:cs="Arial"/>
          <w:b/>
        </w:rPr>
        <w:lastRenderedPageBreak/>
        <w:t>DBS UPDATE SERVICE</w:t>
      </w:r>
    </w:p>
    <w:p w14:paraId="722B00AE" w14:textId="77777777" w:rsidR="005E7ADE" w:rsidRDefault="005E7ADE" w:rsidP="005E7ADE">
      <w:pPr>
        <w:suppressAutoHyphens/>
        <w:jc w:val="center"/>
        <w:rPr>
          <w:rFonts w:ascii="Arial" w:hAnsi="Arial" w:cs="Arial"/>
          <w:b/>
        </w:rPr>
      </w:pPr>
    </w:p>
    <w:p w14:paraId="42C6D796" w14:textId="77777777" w:rsidR="005E7ADE" w:rsidRPr="005E7ADE" w:rsidRDefault="005E7ADE" w:rsidP="005E7ADE">
      <w:pPr>
        <w:suppressAutoHyphens/>
        <w:jc w:val="center"/>
        <w:rPr>
          <w:rFonts w:ascii="Arial" w:hAnsi="Arial" w:cs="Arial"/>
          <w:b/>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5E7ADE" w:rsidRPr="00A63814" w14:paraId="7971F7EE" w14:textId="77777777" w:rsidTr="3409FA76">
        <w:tc>
          <w:tcPr>
            <w:tcW w:w="9418" w:type="dxa"/>
            <w:gridSpan w:val="2"/>
            <w:tcBorders>
              <w:top w:val="single" w:sz="6" w:space="0" w:color="auto"/>
              <w:left w:val="single" w:sz="6" w:space="0" w:color="auto"/>
              <w:bottom w:val="nil"/>
              <w:right w:val="single" w:sz="6" w:space="0" w:color="auto"/>
            </w:tcBorders>
          </w:tcPr>
          <w:p w14:paraId="6E1831B3" w14:textId="77777777" w:rsidR="005E7ADE" w:rsidRDefault="005E7ADE" w:rsidP="005E7ADE">
            <w:pPr>
              <w:spacing w:before="100" w:beforeAutospacing="1" w:after="100" w:afterAutospacing="1"/>
              <w:jc w:val="both"/>
              <w:rPr>
                <w:rFonts w:ascii="Arial" w:hAnsi="Arial" w:cs="Arial"/>
                <w:szCs w:val="24"/>
                <w:lang w:val="en" w:eastAsia="en-GB"/>
              </w:rPr>
            </w:pPr>
          </w:p>
          <w:p w14:paraId="43FC3DAE" w14:textId="77777777" w:rsid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The Disclosure and Barring Service (DBS) update service lets applicants keep their DBS certificates up to date online and allows employers to check a certificate online.</w:t>
            </w:r>
          </w:p>
          <w:p w14:paraId="54E11D2A"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59BCAABF" w14:textId="77777777" w:rsidTr="3409FA76">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132B8A75" w14:textId="77777777" w:rsidR="005E7ADE" w:rsidRPr="005E7ADE" w:rsidRDefault="005E7ADE" w:rsidP="005E7ADE">
            <w:pPr>
              <w:pStyle w:val="Heading1"/>
              <w:jc w:val="left"/>
              <w:rPr>
                <w:rFonts w:ascii="Arial" w:hAnsi="Arial" w:cs="Arial"/>
                <w:szCs w:val="24"/>
                <w:u w:val="none"/>
              </w:rPr>
            </w:pPr>
            <w:r w:rsidRPr="005E7ADE">
              <w:rPr>
                <w:rFonts w:ascii="Arial" w:hAnsi="Arial" w:cs="Arial"/>
                <w:spacing w:val="-3"/>
                <w:szCs w:val="24"/>
                <w:u w:val="none"/>
              </w:rPr>
              <w:t>BENEFITS TO YOU</w:t>
            </w:r>
          </w:p>
        </w:tc>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3DA35A4A" w14:textId="77777777" w:rsidR="005E7ADE" w:rsidRPr="005E7ADE" w:rsidRDefault="005E7ADE" w:rsidP="005E7ADE">
            <w:pPr>
              <w:outlineLvl w:val="2"/>
              <w:rPr>
                <w:rFonts w:ascii="Arial" w:hAnsi="Arial" w:cs="Arial"/>
                <w:b/>
                <w:bCs/>
                <w:szCs w:val="24"/>
                <w:lang w:val="en" w:eastAsia="en-GB"/>
              </w:rPr>
            </w:pPr>
            <w:r w:rsidRPr="005E7ADE">
              <w:rPr>
                <w:rFonts w:ascii="Arial" w:hAnsi="Arial" w:cs="Arial"/>
                <w:b/>
                <w:bCs/>
                <w:szCs w:val="24"/>
                <w:lang w:val="en" w:eastAsia="en-GB"/>
              </w:rPr>
              <w:t>HOW TO REGISTER</w:t>
            </w:r>
          </w:p>
        </w:tc>
      </w:tr>
      <w:tr w:rsidR="005E7ADE" w:rsidRPr="00A63814" w14:paraId="2C589D2E" w14:textId="77777777" w:rsidTr="3409FA76">
        <w:tc>
          <w:tcPr>
            <w:tcW w:w="4709" w:type="dxa"/>
            <w:tcBorders>
              <w:top w:val="single" w:sz="6" w:space="0" w:color="auto"/>
              <w:left w:val="single" w:sz="6" w:space="0" w:color="auto"/>
              <w:bottom w:val="nil"/>
              <w:right w:val="single" w:sz="6" w:space="0" w:color="auto"/>
            </w:tcBorders>
          </w:tcPr>
          <w:p w14:paraId="31126E5D" w14:textId="77777777" w:rsidR="005E7ADE" w:rsidRDefault="005E7ADE" w:rsidP="005E7ADE">
            <w:pPr>
              <w:ind w:left="720"/>
              <w:jc w:val="both"/>
              <w:rPr>
                <w:rFonts w:ascii="Arial" w:hAnsi="Arial" w:cs="Arial"/>
                <w:szCs w:val="24"/>
                <w:lang w:val="en" w:eastAsia="en-GB"/>
              </w:rPr>
            </w:pPr>
          </w:p>
          <w:p w14:paraId="7A1CA564"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Saves you time and money</w:t>
            </w:r>
          </w:p>
          <w:p w14:paraId="2DE403A5" w14:textId="77777777" w:rsidR="005E7ADE" w:rsidRPr="005E7ADE" w:rsidRDefault="005E7ADE" w:rsidP="005E7ADE">
            <w:pPr>
              <w:ind w:left="720"/>
              <w:jc w:val="both"/>
              <w:rPr>
                <w:rFonts w:ascii="Arial" w:hAnsi="Arial" w:cs="Arial"/>
                <w:szCs w:val="24"/>
                <w:lang w:val="en" w:eastAsia="en-GB"/>
              </w:rPr>
            </w:pPr>
          </w:p>
          <w:p w14:paraId="105DACFD"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One DBS certificate may be all you will ever need</w:t>
            </w:r>
          </w:p>
          <w:p w14:paraId="62431CDC" w14:textId="77777777" w:rsidR="005E7ADE" w:rsidRPr="005E7ADE" w:rsidRDefault="005E7ADE" w:rsidP="005E7ADE">
            <w:pPr>
              <w:jc w:val="both"/>
              <w:rPr>
                <w:rFonts w:ascii="Arial" w:hAnsi="Arial" w:cs="Arial"/>
                <w:szCs w:val="24"/>
                <w:lang w:val="en" w:eastAsia="en-GB"/>
              </w:rPr>
            </w:pPr>
          </w:p>
          <w:p w14:paraId="6D40510A"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Take your DBS certificate from role to role within the same workforce</w:t>
            </w:r>
          </w:p>
          <w:p w14:paraId="49E398E2" w14:textId="77777777" w:rsidR="005E7ADE" w:rsidRPr="005E7ADE" w:rsidRDefault="005E7ADE" w:rsidP="005E7ADE">
            <w:pPr>
              <w:jc w:val="both"/>
              <w:rPr>
                <w:rFonts w:ascii="Arial" w:hAnsi="Arial" w:cs="Arial"/>
                <w:szCs w:val="24"/>
                <w:lang w:val="en" w:eastAsia="en-GB"/>
              </w:rPr>
            </w:pPr>
          </w:p>
          <w:p w14:paraId="1F2EF850"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 xml:space="preserve">You are in </w:t>
            </w:r>
            <w:r>
              <w:rPr>
                <w:rFonts w:ascii="Arial" w:hAnsi="Arial" w:cs="Arial"/>
                <w:szCs w:val="24"/>
                <w:lang w:val="en" w:eastAsia="en-GB"/>
              </w:rPr>
              <w:t>control of your DBS certificate</w:t>
            </w:r>
          </w:p>
          <w:p w14:paraId="16287F21" w14:textId="77777777" w:rsidR="005E7ADE" w:rsidRPr="005E7ADE" w:rsidRDefault="005E7ADE" w:rsidP="005E7ADE">
            <w:pPr>
              <w:jc w:val="both"/>
              <w:rPr>
                <w:rFonts w:ascii="Arial" w:hAnsi="Arial" w:cs="Arial"/>
                <w:szCs w:val="24"/>
                <w:lang w:val="en" w:eastAsia="en-GB"/>
              </w:rPr>
            </w:pPr>
          </w:p>
          <w:p w14:paraId="40E41743" w14:textId="77777777" w:rsidR="005E7ADE" w:rsidRP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Get ahead of the rest and apply for jobs DBS pre checked</w:t>
            </w:r>
          </w:p>
          <w:p w14:paraId="5BE93A62" w14:textId="77777777" w:rsidR="005E7ADE" w:rsidRPr="005E7ADE" w:rsidRDefault="005E7ADE" w:rsidP="005E7ADE">
            <w:pPr>
              <w:suppressAutoHyphens/>
              <w:jc w:val="both"/>
              <w:rPr>
                <w:rFonts w:ascii="Arial" w:hAnsi="Arial" w:cs="Arial"/>
                <w:spacing w:val="-3"/>
              </w:rPr>
            </w:pPr>
          </w:p>
        </w:tc>
        <w:tc>
          <w:tcPr>
            <w:tcW w:w="4709" w:type="dxa"/>
            <w:tcBorders>
              <w:top w:val="single" w:sz="6" w:space="0" w:color="auto"/>
              <w:left w:val="nil"/>
              <w:bottom w:val="nil"/>
              <w:right w:val="single" w:sz="6" w:space="0" w:color="auto"/>
            </w:tcBorders>
          </w:tcPr>
          <w:p w14:paraId="67C5BDE8"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 can </w:t>
            </w:r>
            <w:hyperlink r:id="rId12" w:history="1">
              <w:r w:rsidRPr="005E7ADE">
                <w:rPr>
                  <w:rFonts w:ascii="Arial" w:hAnsi="Arial" w:cs="Arial"/>
                  <w:szCs w:val="24"/>
                  <w:lang w:val="en" w:eastAsia="en-GB"/>
                </w:rPr>
                <w:t>register online</w:t>
              </w:r>
            </w:hyperlink>
            <w:r w:rsidRPr="005E7ADE">
              <w:rPr>
                <w:rFonts w:ascii="Arial" w:hAnsi="Arial" w:cs="Arial"/>
                <w:szCs w:val="24"/>
                <w:lang w:val="en" w:eastAsia="en-GB"/>
              </w:rPr>
              <w:t xml:space="preserve"> as soon as you have your application reference number. You can ask for the number whe</w:t>
            </w:r>
            <w:r>
              <w:rPr>
                <w:rFonts w:ascii="Arial" w:hAnsi="Arial" w:cs="Arial"/>
                <w:szCs w:val="24"/>
                <w:lang w:val="en" w:eastAsia="en-GB"/>
              </w:rPr>
              <w:t>n you apply for your DBS check.</w:t>
            </w:r>
          </w:p>
          <w:p w14:paraId="0B496465" w14:textId="77777777"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szCs w:val="24"/>
                <w:lang w:val="en" w:eastAsia="en-GB"/>
              </w:rPr>
              <w:t xml:space="preserve">Or you can wait and </w:t>
            </w:r>
            <w:hyperlink r:id="rId13" w:history="1">
              <w:r w:rsidRPr="005E7ADE">
                <w:rPr>
                  <w:rFonts w:ascii="Arial" w:hAnsi="Arial" w:cs="Arial"/>
                  <w:szCs w:val="24"/>
                  <w:lang w:val="en" w:eastAsia="en-GB"/>
                </w:rPr>
                <w:t>register</w:t>
              </w:r>
            </w:hyperlink>
            <w:r w:rsidRPr="005E7ADE">
              <w:rPr>
                <w:rFonts w:ascii="Arial" w:hAnsi="Arial" w:cs="Arial"/>
                <w:szCs w:val="24"/>
                <w:lang w:val="en" w:eastAsia="en-GB"/>
              </w:rPr>
              <w:t xml:space="preserve"> with your certificate number when you receive your DBS certificate. </w:t>
            </w:r>
            <w:r w:rsidR="00206DC7">
              <w:rPr>
                <w:rFonts w:ascii="Arial" w:hAnsi="Arial" w:cs="Arial"/>
                <w:b/>
                <w:szCs w:val="24"/>
                <w:lang w:val="en" w:eastAsia="en-GB"/>
              </w:rPr>
              <w:t>If so, you must do so within 30</w:t>
            </w:r>
            <w:r w:rsidRPr="005E7ADE">
              <w:rPr>
                <w:rFonts w:ascii="Arial" w:hAnsi="Arial" w:cs="Arial"/>
                <w:b/>
                <w:szCs w:val="24"/>
                <w:lang w:val="en" w:eastAsia="en-GB"/>
              </w:rPr>
              <w:t xml:space="preserve"> days o</w:t>
            </w:r>
            <w:r>
              <w:rPr>
                <w:rFonts w:ascii="Arial" w:hAnsi="Arial" w:cs="Arial"/>
                <w:b/>
                <w:szCs w:val="24"/>
                <w:lang w:val="en" w:eastAsia="en-GB"/>
              </w:rPr>
              <w:t>f the certificate being issued.</w:t>
            </w:r>
          </w:p>
          <w:p w14:paraId="112E2E8A"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To check the progress of your DBS certificate use the </w:t>
            </w:r>
            <w:hyperlink r:id="rId14" w:history="1">
              <w:r w:rsidRPr="005E7ADE">
                <w:rPr>
                  <w:rFonts w:ascii="Arial" w:hAnsi="Arial" w:cs="Arial"/>
                  <w:szCs w:val="24"/>
                  <w:lang w:val="en" w:eastAsia="en-GB"/>
                </w:rPr>
                <w:t>DBS tracking service.</w:t>
              </w:r>
            </w:hyperlink>
          </w:p>
          <w:p w14:paraId="15E2BC30" w14:textId="37051454"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b/>
                <w:szCs w:val="24"/>
                <w:lang w:val="en" w:eastAsia="en-GB"/>
              </w:rPr>
              <w:t>Registration lasts for 1 year and costs £1</w:t>
            </w:r>
            <w:r w:rsidR="00460E4D">
              <w:rPr>
                <w:rFonts w:ascii="Arial" w:hAnsi="Arial" w:cs="Arial"/>
                <w:b/>
                <w:szCs w:val="24"/>
                <w:lang w:val="en" w:eastAsia="en-GB"/>
              </w:rPr>
              <w:t>6</w:t>
            </w:r>
            <w:r w:rsidRPr="005E7ADE">
              <w:rPr>
                <w:rFonts w:ascii="Arial" w:hAnsi="Arial" w:cs="Arial"/>
                <w:b/>
                <w:szCs w:val="24"/>
                <w:lang w:val="en" w:eastAsia="en-GB"/>
              </w:rPr>
              <w:t xml:space="preserve"> per year (payable by debit or credit card only).</w:t>
            </w:r>
          </w:p>
          <w:p w14:paraId="2DAFCBB3" w14:textId="77777777" w:rsidR="005E7ADE" w:rsidRDefault="005E7ADE" w:rsidP="3409FA76">
            <w:pPr>
              <w:spacing w:before="100" w:beforeAutospacing="1" w:after="100" w:afterAutospacing="1"/>
              <w:jc w:val="both"/>
              <w:rPr>
                <w:rFonts w:ascii="Arial" w:hAnsi="Arial" w:cs="Arial"/>
                <w:lang w:val="en-US" w:eastAsia="en-GB"/>
              </w:rPr>
            </w:pPr>
            <w:r w:rsidRPr="3409FA76">
              <w:rPr>
                <w:rFonts w:ascii="Arial" w:hAnsi="Arial" w:cs="Arial"/>
                <w:lang w:val="en-US" w:eastAsia="en-GB"/>
              </w:rPr>
              <w:t xml:space="preserve">You’ll get an ID number with your registration that you need to log on to the service. Make sure you write it down. </w:t>
            </w:r>
          </w:p>
          <w:p w14:paraId="384BA73E"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018083D5" w14:textId="77777777" w:rsidTr="3409FA76">
        <w:tc>
          <w:tcPr>
            <w:tcW w:w="941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7F92A88" w14:textId="77777777" w:rsidR="005E7ADE" w:rsidRPr="005E7ADE" w:rsidRDefault="005E7ADE" w:rsidP="005E7ADE">
            <w:pPr>
              <w:pStyle w:val="Heading1"/>
              <w:rPr>
                <w:rFonts w:ascii="Arial" w:hAnsi="Arial" w:cs="Arial"/>
                <w:szCs w:val="24"/>
                <w:u w:val="none"/>
              </w:rPr>
            </w:pPr>
            <w:r w:rsidRPr="005E7ADE">
              <w:rPr>
                <w:rFonts w:ascii="Arial" w:hAnsi="Arial" w:cs="Arial"/>
                <w:bCs/>
                <w:szCs w:val="24"/>
                <w:u w:val="none"/>
                <w:lang w:val="en" w:eastAsia="en-GB"/>
              </w:rPr>
              <w:t>WHAT YOU GET</w:t>
            </w:r>
          </w:p>
        </w:tc>
      </w:tr>
      <w:tr w:rsidR="005E7ADE" w:rsidRPr="00A63814" w14:paraId="3FE0E662" w14:textId="77777777" w:rsidTr="3409FA76">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5E7ADE" w:rsidRPr="005E7ADE" w:rsidRDefault="005E7ADE" w:rsidP="3409FA76">
            <w:pPr>
              <w:spacing w:before="100" w:beforeAutospacing="1" w:after="100" w:afterAutospacing="1"/>
              <w:jc w:val="both"/>
              <w:rPr>
                <w:rFonts w:ascii="Arial" w:hAnsi="Arial" w:cs="Arial"/>
                <w:lang w:val="en-US" w:eastAsia="en-GB"/>
              </w:rPr>
            </w:pPr>
            <w:r w:rsidRPr="3409FA76">
              <w:rPr>
                <w:rFonts w:ascii="Arial" w:hAnsi="Arial" w:cs="Arial"/>
                <w:lang w:val="en-US" w:eastAsia="en-GB"/>
              </w:rPr>
              <w:t>When you join, you’ll get an online account that lets you:</w:t>
            </w:r>
          </w:p>
          <w:p w14:paraId="413A95BA"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T</w:t>
            </w:r>
            <w:r w:rsidRPr="005E7ADE">
              <w:rPr>
                <w:rFonts w:ascii="Arial" w:hAnsi="Arial" w:cs="Arial"/>
                <w:szCs w:val="24"/>
                <w:lang w:val="en" w:eastAsia="en-GB"/>
              </w:rPr>
              <w:t>ake your certi</w:t>
            </w:r>
            <w:r>
              <w:rPr>
                <w:rFonts w:ascii="Arial" w:hAnsi="Arial" w:cs="Arial"/>
                <w:szCs w:val="24"/>
                <w:lang w:val="en" w:eastAsia="en-GB"/>
              </w:rPr>
              <w:t>ficate from one job to the next</w:t>
            </w:r>
          </w:p>
          <w:p w14:paraId="38582F20"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G</w:t>
            </w:r>
            <w:r w:rsidRPr="005E7ADE">
              <w:rPr>
                <w:rFonts w:ascii="Arial" w:hAnsi="Arial" w:cs="Arial"/>
                <w:szCs w:val="24"/>
                <w:lang w:val="en" w:eastAsia="en-GB"/>
              </w:rPr>
              <w:t>ive employers permission to check your certificate onl</w:t>
            </w:r>
            <w:r>
              <w:rPr>
                <w:rFonts w:ascii="Arial" w:hAnsi="Arial" w:cs="Arial"/>
                <w:szCs w:val="24"/>
                <w:lang w:val="en" w:eastAsia="en-GB"/>
              </w:rPr>
              <w:t>ine, and see who has checked it</w:t>
            </w:r>
          </w:p>
          <w:p w14:paraId="00ACBCF9"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A</w:t>
            </w:r>
            <w:r w:rsidRPr="005E7ADE">
              <w:rPr>
                <w:rFonts w:ascii="Arial" w:hAnsi="Arial" w:cs="Arial"/>
                <w:szCs w:val="24"/>
                <w:lang w:val="en" w:eastAsia="en-GB"/>
              </w:rPr>
              <w:t>dd or remove a certificate</w:t>
            </w:r>
          </w:p>
          <w:p w14:paraId="34B3F2EB" w14:textId="77777777" w:rsidR="005E7ADE" w:rsidRPr="005E7ADE" w:rsidRDefault="005E7ADE" w:rsidP="005E7ADE">
            <w:pPr>
              <w:suppressAutoHyphens/>
              <w:jc w:val="both"/>
              <w:rPr>
                <w:rFonts w:ascii="Arial" w:hAnsi="Arial" w:cs="Arial"/>
                <w:b/>
                <w:spacing w:val="-3"/>
                <w:szCs w:val="24"/>
              </w:rPr>
            </w:pPr>
          </w:p>
        </w:tc>
      </w:tr>
    </w:tbl>
    <w:p w14:paraId="7D34F5C7" w14:textId="3CC29C83" w:rsidR="000A6D8A" w:rsidRDefault="000A6D8A" w:rsidP="005E01A1">
      <w:pPr>
        <w:suppressAutoHyphens/>
        <w:jc w:val="both"/>
      </w:pPr>
    </w:p>
    <w:p w14:paraId="10FB2915" w14:textId="0E63B5CA" w:rsidR="00BF1951" w:rsidRPr="00BF1951" w:rsidRDefault="00BF1951" w:rsidP="00BF1951"/>
    <w:p w14:paraId="2241D1D6" w14:textId="521BD535" w:rsidR="00BF1951" w:rsidRPr="00BF1951" w:rsidRDefault="00BF1951" w:rsidP="00BF1951"/>
    <w:p w14:paraId="10CF43A0" w14:textId="7A61FDC7" w:rsidR="00BF1951" w:rsidRPr="00BF1951" w:rsidRDefault="00BF1951" w:rsidP="00BF1951"/>
    <w:p w14:paraId="1C51C563" w14:textId="080E37D1" w:rsidR="00BF1951" w:rsidRPr="00BF1951" w:rsidRDefault="00BF1951" w:rsidP="00BF1951"/>
    <w:p w14:paraId="24800007" w14:textId="5D8DE1BC" w:rsidR="00BF1951" w:rsidRPr="00BF1951" w:rsidRDefault="00BF1951" w:rsidP="00BF1951"/>
    <w:p w14:paraId="2719D74B" w14:textId="2565249A" w:rsidR="00BF1951" w:rsidRPr="00BF1951" w:rsidRDefault="00BF1951" w:rsidP="00BF1951"/>
    <w:p w14:paraId="3439DEF2" w14:textId="2B2AA9D4" w:rsidR="00BF1951" w:rsidRPr="00BF1951" w:rsidRDefault="00BF1951" w:rsidP="00BF1951"/>
    <w:p w14:paraId="1EC20189" w14:textId="13C19E3E" w:rsidR="00BF1951" w:rsidRPr="00BF1951" w:rsidRDefault="00BF1951" w:rsidP="00BF1951"/>
    <w:p w14:paraId="05E07037" w14:textId="0E3DB098" w:rsidR="00BF1951" w:rsidRPr="00BF1951" w:rsidRDefault="00BF1951" w:rsidP="00BF1951"/>
    <w:p w14:paraId="6FAC7D0D" w14:textId="474640A7" w:rsidR="00BF1951" w:rsidRDefault="00BF1951" w:rsidP="00BF1951"/>
    <w:p w14:paraId="6D2B13EB" w14:textId="28A802A0" w:rsidR="00BF1951" w:rsidRPr="00BF1951" w:rsidRDefault="00BF1951" w:rsidP="00BF1951">
      <w:pPr>
        <w:tabs>
          <w:tab w:val="left" w:pos="3255"/>
        </w:tabs>
      </w:pPr>
      <w:r>
        <w:tab/>
      </w:r>
    </w:p>
    <w:sectPr w:rsidR="00BF1951" w:rsidRPr="00BF1951" w:rsidSect="0001179F">
      <w:pgSz w:w="11907" w:h="16840" w:code="9"/>
      <w:pgMar w:top="794" w:right="1644" w:bottom="794" w:left="164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0315B" w14:textId="77777777" w:rsidR="00326494" w:rsidRDefault="00326494">
      <w:pPr>
        <w:spacing w:line="20" w:lineRule="exact"/>
      </w:pPr>
    </w:p>
  </w:endnote>
  <w:endnote w:type="continuationSeparator" w:id="0">
    <w:p w14:paraId="15C20645" w14:textId="77777777" w:rsidR="00326494" w:rsidRDefault="00326494">
      <w:r>
        <w:t xml:space="preserve"> </w:t>
      </w:r>
    </w:p>
  </w:endnote>
  <w:endnote w:type="continuationNotice" w:id="1">
    <w:p w14:paraId="2A932BC0" w14:textId="77777777" w:rsidR="00326494" w:rsidRDefault="0032649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B8325" w14:textId="28E179CB" w:rsidR="00D6218B" w:rsidRDefault="004E1CCC" w:rsidP="00C758FC">
    <w:pPr>
      <w:suppressAutoHyphens/>
      <w:jc w:val="both"/>
      <w:rPr>
        <w:rFonts w:ascii="Arial" w:hAnsi="Arial" w:cs="Arial"/>
        <w:sz w:val="16"/>
      </w:rPr>
    </w:pPr>
    <w:r>
      <w:rPr>
        <w:rFonts w:ascii="Times New Roman" w:hAnsi="Times New Roman"/>
        <w:noProof/>
        <w:sz w:val="16"/>
      </w:rPr>
      <w:drawing>
        <wp:anchor distT="0" distB="0" distL="114300" distR="114300" simplePos="0" relativeHeight="251662336" behindDoc="0" locked="0" layoutInCell="1" allowOverlap="1" wp14:anchorId="33C41500" wp14:editId="5E6EB217">
          <wp:simplePos x="0" y="0"/>
          <wp:positionH relativeFrom="margin">
            <wp:posOffset>3399155</wp:posOffset>
          </wp:positionH>
          <wp:positionV relativeFrom="paragraph">
            <wp:posOffset>12065</wp:posOffset>
          </wp:positionV>
          <wp:extent cx="1124585" cy="390525"/>
          <wp:effectExtent l="0" t="0" r="0" b="9525"/>
          <wp:wrapNone/>
          <wp:docPr id="464290956"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290956"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24585" cy="390525"/>
                  </a:xfrm>
                  <a:prstGeom prst="rect">
                    <a:avLst/>
                  </a:prstGeom>
                </pic:spPr>
              </pic:pic>
            </a:graphicData>
          </a:graphic>
        </wp:anchor>
      </w:drawing>
    </w:r>
    <w:r w:rsidR="00723537">
      <w:rPr>
        <w:noProof/>
        <w:lang w:eastAsia="en-GB"/>
      </w:rPr>
      <w:drawing>
        <wp:anchor distT="0" distB="0" distL="114300" distR="114300" simplePos="0" relativeHeight="251659264" behindDoc="0" locked="0" layoutInCell="1" allowOverlap="1" wp14:anchorId="7FA78BB2" wp14:editId="07777777">
          <wp:simplePos x="0" y="0"/>
          <wp:positionH relativeFrom="column">
            <wp:posOffset>5487035</wp:posOffset>
          </wp:positionH>
          <wp:positionV relativeFrom="paragraph">
            <wp:posOffset>-1905</wp:posOffset>
          </wp:positionV>
          <wp:extent cx="910590" cy="408940"/>
          <wp:effectExtent l="0" t="0" r="3810" b="0"/>
          <wp:wrapNone/>
          <wp:docPr id="11" name="Picture 11"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aders in diversith logo RGB 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00723537">
      <w:rPr>
        <w:noProof/>
      </w:rPr>
      <w:drawing>
        <wp:anchor distT="0" distB="0" distL="114300" distR="114300" simplePos="0" relativeHeight="251660288" behindDoc="0" locked="0" layoutInCell="1" allowOverlap="1" wp14:anchorId="4421A0B2" wp14:editId="07777777">
          <wp:simplePos x="0" y="0"/>
          <wp:positionH relativeFrom="column">
            <wp:posOffset>4545965</wp:posOffset>
          </wp:positionH>
          <wp:positionV relativeFrom="paragraph">
            <wp:posOffset>6985</wp:posOffset>
          </wp:positionV>
          <wp:extent cx="895350" cy="400050"/>
          <wp:effectExtent l="0" t="0" r="0" b="0"/>
          <wp:wrapNone/>
          <wp:docPr id="10" name="Picture 10"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723537">
      <w:rPr>
        <w:rFonts w:ascii="Arial" w:hAnsi="Arial" w:cs="Arial"/>
        <w:sz w:val="16"/>
      </w:rPr>
      <w:t xml:space="preserve">Job </w:t>
    </w:r>
    <w:r w:rsidR="00D6218B">
      <w:rPr>
        <w:rFonts w:ascii="Arial" w:hAnsi="Arial" w:cs="Arial"/>
        <w:sz w:val="16"/>
      </w:rPr>
      <w:t>Specification</w:t>
    </w:r>
    <w:r w:rsidR="00723537">
      <w:rPr>
        <w:rFonts w:ascii="Arial" w:hAnsi="Arial" w:cs="Arial"/>
        <w:sz w:val="16"/>
      </w:rPr>
      <w:t xml:space="preserve"> – </w:t>
    </w:r>
    <w:r w:rsidR="00D6218B">
      <w:rPr>
        <w:rFonts w:ascii="Arial" w:hAnsi="Arial" w:cs="Arial"/>
        <w:sz w:val="16"/>
      </w:rPr>
      <w:t xml:space="preserve">Safeguarding &amp; </w:t>
    </w:r>
    <w:r w:rsidR="00723537">
      <w:rPr>
        <w:rFonts w:ascii="Arial" w:hAnsi="Arial" w:cs="Arial"/>
        <w:sz w:val="16"/>
      </w:rPr>
      <w:t>Support</w:t>
    </w:r>
    <w:r w:rsidR="00D6218B">
      <w:rPr>
        <w:rFonts w:ascii="Arial" w:hAnsi="Arial" w:cs="Arial"/>
        <w:sz w:val="16"/>
      </w:rPr>
      <w:t xml:space="preserve"> Officer</w:t>
    </w:r>
    <w:r w:rsidR="00723537">
      <w:rPr>
        <w:rFonts w:ascii="Arial" w:hAnsi="Arial" w:cs="Arial"/>
        <w:sz w:val="16"/>
      </w:rPr>
      <w:t xml:space="preserve"> </w:t>
    </w:r>
    <w:r w:rsidR="00B619D5">
      <w:rPr>
        <w:rFonts w:ascii="Arial" w:hAnsi="Arial" w:cs="Arial"/>
        <w:sz w:val="16"/>
      </w:rPr>
      <w:t>0.4</w:t>
    </w:r>
    <w:r w:rsidR="00723537">
      <w:rPr>
        <w:rFonts w:ascii="Arial" w:hAnsi="Arial" w:cs="Arial"/>
        <w:sz w:val="16"/>
      </w:rPr>
      <w:t xml:space="preserve"> – </w:t>
    </w:r>
  </w:p>
  <w:p w14:paraId="06971CD3" w14:textId="0B4D1C6F" w:rsidR="00A9209A" w:rsidRDefault="00723537" w:rsidP="00C758FC">
    <w:pPr>
      <w:suppressAutoHyphens/>
      <w:jc w:val="both"/>
      <w:rPr>
        <w:rFonts w:ascii="Times New Roman" w:hAnsi="Times New Roman"/>
        <w:sz w:val="16"/>
      </w:rPr>
    </w:pPr>
    <w:r>
      <w:rPr>
        <w:rFonts w:ascii="Arial" w:hAnsi="Arial" w:cs="Arial"/>
        <w:sz w:val="16"/>
      </w:rPr>
      <w:t>Reviewed</w:t>
    </w:r>
    <w:r w:rsidR="00D6218B">
      <w:rPr>
        <w:rFonts w:ascii="Arial" w:hAnsi="Arial" w:cs="Arial"/>
        <w:sz w:val="16"/>
      </w:rPr>
      <w:t xml:space="preserve"> &amp; Agreed on </w:t>
    </w:r>
    <w:r w:rsidR="00DE788E">
      <w:rPr>
        <w:rFonts w:ascii="Arial" w:hAnsi="Arial" w:cs="Arial"/>
        <w:sz w:val="16"/>
      </w:rPr>
      <w:t>12.06</w:t>
    </w:r>
    <w:r w:rsidR="00D6218B">
      <w:rPr>
        <w:rFonts w:ascii="Arial" w:hAnsi="Arial" w:cs="Arial"/>
        <w:sz w:val="16"/>
      </w:rPr>
      <w:t>.202</w:t>
    </w:r>
    <w:r w:rsidR="00460E4D">
      <w:rPr>
        <w:rFonts w:ascii="Arial" w:hAnsi="Arial" w:cs="Arial"/>
        <w:sz w:val="16"/>
      </w:rPr>
      <w:t>5</w:t>
    </w:r>
    <w:r>
      <w:rPr>
        <w:rFonts w:ascii="Arial" w:hAnsi="Arial" w:cs="Arial"/>
        <w:sz w:val="16"/>
      </w:rPr>
      <w:t xml:space="preserve"> </w:t>
    </w:r>
    <w:bookmarkStart w:id="2" w:name="_Hlk86409403"/>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FBD7E" w14:textId="77777777" w:rsidR="00326494" w:rsidRDefault="00326494">
      <w:r>
        <w:separator/>
      </w:r>
    </w:p>
  </w:footnote>
  <w:footnote w:type="continuationSeparator" w:id="0">
    <w:p w14:paraId="50F08870" w14:textId="77777777" w:rsidR="00326494" w:rsidRDefault="00326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72AA0"/>
    <w:multiLevelType w:val="hybridMultilevel"/>
    <w:tmpl w:val="114AC61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2" w15:restartNumberingAfterBreak="0">
    <w:nsid w:val="1F3B4163"/>
    <w:multiLevelType w:val="multilevel"/>
    <w:tmpl w:val="849E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4"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5"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6"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844D73"/>
    <w:multiLevelType w:val="hybridMultilevel"/>
    <w:tmpl w:val="0D2CA3CC"/>
    <w:lvl w:ilvl="0" w:tplc="1690F8A6">
      <w:start w:val="1"/>
      <w:numFmt w:val="bullet"/>
      <w:lvlText w:val="·"/>
      <w:lvlJc w:val="left"/>
      <w:pPr>
        <w:tabs>
          <w:tab w:val="num" w:pos="720"/>
        </w:tabs>
        <w:ind w:left="720" w:hanging="360"/>
      </w:pPr>
      <w:rPr>
        <w:rFonts w:ascii="Symbol" w:hAnsi="Symbol" w:hint="default"/>
        <w:sz w:val="20"/>
      </w:rPr>
    </w:lvl>
    <w:lvl w:ilvl="1" w:tplc="C10C5DE6" w:tentative="1">
      <w:start w:val="1"/>
      <w:numFmt w:val="bullet"/>
      <w:lvlText w:val=""/>
      <w:lvlJc w:val="left"/>
      <w:pPr>
        <w:tabs>
          <w:tab w:val="num" w:pos="1440"/>
        </w:tabs>
        <w:ind w:left="1440" w:hanging="360"/>
      </w:pPr>
      <w:rPr>
        <w:rFonts w:ascii="Symbol" w:hAnsi="Symbol" w:hint="default"/>
        <w:sz w:val="20"/>
      </w:rPr>
    </w:lvl>
    <w:lvl w:ilvl="2" w:tplc="C098FA4E" w:tentative="1">
      <w:start w:val="1"/>
      <w:numFmt w:val="bullet"/>
      <w:lvlText w:val=""/>
      <w:lvlJc w:val="left"/>
      <w:pPr>
        <w:tabs>
          <w:tab w:val="num" w:pos="2160"/>
        </w:tabs>
        <w:ind w:left="2160" w:hanging="360"/>
      </w:pPr>
      <w:rPr>
        <w:rFonts w:ascii="Symbol" w:hAnsi="Symbol" w:hint="default"/>
        <w:sz w:val="20"/>
      </w:rPr>
    </w:lvl>
    <w:lvl w:ilvl="3" w:tplc="08B43914" w:tentative="1">
      <w:start w:val="1"/>
      <w:numFmt w:val="bullet"/>
      <w:lvlText w:val=""/>
      <w:lvlJc w:val="left"/>
      <w:pPr>
        <w:tabs>
          <w:tab w:val="num" w:pos="2880"/>
        </w:tabs>
        <w:ind w:left="2880" w:hanging="360"/>
      </w:pPr>
      <w:rPr>
        <w:rFonts w:ascii="Symbol" w:hAnsi="Symbol" w:hint="default"/>
        <w:sz w:val="20"/>
      </w:rPr>
    </w:lvl>
    <w:lvl w:ilvl="4" w:tplc="05B66F44" w:tentative="1">
      <w:start w:val="1"/>
      <w:numFmt w:val="bullet"/>
      <w:lvlText w:val=""/>
      <w:lvlJc w:val="left"/>
      <w:pPr>
        <w:tabs>
          <w:tab w:val="num" w:pos="3600"/>
        </w:tabs>
        <w:ind w:left="3600" w:hanging="360"/>
      </w:pPr>
      <w:rPr>
        <w:rFonts w:ascii="Symbol" w:hAnsi="Symbol" w:hint="default"/>
        <w:sz w:val="20"/>
      </w:rPr>
    </w:lvl>
    <w:lvl w:ilvl="5" w:tplc="05A015EA" w:tentative="1">
      <w:start w:val="1"/>
      <w:numFmt w:val="bullet"/>
      <w:lvlText w:val=""/>
      <w:lvlJc w:val="left"/>
      <w:pPr>
        <w:tabs>
          <w:tab w:val="num" w:pos="4320"/>
        </w:tabs>
        <w:ind w:left="4320" w:hanging="360"/>
      </w:pPr>
      <w:rPr>
        <w:rFonts w:ascii="Symbol" w:hAnsi="Symbol" w:hint="default"/>
        <w:sz w:val="20"/>
      </w:rPr>
    </w:lvl>
    <w:lvl w:ilvl="6" w:tplc="01428938" w:tentative="1">
      <w:start w:val="1"/>
      <w:numFmt w:val="bullet"/>
      <w:lvlText w:val=""/>
      <w:lvlJc w:val="left"/>
      <w:pPr>
        <w:tabs>
          <w:tab w:val="num" w:pos="5040"/>
        </w:tabs>
        <w:ind w:left="5040" w:hanging="360"/>
      </w:pPr>
      <w:rPr>
        <w:rFonts w:ascii="Symbol" w:hAnsi="Symbol" w:hint="default"/>
        <w:sz w:val="20"/>
      </w:rPr>
    </w:lvl>
    <w:lvl w:ilvl="7" w:tplc="B1303362" w:tentative="1">
      <w:start w:val="1"/>
      <w:numFmt w:val="bullet"/>
      <w:lvlText w:val=""/>
      <w:lvlJc w:val="left"/>
      <w:pPr>
        <w:tabs>
          <w:tab w:val="num" w:pos="5760"/>
        </w:tabs>
        <w:ind w:left="5760" w:hanging="360"/>
      </w:pPr>
      <w:rPr>
        <w:rFonts w:ascii="Symbol" w:hAnsi="Symbol" w:hint="default"/>
        <w:sz w:val="20"/>
      </w:rPr>
    </w:lvl>
    <w:lvl w:ilvl="8" w:tplc="B326635E"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511F44"/>
    <w:multiLevelType w:val="multilevel"/>
    <w:tmpl w:val="3CC2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8C5EEC"/>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860E2A"/>
    <w:multiLevelType w:val="multilevel"/>
    <w:tmpl w:val="3FC49E30"/>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86339637">
    <w:abstractNumId w:val="3"/>
  </w:num>
  <w:num w:numId="2" w16cid:durableId="698898212">
    <w:abstractNumId w:val="5"/>
  </w:num>
  <w:num w:numId="3" w16cid:durableId="1443383414">
    <w:abstractNumId w:val="1"/>
  </w:num>
  <w:num w:numId="4" w16cid:durableId="966013563">
    <w:abstractNumId w:val="4"/>
  </w:num>
  <w:num w:numId="5" w16cid:durableId="984507768">
    <w:abstractNumId w:val="15"/>
  </w:num>
  <w:num w:numId="6" w16cid:durableId="454835025">
    <w:abstractNumId w:val="9"/>
  </w:num>
  <w:num w:numId="7" w16cid:durableId="1420522969">
    <w:abstractNumId w:val="10"/>
  </w:num>
  <w:num w:numId="8" w16cid:durableId="487868255">
    <w:abstractNumId w:val="11"/>
  </w:num>
  <w:num w:numId="9" w16cid:durableId="804128749">
    <w:abstractNumId w:val="14"/>
  </w:num>
  <w:num w:numId="10" w16cid:durableId="1824926616">
    <w:abstractNumId w:val="16"/>
  </w:num>
  <w:num w:numId="11" w16cid:durableId="651175506">
    <w:abstractNumId w:val="7"/>
  </w:num>
  <w:num w:numId="12" w16cid:durableId="1984432293">
    <w:abstractNumId w:val="12"/>
  </w:num>
  <w:num w:numId="13" w16cid:durableId="416171609">
    <w:abstractNumId w:val="6"/>
  </w:num>
  <w:num w:numId="14" w16cid:durableId="1519197747">
    <w:abstractNumId w:val="7"/>
  </w:num>
  <w:num w:numId="15" w16cid:durableId="1519462063">
    <w:abstractNumId w:val="8"/>
  </w:num>
  <w:num w:numId="16" w16cid:durableId="241567238">
    <w:abstractNumId w:val="0"/>
  </w:num>
  <w:num w:numId="17" w16cid:durableId="2056540959">
    <w:abstractNumId w:val="2"/>
  </w:num>
  <w:num w:numId="18" w16cid:durableId="1063674063">
    <w:abstractNumId w:val="13"/>
  </w:num>
  <w:num w:numId="19" w16cid:durableId="2139261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1CE"/>
    <w:rsid w:val="00002883"/>
    <w:rsid w:val="00003558"/>
    <w:rsid w:val="00010926"/>
    <w:rsid w:val="0001179F"/>
    <w:rsid w:val="0002248E"/>
    <w:rsid w:val="00025F57"/>
    <w:rsid w:val="0003412F"/>
    <w:rsid w:val="00051F09"/>
    <w:rsid w:val="00055BD7"/>
    <w:rsid w:val="00076DA3"/>
    <w:rsid w:val="000A1152"/>
    <w:rsid w:val="000A69D2"/>
    <w:rsid w:val="000A6D8A"/>
    <w:rsid w:val="000B3B46"/>
    <w:rsid w:val="000C131B"/>
    <w:rsid w:val="000D05BC"/>
    <w:rsid w:val="000D0A76"/>
    <w:rsid w:val="000D1818"/>
    <w:rsid w:val="000D453A"/>
    <w:rsid w:val="000D634F"/>
    <w:rsid w:val="000D6B10"/>
    <w:rsid w:val="000E130E"/>
    <w:rsid w:val="0010006C"/>
    <w:rsid w:val="00104B2C"/>
    <w:rsid w:val="00125254"/>
    <w:rsid w:val="00126B6E"/>
    <w:rsid w:val="001441AB"/>
    <w:rsid w:val="001521C8"/>
    <w:rsid w:val="001620F6"/>
    <w:rsid w:val="00183CB2"/>
    <w:rsid w:val="0018517D"/>
    <w:rsid w:val="001A79C1"/>
    <w:rsid w:val="001A7BA7"/>
    <w:rsid w:val="001A7BE1"/>
    <w:rsid w:val="001B2C9F"/>
    <w:rsid w:val="001C3199"/>
    <w:rsid w:val="001C78B2"/>
    <w:rsid w:val="001E6C5B"/>
    <w:rsid w:val="001F6201"/>
    <w:rsid w:val="001F7236"/>
    <w:rsid w:val="00206DC7"/>
    <w:rsid w:val="00210171"/>
    <w:rsid w:val="00213522"/>
    <w:rsid w:val="00213E43"/>
    <w:rsid w:val="0021579B"/>
    <w:rsid w:val="002233CF"/>
    <w:rsid w:val="00226977"/>
    <w:rsid w:val="00231267"/>
    <w:rsid w:val="0023194A"/>
    <w:rsid w:val="00236161"/>
    <w:rsid w:val="00236E39"/>
    <w:rsid w:val="0025472B"/>
    <w:rsid w:val="0025621E"/>
    <w:rsid w:val="00283F36"/>
    <w:rsid w:val="002840DB"/>
    <w:rsid w:val="0028731E"/>
    <w:rsid w:val="00291387"/>
    <w:rsid w:val="00292045"/>
    <w:rsid w:val="002A5709"/>
    <w:rsid w:val="002B100F"/>
    <w:rsid w:val="002B4A97"/>
    <w:rsid w:val="002B4B31"/>
    <w:rsid w:val="002B785E"/>
    <w:rsid w:val="002D367C"/>
    <w:rsid w:val="002D4AF0"/>
    <w:rsid w:val="002E688C"/>
    <w:rsid w:val="002E71C7"/>
    <w:rsid w:val="002F4EB4"/>
    <w:rsid w:val="002F7A2F"/>
    <w:rsid w:val="003055B2"/>
    <w:rsid w:val="00326494"/>
    <w:rsid w:val="003269AC"/>
    <w:rsid w:val="0032796D"/>
    <w:rsid w:val="00332927"/>
    <w:rsid w:val="0033402B"/>
    <w:rsid w:val="003421F9"/>
    <w:rsid w:val="00344AC6"/>
    <w:rsid w:val="00351E59"/>
    <w:rsid w:val="00353ECE"/>
    <w:rsid w:val="003540DD"/>
    <w:rsid w:val="003734C6"/>
    <w:rsid w:val="0037462A"/>
    <w:rsid w:val="003755ED"/>
    <w:rsid w:val="00376AA7"/>
    <w:rsid w:val="003817C5"/>
    <w:rsid w:val="003872F7"/>
    <w:rsid w:val="00394358"/>
    <w:rsid w:val="00395D1A"/>
    <w:rsid w:val="00395F7E"/>
    <w:rsid w:val="00395FBB"/>
    <w:rsid w:val="003A0D99"/>
    <w:rsid w:val="003A4AD3"/>
    <w:rsid w:val="003D6932"/>
    <w:rsid w:val="003D6DE3"/>
    <w:rsid w:val="003E2AE8"/>
    <w:rsid w:val="003E5C79"/>
    <w:rsid w:val="00403AE3"/>
    <w:rsid w:val="00412523"/>
    <w:rsid w:val="00433C81"/>
    <w:rsid w:val="00433EE1"/>
    <w:rsid w:val="00435890"/>
    <w:rsid w:val="00441B35"/>
    <w:rsid w:val="00460E4D"/>
    <w:rsid w:val="00464498"/>
    <w:rsid w:val="004649B4"/>
    <w:rsid w:val="004706B9"/>
    <w:rsid w:val="00484586"/>
    <w:rsid w:val="004A6AB6"/>
    <w:rsid w:val="004C30EF"/>
    <w:rsid w:val="004C6AEC"/>
    <w:rsid w:val="004D7BAB"/>
    <w:rsid w:val="004D7EC8"/>
    <w:rsid w:val="004E1CCC"/>
    <w:rsid w:val="004E5124"/>
    <w:rsid w:val="004E5588"/>
    <w:rsid w:val="004E7295"/>
    <w:rsid w:val="004F246C"/>
    <w:rsid w:val="004F5AFF"/>
    <w:rsid w:val="00500A89"/>
    <w:rsid w:val="00501355"/>
    <w:rsid w:val="00512517"/>
    <w:rsid w:val="00521B7B"/>
    <w:rsid w:val="00522E33"/>
    <w:rsid w:val="005243BC"/>
    <w:rsid w:val="005277F7"/>
    <w:rsid w:val="005371AE"/>
    <w:rsid w:val="00542129"/>
    <w:rsid w:val="005478D7"/>
    <w:rsid w:val="00560B8B"/>
    <w:rsid w:val="00562394"/>
    <w:rsid w:val="0057386C"/>
    <w:rsid w:val="0057729C"/>
    <w:rsid w:val="00585A79"/>
    <w:rsid w:val="0059011C"/>
    <w:rsid w:val="005A5FCB"/>
    <w:rsid w:val="005B1BE1"/>
    <w:rsid w:val="005C1E6E"/>
    <w:rsid w:val="005C783A"/>
    <w:rsid w:val="005D02AF"/>
    <w:rsid w:val="005D70DF"/>
    <w:rsid w:val="005E01A1"/>
    <w:rsid w:val="005E1994"/>
    <w:rsid w:val="005E7ADE"/>
    <w:rsid w:val="005F342B"/>
    <w:rsid w:val="006040EB"/>
    <w:rsid w:val="006127A6"/>
    <w:rsid w:val="006174F7"/>
    <w:rsid w:val="006441DF"/>
    <w:rsid w:val="00645161"/>
    <w:rsid w:val="00670A8A"/>
    <w:rsid w:val="00690A54"/>
    <w:rsid w:val="00690FF7"/>
    <w:rsid w:val="006B197C"/>
    <w:rsid w:val="006B2461"/>
    <w:rsid w:val="006B719B"/>
    <w:rsid w:val="006E1889"/>
    <w:rsid w:val="006F6F85"/>
    <w:rsid w:val="00700015"/>
    <w:rsid w:val="00705753"/>
    <w:rsid w:val="00711CA3"/>
    <w:rsid w:val="00723537"/>
    <w:rsid w:val="00723CD8"/>
    <w:rsid w:val="00733F29"/>
    <w:rsid w:val="0074421B"/>
    <w:rsid w:val="00753A27"/>
    <w:rsid w:val="007553DB"/>
    <w:rsid w:val="00755808"/>
    <w:rsid w:val="00760F8F"/>
    <w:rsid w:val="00764B0C"/>
    <w:rsid w:val="00774BE3"/>
    <w:rsid w:val="007872D0"/>
    <w:rsid w:val="0079244C"/>
    <w:rsid w:val="007946F8"/>
    <w:rsid w:val="007975AB"/>
    <w:rsid w:val="007A1824"/>
    <w:rsid w:val="007C11A1"/>
    <w:rsid w:val="007C1E4C"/>
    <w:rsid w:val="007C46A4"/>
    <w:rsid w:val="007C4941"/>
    <w:rsid w:val="007D45F7"/>
    <w:rsid w:val="007D59DD"/>
    <w:rsid w:val="007E40A3"/>
    <w:rsid w:val="007E5019"/>
    <w:rsid w:val="008061F8"/>
    <w:rsid w:val="0083243A"/>
    <w:rsid w:val="008324FA"/>
    <w:rsid w:val="008417CF"/>
    <w:rsid w:val="008433AD"/>
    <w:rsid w:val="008465C3"/>
    <w:rsid w:val="008472CF"/>
    <w:rsid w:val="00857EC6"/>
    <w:rsid w:val="00873442"/>
    <w:rsid w:val="0089298F"/>
    <w:rsid w:val="00893449"/>
    <w:rsid w:val="008935CE"/>
    <w:rsid w:val="008A6B0B"/>
    <w:rsid w:val="008B3A91"/>
    <w:rsid w:val="008D093C"/>
    <w:rsid w:val="008F60E4"/>
    <w:rsid w:val="00903E09"/>
    <w:rsid w:val="009047C7"/>
    <w:rsid w:val="00906D89"/>
    <w:rsid w:val="009105ED"/>
    <w:rsid w:val="00920D48"/>
    <w:rsid w:val="00921977"/>
    <w:rsid w:val="00930333"/>
    <w:rsid w:val="0093183D"/>
    <w:rsid w:val="00947987"/>
    <w:rsid w:val="00952880"/>
    <w:rsid w:val="009646E5"/>
    <w:rsid w:val="00966180"/>
    <w:rsid w:val="00966CC0"/>
    <w:rsid w:val="00970380"/>
    <w:rsid w:val="0098018D"/>
    <w:rsid w:val="00991242"/>
    <w:rsid w:val="00993836"/>
    <w:rsid w:val="009B1363"/>
    <w:rsid w:val="009B188C"/>
    <w:rsid w:val="009D3589"/>
    <w:rsid w:val="009E0E63"/>
    <w:rsid w:val="009E3404"/>
    <w:rsid w:val="009F397A"/>
    <w:rsid w:val="00A03F58"/>
    <w:rsid w:val="00A06CE5"/>
    <w:rsid w:val="00A06D27"/>
    <w:rsid w:val="00A0700A"/>
    <w:rsid w:val="00A2354F"/>
    <w:rsid w:val="00A3393B"/>
    <w:rsid w:val="00A37276"/>
    <w:rsid w:val="00A53792"/>
    <w:rsid w:val="00A63814"/>
    <w:rsid w:val="00A72A5F"/>
    <w:rsid w:val="00A74328"/>
    <w:rsid w:val="00A76D94"/>
    <w:rsid w:val="00A8045E"/>
    <w:rsid w:val="00A84C53"/>
    <w:rsid w:val="00A84D32"/>
    <w:rsid w:val="00A86C37"/>
    <w:rsid w:val="00A9209A"/>
    <w:rsid w:val="00AB0EA8"/>
    <w:rsid w:val="00AB58D2"/>
    <w:rsid w:val="00AB5C57"/>
    <w:rsid w:val="00AB6C4D"/>
    <w:rsid w:val="00AC44F3"/>
    <w:rsid w:val="00AD1D20"/>
    <w:rsid w:val="00AE7EC4"/>
    <w:rsid w:val="00AF276D"/>
    <w:rsid w:val="00B01D50"/>
    <w:rsid w:val="00B100E8"/>
    <w:rsid w:val="00B12EAC"/>
    <w:rsid w:val="00B14A79"/>
    <w:rsid w:val="00B1601B"/>
    <w:rsid w:val="00B2171B"/>
    <w:rsid w:val="00B26495"/>
    <w:rsid w:val="00B27C4F"/>
    <w:rsid w:val="00B4486A"/>
    <w:rsid w:val="00B44EFD"/>
    <w:rsid w:val="00B619D5"/>
    <w:rsid w:val="00B730C3"/>
    <w:rsid w:val="00B73B25"/>
    <w:rsid w:val="00B81CD3"/>
    <w:rsid w:val="00B831DC"/>
    <w:rsid w:val="00B944D5"/>
    <w:rsid w:val="00B958FC"/>
    <w:rsid w:val="00B9615B"/>
    <w:rsid w:val="00B96B2F"/>
    <w:rsid w:val="00BB2136"/>
    <w:rsid w:val="00BD3352"/>
    <w:rsid w:val="00BE00D3"/>
    <w:rsid w:val="00BF1951"/>
    <w:rsid w:val="00BF30E4"/>
    <w:rsid w:val="00C0273F"/>
    <w:rsid w:val="00C10F04"/>
    <w:rsid w:val="00C2571C"/>
    <w:rsid w:val="00C36E44"/>
    <w:rsid w:val="00C417F2"/>
    <w:rsid w:val="00C455A3"/>
    <w:rsid w:val="00C46A63"/>
    <w:rsid w:val="00C53387"/>
    <w:rsid w:val="00C67DD1"/>
    <w:rsid w:val="00C758FC"/>
    <w:rsid w:val="00C87FB3"/>
    <w:rsid w:val="00CA6D2E"/>
    <w:rsid w:val="00CB35F2"/>
    <w:rsid w:val="00CB43BF"/>
    <w:rsid w:val="00CB5F26"/>
    <w:rsid w:val="00CC1AFE"/>
    <w:rsid w:val="00CC5C3E"/>
    <w:rsid w:val="00CC7C14"/>
    <w:rsid w:val="00CD0247"/>
    <w:rsid w:val="00CF4073"/>
    <w:rsid w:val="00CF4B6B"/>
    <w:rsid w:val="00D03945"/>
    <w:rsid w:val="00D3118F"/>
    <w:rsid w:val="00D37160"/>
    <w:rsid w:val="00D57A40"/>
    <w:rsid w:val="00D60F1C"/>
    <w:rsid w:val="00D6204E"/>
    <w:rsid w:val="00D6218B"/>
    <w:rsid w:val="00D7607D"/>
    <w:rsid w:val="00D82B50"/>
    <w:rsid w:val="00D914DC"/>
    <w:rsid w:val="00D920D0"/>
    <w:rsid w:val="00DA279F"/>
    <w:rsid w:val="00DA2A38"/>
    <w:rsid w:val="00DB04AB"/>
    <w:rsid w:val="00DB3331"/>
    <w:rsid w:val="00DD347C"/>
    <w:rsid w:val="00DD73BE"/>
    <w:rsid w:val="00DE6A45"/>
    <w:rsid w:val="00DE7605"/>
    <w:rsid w:val="00DE788E"/>
    <w:rsid w:val="00E152B3"/>
    <w:rsid w:val="00E22560"/>
    <w:rsid w:val="00E257A6"/>
    <w:rsid w:val="00E329E6"/>
    <w:rsid w:val="00E34F59"/>
    <w:rsid w:val="00E35039"/>
    <w:rsid w:val="00E56A5A"/>
    <w:rsid w:val="00E626A6"/>
    <w:rsid w:val="00E777CF"/>
    <w:rsid w:val="00E8110E"/>
    <w:rsid w:val="00E8529A"/>
    <w:rsid w:val="00EA4CFF"/>
    <w:rsid w:val="00EB4982"/>
    <w:rsid w:val="00ED53C6"/>
    <w:rsid w:val="00EE1DAC"/>
    <w:rsid w:val="00EE3A03"/>
    <w:rsid w:val="00EE5894"/>
    <w:rsid w:val="00EF3F70"/>
    <w:rsid w:val="00F1637D"/>
    <w:rsid w:val="00F42911"/>
    <w:rsid w:val="00F47DD4"/>
    <w:rsid w:val="00F553A9"/>
    <w:rsid w:val="00F5680D"/>
    <w:rsid w:val="00F56889"/>
    <w:rsid w:val="00F96047"/>
    <w:rsid w:val="00FB405C"/>
    <w:rsid w:val="00FC0335"/>
    <w:rsid w:val="0241F094"/>
    <w:rsid w:val="0266E01E"/>
    <w:rsid w:val="0AC399F4"/>
    <w:rsid w:val="0C98CDCE"/>
    <w:rsid w:val="16F50FC1"/>
    <w:rsid w:val="17D7B661"/>
    <w:rsid w:val="1919EC24"/>
    <w:rsid w:val="1CB9BBC0"/>
    <w:rsid w:val="246084CE"/>
    <w:rsid w:val="261336BA"/>
    <w:rsid w:val="2B39FDB2"/>
    <w:rsid w:val="2DE377F7"/>
    <w:rsid w:val="3409FA76"/>
    <w:rsid w:val="38FC9256"/>
    <w:rsid w:val="4392CE80"/>
    <w:rsid w:val="4D379CF0"/>
    <w:rsid w:val="4E585CAD"/>
    <w:rsid w:val="50163F6D"/>
    <w:rsid w:val="5AE4F542"/>
    <w:rsid w:val="5C80C5A3"/>
    <w:rsid w:val="5EDAD8DE"/>
    <w:rsid w:val="63228479"/>
    <w:rsid w:val="6B91EBA3"/>
    <w:rsid w:val="6C804750"/>
    <w:rsid w:val="6D8D8902"/>
    <w:rsid w:val="6DDB4AFD"/>
    <w:rsid w:val="707A9D56"/>
    <w:rsid w:val="7653BDD5"/>
    <w:rsid w:val="771B42EB"/>
    <w:rsid w:val="7FD373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4F24CC"/>
  <w15:chartTrackingRefBased/>
  <w15:docId w15:val="{107A9C3B-1CB7-4E9C-BF79-13CB23C6B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19D5"/>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1A7BA7"/>
    <w:rPr>
      <w:spacing w:val="-3"/>
      <w:sz w:val="24"/>
      <w:lang w:eastAsia="en-US"/>
    </w:rPr>
  </w:style>
  <w:style w:type="paragraph" w:customStyle="1" w:styleId="Default">
    <w:name w:val="Default"/>
    <w:basedOn w:val="Normal"/>
    <w:uiPriority w:val="99"/>
    <w:rsid w:val="008B3A91"/>
    <w:pPr>
      <w:autoSpaceDE w:val="0"/>
      <w:autoSpaceDN w:val="0"/>
    </w:pPr>
    <w:rPr>
      <w:rFonts w:ascii="Arial" w:eastAsia="Calibri" w:hAnsi="Arial" w:cs="Arial"/>
      <w:color w:val="000000"/>
      <w:szCs w:val="24"/>
    </w:rPr>
  </w:style>
  <w:style w:type="paragraph" w:customStyle="1" w:styleId="paragraph">
    <w:name w:val="paragraph"/>
    <w:basedOn w:val="Normal"/>
    <w:rsid w:val="00D37160"/>
    <w:pPr>
      <w:spacing w:before="100" w:beforeAutospacing="1" w:after="100" w:afterAutospacing="1"/>
    </w:pPr>
    <w:rPr>
      <w:rFonts w:ascii="Times New Roman" w:hAnsi="Times New Roman"/>
      <w:szCs w:val="24"/>
      <w:lang w:eastAsia="en-GB"/>
    </w:rPr>
  </w:style>
  <w:style w:type="character" w:customStyle="1" w:styleId="normaltextrun">
    <w:name w:val="normaltextrun"/>
    <w:rsid w:val="00D37160"/>
  </w:style>
  <w:style w:type="character" w:customStyle="1" w:styleId="eop">
    <w:name w:val="eop"/>
    <w:rsid w:val="00D37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16287">
      <w:bodyDiv w:val="1"/>
      <w:marLeft w:val="0"/>
      <w:marRight w:val="0"/>
      <w:marTop w:val="0"/>
      <w:marBottom w:val="0"/>
      <w:divBdr>
        <w:top w:val="none" w:sz="0" w:space="0" w:color="auto"/>
        <w:left w:val="none" w:sz="0" w:space="0" w:color="auto"/>
        <w:bottom w:val="none" w:sz="0" w:space="0" w:color="auto"/>
        <w:right w:val="none" w:sz="0" w:space="0" w:color="auto"/>
      </w:divBdr>
    </w:div>
    <w:div w:id="526598218">
      <w:bodyDiv w:val="1"/>
      <w:marLeft w:val="0"/>
      <w:marRight w:val="0"/>
      <w:marTop w:val="0"/>
      <w:marBottom w:val="0"/>
      <w:divBdr>
        <w:top w:val="none" w:sz="0" w:space="0" w:color="auto"/>
        <w:left w:val="none" w:sz="0" w:space="0" w:color="auto"/>
        <w:bottom w:val="none" w:sz="0" w:space="0" w:color="auto"/>
        <w:right w:val="none" w:sz="0" w:space="0" w:color="auto"/>
      </w:divBdr>
    </w:div>
    <w:div w:id="729617791">
      <w:bodyDiv w:val="1"/>
      <w:marLeft w:val="0"/>
      <w:marRight w:val="0"/>
      <w:marTop w:val="0"/>
      <w:marBottom w:val="0"/>
      <w:divBdr>
        <w:top w:val="none" w:sz="0" w:space="0" w:color="auto"/>
        <w:left w:val="none" w:sz="0" w:space="0" w:color="auto"/>
        <w:bottom w:val="none" w:sz="0" w:space="0" w:color="auto"/>
        <w:right w:val="none" w:sz="0" w:space="0" w:color="auto"/>
      </w:divBdr>
    </w:div>
    <w:div w:id="947159029">
      <w:bodyDiv w:val="1"/>
      <w:marLeft w:val="0"/>
      <w:marRight w:val="0"/>
      <w:marTop w:val="0"/>
      <w:marBottom w:val="0"/>
      <w:divBdr>
        <w:top w:val="none" w:sz="0" w:space="0" w:color="auto"/>
        <w:left w:val="none" w:sz="0" w:space="0" w:color="auto"/>
        <w:bottom w:val="none" w:sz="0" w:space="0" w:color="auto"/>
        <w:right w:val="none" w:sz="0" w:space="0" w:color="auto"/>
      </w:divBdr>
    </w:div>
    <w:div w:id="1112015345">
      <w:bodyDiv w:val="1"/>
      <w:marLeft w:val="0"/>
      <w:marRight w:val="0"/>
      <w:marTop w:val="0"/>
      <w:marBottom w:val="0"/>
      <w:divBdr>
        <w:top w:val="none" w:sz="0" w:space="0" w:color="auto"/>
        <w:left w:val="none" w:sz="0" w:space="0" w:color="auto"/>
        <w:bottom w:val="none" w:sz="0" w:space="0" w:color="auto"/>
        <w:right w:val="none" w:sz="0" w:space="0" w:color="auto"/>
      </w:divBdr>
    </w:div>
    <w:div w:id="1118983739">
      <w:bodyDiv w:val="1"/>
      <w:marLeft w:val="0"/>
      <w:marRight w:val="0"/>
      <w:marTop w:val="0"/>
      <w:marBottom w:val="0"/>
      <w:divBdr>
        <w:top w:val="none" w:sz="0" w:space="0" w:color="auto"/>
        <w:left w:val="none" w:sz="0" w:space="0" w:color="auto"/>
        <w:bottom w:val="none" w:sz="0" w:space="0" w:color="auto"/>
        <w:right w:val="none" w:sz="0" w:space="0" w:color="auto"/>
      </w:divBdr>
    </w:div>
    <w:div w:id="1497186382">
      <w:bodyDiv w:val="1"/>
      <w:marLeft w:val="0"/>
      <w:marRight w:val="0"/>
      <w:marTop w:val="0"/>
      <w:marBottom w:val="0"/>
      <w:divBdr>
        <w:top w:val="none" w:sz="0" w:space="0" w:color="auto"/>
        <w:left w:val="none" w:sz="0" w:space="0" w:color="auto"/>
        <w:bottom w:val="none" w:sz="0" w:space="0" w:color="auto"/>
        <w:right w:val="none" w:sz="0" w:space="0" w:color="auto"/>
      </w:divBdr>
      <w:divsChild>
        <w:div w:id="12153166">
          <w:marLeft w:val="0"/>
          <w:marRight w:val="0"/>
          <w:marTop w:val="0"/>
          <w:marBottom w:val="0"/>
          <w:divBdr>
            <w:top w:val="none" w:sz="0" w:space="0" w:color="auto"/>
            <w:left w:val="none" w:sz="0" w:space="0" w:color="auto"/>
            <w:bottom w:val="none" w:sz="0" w:space="0" w:color="auto"/>
            <w:right w:val="none" w:sz="0" w:space="0" w:color="auto"/>
          </w:divBdr>
        </w:div>
        <w:div w:id="1493065753">
          <w:marLeft w:val="0"/>
          <w:marRight w:val="0"/>
          <w:marTop w:val="0"/>
          <w:marBottom w:val="0"/>
          <w:divBdr>
            <w:top w:val="none" w:sz="0" w:space="0" w:color="auto"/>
            <w:left w:val="none" w:sz="0" w:space="0" w:color="auto"/>
            <w:bottom w:val="none" w:sz="0" w:space="0" w:color="auto"/>
            <w:right w:val="none" w:sz="0" w:space="0" w:color="auto"/>
          </w:divBdr>
        </w:div>
        <w:div w:id="1309549639">
          <w:marLeft w:val="0"/>
          <w:marRight w:val="0"/>
          <w:marTop w:val="0"/>
          <w:marBottom w:val="0"/>
          <w:divBdr>
            <w:top w:val="none" w:sz="0" w:space="0" w:color="auto"/>
            <w:left w:val="none" w:sz="0" w:space="0" w:color="auto"/>
            <w:bottom w:val="none" w:sz="0" w:space="0" w:color="auto"/>
            <w:right w:val="none" w:sz="0" w:space="0" w:color="auto"/>
          </w:divBdr>
        </w:div>
        <w:div w:id="1058896056">
          <w:marLeft w:val="0"/>
          <w:marRight w:val="0"/>
          <w:marTop w:val="0"/>
          <w:marBottom w:val="0"/>
          <w:divBdr>
            <w:top w:val="none" w:sz="0" w:space="0" w:color="auto"/>
            <w:left w:val="none" w:sz="0" w:space="0" w:color="auto"/>
            <w:bottom w:val="none" w:sz="0" w:space="0" w:color="auto"/>
            <w:right w:val="none" w:sz="0" w:space="0" w:color="auto"/>
          </w:divBdr>
        </w:div>
        <w:div w:id="1465082590">
          <w:marLeft w:val="0"/>
          <w:marRight w:val="0"/>
          <w:marTop w:val="0"/>
          <w:marBottom w:val="0"/>
          <w:divBdr>
            <w:top w:val="none" w:sz="0" w:space="0" w:color="auto"/>
            <w:left w:val="none" w:sz="0" w:space="0" w:color="auto"/>
            <w:bottom w:val="none" w:sz="0" w:space="0" w:color="auto"/>
            <w:right w:val="none" w:sz="0" w:space="0" w:color="auto"/>
          </w:divBdr>
        </w:div>
        <w:div w:id="291985320">
          <w:marLeft w:val="0"/>
          <w:marRight w:val="0"/>
          <w:marTop w:val="0"/>
          <w:marBottom w:val="0"/>
          <w:divBdr>
            <w:top w:val="none" w:sz="0" w:space="0" w:color="auto"/>
            <w:left w:val="none" w:sz="0" w:space="0" w:color="auto"/>
            <w:bottom w:val="none" w:sz="0" w:space="0" w:color="auto"/>
            <w:right w:val="none" w:sz="0" w:space="0" w:color="auto"/>
          </w:divBdr>
        </w:div>
        <w:div w:id="1951933476">
          <w:marLeft w:val="0"/>
          <w:marRight w:val="0"/>
          <w:marTop w:val="0"/>
          <w:marBottom w:val="0"/>
          <w:divBdr>
            <w:top w:val="none" w:sz="0" w:space="0" w:color="auto"/>
            <w:left w:val="none" w:sz="0" w:space="0" w:color="auto"/>
            <w:bottom w:val="none" w:sz="0" w:space="0" w:color="auto"/>
            <w:right w:val="none" w:sz="0" w:space="0" w:color="auto"/>
          </w:divBdr>
        </w:div>
        <w:div w:id="2114857945">
          <w:marLeft w:val="0"/>
          <w:marRight w:val="0"/>
          <w:marTop w:val="0"/>
          <w:marBottom w:val="0"/>
          <w:divBdr>
            <w:top w:val="none" w:sz="0" w:space="0" w:color="auto"/>
            <w:left w:val="none" w:sz="0" w:space="0" w:color="auto"/>
            <w:bottom w:val="none" w:sz="0" w:space="0" w:color="auto"/>
            <w:right w:val="none" w:sz="0" w:space="0" w:color="auto"/>
          </w:divBdr>
        </w:div>
        <w:div w:id="1039402284">
          <w:marLeft w:val="0"/>
          <w:marRight w:val="0"/>
          <w:marTop w:val="0"/>
          <w:marBottom w:val="0"/>
          <w:divBdr>
            <w:top w:val="none" w:sz="0" w:space="0" w:color="auto"/>
            <w:left w:val="none" w:sz="0" w:space="0" w:color="auto"/>
            <w:bottom w:val="none" w:sz="0" w:space="0" w:color="auto"/>
            <w:right w:val="none" w:sz="0" w:space="0" w:color="auto"/>
          </w:divBdr>
        </w:div>
        <w:div w:id="2033997458">
          <w:marLeft w:val="0"/>
          <w:marRight w:val="0"/>
          <w:marTop w:val="0"/>
          <w:marBottom w:val="0"/>
          <w:divBdr>
            <w:top w:val="none" w:sz="0" w:space="0" w:color="auto"/>
            <w:left w:val="none" w:sz="0" w:space="0" w:color="auto"/>
            <w:bottom w:val="none" w:sz="0" w:space="0" w:color="auto"/>
            <w:right w:val="none" w:sz="0" w:space="0" w:color="auto"/>
          </w:divBdr>
        </w:div>
        <w:div w:id="954018749">
          <w:marLeft w:val="0"/>
          <w:marRight w:val="0"/>
          <w:marTop w:val="0"/>
          <w:marBottom w:val="0"/>
          <w:divBdr>
            <w:top w:val="none" w:sz="0" w:space="0" w:color="auto"/>
            <w:left w:val="none" w:sz="0" w:space="0" w:color="auto"/>
            <w:bottom w:val="none" w:sz="0" w:space="0" w:color="auto"/>
            <w:right w:val="none" w:sz="0" w:space="0" w:color="auto"/>
          </w:divBdr>
        </w:div>
        <w:div w:id="1966541725">
          <w:marLeft w:val="0"/>
          <w:marRight w:val="0"/>
          <w:marTop w:val="0"/>
          <w:marBottom w:val="0"/>
          <w:divBdr>
            <w:top w:val="none" w:sz="0" w:space="0" w:color="auto"/>
            <w:left w:val="none" w:sz="0" w:space="0" w:color="auto"/>
            <w:bottom w:val="none" w:sz="0" w:space="0" w:color="auto"/>
            <w:right w:val="none" w:sz="0" w:space="0" w:color="auto"/>
          </w:divBdr>
        </w:div>
        <w:div w:id="551160396">
          <w:marLeft w:val="0"/>
          <w:marRight w:val="0"/>
          <w:marTop w:val="0"/>
          <w:marBottom w:val="0"/>
          <w:divBdr>
            <w:top w:val="none" w:sz="0" w:space="0" w:color="auto"/>
            <w:left w:val="none" w:sz="0" w:space="0" w:color="auto"/>
            <w:bottom w:val="none" w:sz="0" w:space="0" w:color="auto"/>
            <w:right w:val="none" w:sz="0" w:space="0" w:color="auto"/>
          </w:divBdr>
        </w:div>
        <w:div w:id="580524510">
          <w:marLeft w:val="0"/>
          <w:marRight w:val="0"/>
          <w:marTop w:val="0"/>
          <w:marBottom w:val="0"/>
          <w:divBdr>
            <w:top w:val="none" w:sz="0" w:space="0" w:color="auto"/>
            <w:left w:val="none" w:sz="0" w:space="0" w:color="auto"/>
            <w:bottom w:val="none" w:sz="0" w:space="0" w:color="auto"/>
            <w:right w:val="none" w:sz="0" w:space="0" w:color="auto"/>
          </w:divBdr>
        </w:div>
      </w:divsChild>
    </w:div>
    <w:div w:id="1678532015">
      <w:bodyDiv w:val="1"/>
      <w:marLeft w:val="0"/>
      <w:marRight w:val="0"/>
      <w:marTop w:val="0"/>
      <w:marBottom w:val="0"/>
      <w:divBdr>
        <w:top w:val="none" w:sz="0" w:space="0" w:color="auto"/>
        <w:left w:val="none" w:sz="0" w:space="0" w:color="auto"/>
        <w:bottom w:val="none" w:sz="0" w:space="0" w:color="auto"/>
        <w:right w:val="none" w:sz="0" w:space="0" w:color="auto"/>
      </w:divBdr>
      <w:divsChild>
        <w:div w:id="1066487768">
          <w:marLeft w:val="0"/>
          <w:marRight w:val="0"/>
          <w:marTop w:val="0"/>
          <w:marBottom w:val="0"/>
          <w:divBdr>
            <w:top w:val="none" w:sz="0" w:space="0" w:color="auto"/>
            <w:left w:val="none" w:sz="0" w:space="0" w:color="auto"/>
            <w:bottom w:val="none" w:sz="0" w:space="0" w:color="auto"/>
            <w:right w:val="none" w:sz="0" w:space="0" w:color="auto"/>
          </w:divBdr>
        </w:div>
        <w:div w:id="930892714">
          <w:marLeft w:val="0"/>
          <w:marRight w:val="0"/>
          <w:marTop w:val="0"/>
          <w:marBottom w:val="0"/>
          <w:divBdr>
            <w:top w:val="none" w:sz="0" w:space="0" w:color="auto"/>
            <w:left w:val="none" w:sz="0" w:space="0" w:color="auto"/>
            <w:bottom w:val="none" w:sz="0" w:space="0" w:color="auto"/>
            <w:right w:val="none" w:sz="0" w:space="0" w:color="auto"/>
          </w:divBdr>
        </w:div>
        <w:div w:id="1665862270">
          <w:marLeft w:val="0"/>
          <w:marRight w:val="0"/>
          <w:marTop w:val="0"/>
          <w:marBottom w:val="0"/>
          <w:divBdr>
            <w:top w:val="none" w:sz="0" w:space="0" w:color="auto"/>
            <w:left w:val="none" w:sz="0" w:space="0" w:color="auto"/>
            <w:bottom w:val="none" w:sz="0" w:space="0" w:color="auto"/>
            <w:right w:val="none" w:sz="0" w:space="0" w:color="auto"/>
          </w:divBdr>
        </w:div>
        <w:div w:id="503712349">
          <w:marLeft w:val="0"/>
          <w:marRight w:val="0"/>
          <w:marTop w:val="0"/>
          <w:marBottom w:val="0"/>
          <w:divBdr>
            <w:top w:val="none" w:sz="0" w:space="0" w:color="auto"/>
            <w:left w:val="none" w:sz="0" w:space="0" w:color="auto"/>
            <w:bottom w:val="none" w:sz="0" w:space="0" w:color="auto"/>
            <w:right w:val="none" w:sz="0" w:space="0" w:color="auto"/>
          </w:divBdr>
        </w:div>
        <w:div w:id="421608162">
          <w:marLeft w:val="0"/>
          <w:marRight w:val="0"/>
          <w:marTop w:val="0"/>
          <w:marBottom w:val="0"/>
          <w:divBdr>
            <w:top w:val="none" w:sz="0" w:space="0" w:color="auto"/>
            <w:left w:val="none" w:sz="0" w:space="0" w:color="auto"/>
            <w:bottom w:val="none" w:sz="0" w:space="0" w:color="auto"/>
            <w:right w:val="none" w:sz="0" w:space="0" w:color="auto"/>
          </w:divBdr>
        </w:div>
        <w:div w:id="2023359752">
          <w:marLeft w:val="0"/>
          <w:marRight w:val="0"/>
          <w:marTop w:val="0"/>
          <w:marBottom w:val="0"/>
          <w:divBdr>
            <w:top w:val="none" w:sz="0" w:space="0" w:color="auto"/>
            <w:left w:val="none" w:sz="0" w:space="0" w:color="auto"/>
            <w:bottom w:val="none" w:sz="0" w:space="0" w:color="auto"/>
            <w:right w:val="none" w:sz="0" w:space="0" w:color="auto"/>
          </w:divBdr>
        </w:div>
        <w:div w:id="325404010">
          <w:marLeft w:val="0"/>
          <w:marRight w:val="0"/>
          <w:marTop w:val="0"/>
          <w:marBottom w:val="0"/>
          <w:divBdr>
            <w:top w:val="none" w:sz="0" w:space="0" w:color="auto"/>
            <w:left w:val="none" w:sz="0" w:space="0" w:color="auto"/>
            <w:bottom w:val="none" w:sz="0" w:space="0" w:color="auto"/>
            <w:right w:val="none" w:sz="0" w:space="0" w:color="auto"/>
          </w:divBdr>
        </w:div>
        <w:div w:id="140663444">
          <w:marLeft w:val="0"/>
          <w:marRight w:val="0"/>
          <w:marTop w:val="0"/>
          <w:marBottom w:val="0"/>
          <w:divBdr>
            <w:top w:val="none" w:sz="0" w:space="0" w:color="auto"/>
            <w:left w:val="none" w:sz="0" w:space="0" w:color="auto"/>
            <w:bottom w:val="none" w:sz="0" w:space="0" w:color="auto"/>
            <w:right w:val="none" w:sz="0" w:space="0" w:color="auto"/>
          </w:divBdr>
        </w:div>
        <w:div w:id="2134589762">
          <w:marLeft w:val="0"/>
          <w:marRight w:val="0"/>
          <w:marTop w:val="0"/>
          <w:marBottom w:val="0"/>
          <w:divBdr>
            <w:top w:val="none" w:sz="0" w:space="0" w:color="auto"/>
            <w:left w:val="none" w:sz="0" w:space="0" w:color="auto"/>
            <w:bottom w:val="none" w:sz="0" w:space="0" w:color="auto"/>
            <w:right w:val="none" w:sz="0" w:space="0" w:color="auto"/>
          </w:divBdr>
        </w:div>
        <w:div w:id="160512508">
          <w:marLeft w:val="0"/>
          <w:marRight w:val="0"/>
          <w:marTop w:val="0"/>
          <w:marBottom w:val="0"/>
          <w:divBdr>
            <w:top w:val="none" w:sz="0" w:space="0" w:color="auto"/>
            <w:left w:val="none" w:sz="0" w:space="0" w:color="auto"/>
            <w:bottom w:val="none" w:sz="0" w:space="0" w:color="auto"/>
            <w:right w:val="none" w:sz="0" w:space="0" w:color="auto"/>
          </w:divBdr>
        </w:div>
        <w:div w:id="496381155">
          <w:marLeft w:val="0"/>
          <w:marRight w:val="0"/>
          <w:marTop w:val="0"/>
          <w:marBottom w:val="0"/>
          <w:divBdr>
            <w:top w:val="none" w:sz="0" w:space="0" w:color="auto"/>
            <w:left w:val="none" w:sz="0" w:space="0" w:color="auto"/>
            <w:bottom w:val="none" w:sz="0" w:space="0" w:color="auto"/>
            <w:right w:val="none" w:sz="0" w:space="0" w:color="auto"/>
          </w:divBdr>
        </w:div>
        <w:div w:id="685250043">
          <w:marLeft w:val="0"/>
          <w:marRight w:val="0"/>
          <w:marTop w:val="0"/>
          <w:marBottom w:val="0"/>
          <w:divBdr>
            <w:top w:val="none" w:sz="0" w:space="0" w:color="auto"/>
            <w:left w:val="none" w:sz="0" w:space="0" w:color="auto"/>
            <w:bottom w:val="none" w:sz="0" w:space="0" w:color="auto"/>
            <w:right w:val="none" w:sz="0" w:space="0" w:color="auto"/>
          </w:divBdr>
        </w:div>
        <w:div w:id="1559046696">
          <w:marLeft w:val="0"/>
          <w:marRight w:val="0"/>
          <w:marTop w:val="0"/>
          <w:marBottom w:val="0"/>
          <w:divBdr>
            <w:top w:val="none" w:sz="0" w:space="0" w:color="auto"/>
            <w:left w:val="none" w:sz="0" w:space="0" w:color="auto"/>
            <w:bottom w:val="none" w:sz="0" w:space="0" w:color="auto"/>
            <w:right w:val="none" w:sz="0" w:space="0" w:color="auto"/>
          </w:divBdr>
        </w:div>
        <w:div w:id="1151822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cure.crbonline.gov.uk/crsc/subscrib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bf9912-5007-47bd-861f-72d3a986833f">
      <Terms xmlns="http://schemas.microsoft.com/office/infopath/2007/PartnerControls"/>
    </lcf76f155ced4ddcb4097134ff3c332f>
    <TaxCatchAll xmlns="e8329ed4-1048-48fb-af29-a59494ff2126" xsi:nil="true"/>
    <SharedWithUsers xmlns="e8329ed4-1048-48fb-af29-a59494ff2126">
      <UserInfo>
        <DisplayName/>
        <AccountId xsi:nil="true"/>
        <AccountType/>
      </UserInfo>
    </SharedWithUsers>
    <_Flow_SignoffStatus xmlns="8dbf9912-5007-47bd-861f-72d3a986833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CFE283-60AC-49FA-BF5F-692358ECE64A}">
  <ds:schemaRefs>
    <ds:schemaRef ds:uri="http://schemas.microsoft.com/office/2006/metadata/properties"/>
    <ds:schemaRef ds:uri="http://schemas.microsoft.com/office/infopath/2007/PartnerControls"/>
    <ds:schemaRef ds:uri="8dbf9912-5007-47bd-861f-72d3a986833f"/>
    <ds:schemaRef ds:uri="e8329ed4-1048-48fb-af29-a59494ff2126"/>
  </ds:schemaRefs>
</ds:datastoreItem>
</file>

<file path=customXml/itemProps2.xml><?xml version="1.0" encoding="utf-8"?>
<ds:datastoreItem xmlns:ds="http://schemas.openxmlformats.org/officeDocument/2006/customXml" ds:itemID="{CEE7A376-89A8-4B65-A958-3B9978E3D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1FFE0-C438-4088-9264-256DE9CE7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JOBDESC</Template>
  <TotalTime>8</TotalTime>
  <Pages>9</Pages>
  <Words>2632</Words>
  <Characters>15004</Characters>
  <Application>Microsoft Office Word</Application>
  <DocSecurity>0</DocSecurity>
  <Lines>125</Lines>
  <Paragraphs>35</Paragraphs>
  <ScaleCrop>false</ScaleCrop>
  <Company>Myerscough College</Company>
  <LinksUpToDate>false</LinksUpToDate>
  <CharactersWithSpaces>17601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10</cp:revision>
  <cp:lastPrinted>2010-06-11T22:03:00Z</cp:lastPrinted>
  <dcterms:created xsi:type="dcterms:W3CDTF">2024-06-12T10:51:00Z</dcterms:created>
  <dcterms:modified xsi:type="dcterms:W3CDTF">2025-06-19T09:16:00Z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MediaServiceImageTags">
    <vt:lpwstr/>
  </property>
  <property fmtid="{D5CDD505-2E9C-101B-9397-08002B2CF9AE}" pid="4" name="Order">
    <vt:r8>8518300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