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2CE0B1E"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F715E9F" w:rsidRDefault="00406A72" w14:paraId="68C5A78B" w14:textId="2334EC6B">
            <w:pPr>
              <w:spacing w:before="60" w:after="60"/>
              <w:jc w:val="both"/>
              <w:rPr>
                <w:rFonts w:ascii="Arial" w:hAnsi="Arial" w:cs="Arial"/>
                <w:b w:val="1"/>
                <w:bCs w:val="1"/>
                <w:sz w:val="20"/>
                <w:szCs w:val="20"/>
              </w:rPr>
            </w:pPr>
            <w:r w:rsidRPr="32CE0B1E" w:rsidR="00406A72">
              <w:rPr>
                <w:rFonts w:ascii="Arial" w:hAnsi="Arial" w:cs="Arial"/>
                <w:b w:val="1"/>
                <w:bCs w:val="1"/>
                <w:sz w:val="20"/>
                <w:szCs w:val="20"/>
              </w:rPr>
              <w:t>Progress Coach (0.4)</w:t>
            </w:r>
          </w:p>
        </w:tc>
      </w:tr>
      <w:tr w:rsidRPr="005708E7" w:rsidR="009D4A32" w:rsidTr="32CE0B1E"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07A8876" w:rsidRDefault="00406A72" w14:paraId="734CE02A" w14:textId="27BD2D6F">
            <w:pPr>
              <w:spacing w:before="60" w:after="60"/>
              <w:jc w:val="both"/>
              <w:rPr>
                <w:rFonts w:ascii="Arial" w:hAnsi="Arial" w:cs="Arial"/>
                <w:b w:val="1"/>
                <w:bCs w:val="1"/>
                <w:sz w:val="20"/>
                <w:szCs w:val="20"/>
              </w:rPr>
            </w:pPr>
            <w:bookmarkStart w:name="_GoBack" w:id="0"/>
            <w:bookmarkEnd w:id="0"/>
            <w:r w:rsidRPr="32CE0B1E" w:rsidR="4DD20396">
              <w:rPr>
                <w:rFonts w:ascii="Arial" w:hAnsi="Arial" w:cs="Arial"/>
                <w:b w:val="1"/>
                <w:bCs w:val="1"/>
                <w:sz w:val="20"/>
                <w:szCs w:val="20"/>
              </w:rPr>
              <w:t xml:space="preserve">Tuesday 12th July </w:t>
            </w:r>
            <w:r w:rsidRPr="32CE0B1E" w:rsidR="4DD20396">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BD259D" w:rsidRDefault="00BD259D" w14:paraId="031D35A7" w14:textId="77777777"/>
        </w:tc>
        <w:tc>
          <w:tcPr>
            <w:tcW w:w="3255" w:type="dxa"/>
            <w:vMerge/>
            <w:tcBorders>
              <w:left w:val="single" w:color="000000" w:themeColor="text1" w:sz="0" w:space="0"/>
              <w:right w:val="single" w:color="000000" w:themeColor="text1" w:sz="0" w:space="0"/>
            </w:tcBorders>
            <w:vAlign w:val="center"/>
          </w:tcPr>
          <w:p w:rsidR="00BD259D" w:rsidRDefault="00BD259D"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BD259D" w:rsidRDefault="00BD259D"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1291E"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91E" w:rsidRDefault="00A1291E" w14:paraId="0322707B" w14:textId="77777777">
      <w:r>
        <w:separator/>
      </w:r>
    </w:p>
  </w:endnote>
  <w:endnote w:type="continuationSeparator" w:id="0">
    <w:p w:rsidR="00A1291E" w:rsidRDefault="00A1291E" w14:paraId="079E1B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91E" w:rsidRDefault="00A1291E" w14:paraId="17EBE4EE" w14:textId="77777777">
      <w:r>
        <w:separator/>
      </w:r>
    </w:p>
  </w:footnote>
  <w:footnote w:type="continuationSeparator" w:id="0">
    <w:p w:rsidR="00A1291E" w:rsidRDefault="00A1291E" w14:paraId="377EDA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6A72"/>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A8876"/>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291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259D"/>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F715E9F"/>
    <w:rsid w:val="1B825A56"/>
    <w:rsid w:val="1EBCAACF"/>
    <w:rsid w:val="32CE0B1E"/>
    <w:rsid w:val="384AE51F"/>
    <w:rsid w:val="38E8C025"/>
    <w:rsid w:val="39DBA71D"/>
    <w:rsid w:val="3F64ABF3"/>
    <w:rsid w:val="46A794A4"/>
    <w:rsid w:val="4DD20396"/>
    <w:rsid w:val="5B1EDB14"/>
    <w:rsid w:val="64EC1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fcd6921252547c2"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72924f9-f51e-440a-b52c-a342439dbf63}"/>
      </w:docPartPr>
      <w:docPartBody>
        <w:p w14:paraId="007A887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DDC05E9E-DF94-4AA6-8CC3-E91943367C07}"/>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A6E7625-5872-4A0E-937E-B07A0DF3D5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7</revision>
  <lastPrinted>2019-12-02T16:48:00.0000000Z</lastPrinted>
  <dcterms:created xsi:type="dcterms:W3CDTF">2022-03-16T15:29:00.0000000Z</dcterms:created>
  <dcterms:modified xsi:type="dcterms:W3CDTF">2022-06-29T15:51:33.2839722Z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