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61A9AE5C"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4592F12A" w14:textId="77777777">
      <w:pPr>
        <w:suppressAutoHyphens/>
        <w:jc w:val="center"/>
        <w:rPr>
          <w:rFonts w:ascii="Arial" w:hAnsi="Arial" w:cs="Arial"/>
          <w:spacing w:val="-3"/>
        </w:rPr>
      </w:pPr>
    </w:p>
    <w:p w:rsidR="009E0E63" w:rsidP="006E1889" w:rsidRDefault="003071EC" w14:paraId="313AA7C2" w14:textId="6E396B72">
      <w:pPr>
        <w:suppressAutoHyphens/>
        <w:jc w:val="center"/>
        <w:rPr>
          <w:rFonts w:ascii="Arial" w:hAnsi="Arial" w:cs="Arial"/>
          <w:spacing w:val="-3"/>
        </w:rPr>
      </w:pPr>
      <w:r w:rsidRPr="00FB19D8">
        <w:rPr>
          <w:noProof/>
          <w:lang w:eastAsia="en-GB"/>
        </w:rPr>
        <w:drawing>
          <wp:inline distT="0" distB="0" distL="0" distR="0" wp14:anchorId="70B67612" wp14:editId="2004ABA4">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32428C9A"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00AB6C4D" w14:paraId="03D3AB31" w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3E18C297"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56EE021B" w14:textId="77777777">
            <w:pPr>
              <w:suppressAutoHyphens/>
              <w:rPr>
                <w:rFonts w:ascii="Arial" w:hAnsi="Arial" w:cs="Arial"/>
                <w:b/>
                <w:spacing w:val="-3"/>
              </w:rPr>
            </w:pPr>
            <w:r>
              <w:rPr>
                <w:rFonts w:ascii="Arial" w:hAnsi="Arial" w:cs="Arial"/>
                <w:b/>
                <w:spacing w:val="-3"/>
              </w:rPr>
              <w:t>AREA OF WORK</w:t>
            </w:r>
          </w:p>
        </w:tc>
      </w:tr>
      <w:tr w:rsidRPr="0093183D" w:rsidR="0016329B" w:rsidTr="00A63814" w14:paraId="08FE862F" w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Pr="00D30332" w:rsidR="0016329B" w:rsidP="0016329B" w:rsidRDefault="0016329B" w14:paraId="6A5B210F" w14:textId="77777777">
            <w:pPr>
              <w:suppressAutoHyphens/>
              <w:jc w:val="center"/>
              <w:rPr>
                <w:rFonts w:ascii="Arial" w:hAnsi="Arial" w:cs="Arial"/>
                <w:b/>
                <w:spacing w:val="-3"/>
                <w:szCs w:val="24"/>
              </w:rPr>
            </w:pPr>
          </w:p>
          <w:p w:rsidRPr="00D30332" w:rsidR="0016329B" w:rsidP="0016329B" w:rsidRDefault="0016329B" w14:paraId="4510275F" w14:textId="77777777">
            <w:pPr>
              <w:suppressAutoHyphens/>
              <w:jc w:val="center"/>
              <w:rPr>
                <w:rFonts w:ascii="Arial" w:hAnsi="Arial" w:cs="Arial"/>
                <w:szCs w:val="24"/>
              </w:rPr>
            </w:pPr>
            <w:r w:rsidRPr="00D30332">
              <w:rPr>
                <w:rFonts w:ascii="Arial" w:hAnsi="Arial" w:cs="Arial"/>
                <w:szCs w:val="24"/>
              </w:rPr>
              <w:t>Clinical Tutor for Veterinary Nursing</w:t>
            </w:r>
          </w:p>
          <w:p w:rsidRPr="00D30332" w:rsidR="0016329B" w:rsidP="0016329B" w:rsidRDefault="0016329B" w14:paraId="17C34912" w14:textId="77777777">
            <w:pPr>
              <w:suppressAutoHyphens/>
              <w:jc w:val="center"/>
              <w:rPr>
                <w:rFonts w:ascii="Arial" w:hAnsi="Arial" w:cs="Arial"/>
                <w:spacing w:val="-3"/>
                <w:szCs w:val="24"/>
              </w:rPr>
            </w:pPr>
          </w:p>
        </w:tc>
        <w:tc>
          <w:tcPr>
            <w:tcW w:w="4621" w:type="dxa"/>
            <w:tcBorders>
              <w:top w:val="single" w:color="auto" w:sz="6" w:space="0"/>
              <w:left w:val="single" w:color="auto" w:sz="6" w:space="0"/>
              <w:bottom w:val="nil"/>
              <w:right w:val="single" w:color="auto" w:sz="6" w:space="0"/>
            </w:tcBorders>
          </w:tcPr>
          <w:p w:rsidRPr="00D30332" w:rsidR="0016329B" w:rsidP="0016329B" w:rsidRDefault="0016329B" w14:paraId="39D6FE0C" w14:textId="77777777">
            <w:pPr>
              <w:suppressAutoHyphens/>
              <w:jc w:val="center"/>
              <w:rPr>
                <w:rFonts w:ascii="Arial" w:hAnsi="Arial" w:cs="Arial"/>
                <w:spacing w:val="-3"/>
                <w:szCs w:val="24"/>
              </w:rPr>
            </w:pPr>
          </w:p>
          <w:p w:rsidRPr="00D30332" w:rsidR="0016329B" w:rsidP="0016329B" w:rsidRDefault="0016329B" w14:paraId="07DCE948" w14:textId="77777777">
            <w:pPr>
              <w:suppressAutoHyphens/>
              <w:jc w:val="center"/>
              <w:rPr>
                <w:rFonts w:ascii="Arial" w:hAnsi="Arial" w:cs="Arial"/>
                <w:spacing w:val="-3"/>
                <w:szCs w:val="24"/>
              </w:rPr>
            </w:pPr>
            <w:r w:rsidRPr="00D30332">
              <w:rPr>
                <w:rFonts w:ascii="Arial" w:hAnsi="Arial" w:cs="Arial"/>
                <w:spacing w:val="-3"/>
                <w:szCs w:val="24"/>
              </w:rPr>
              <w:t>Veterinary Nursing</w:t>
            </w:r>
          </w:p>
          <w:p w:rsidRPr="00D30332" w:rsidR="0016329B" w:rsidP="0016329B" w:rsidRDefault="0016329B" w14:paraId="40EE173E" w14:textId="77777777">
            <w:pPr>
              <w:suppressAutoHyphens/>
              <w:jc w:val="center"/>
              <w:rPr>
                <w:rFonts w:ascii="Arial" w:hAnsi="Arial" w:cs="Arial"/>
                <w:spacing w:val="-3"/>
                <w:szCs w:val="24"/>
              </w:rPr>
            </w:pPr>
          </w:p>
        </w:tc>
      </w:tr>
      <w:tr w:rsidRPr="002B100F" w:rsidR="008F60E4" w:rsidTr="00AB6C4D" w14:paraId="586DE2DE" w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cPr>
          <w:p w:rsidRPr="002B100F" w:rsidR="008F60E4" w:rsidP="008F60E4" w:rsidRDefault="008F60E4" w14:paraId="276E78B1"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cPr>
          <w:p w:rsidRPr="002B100F" w:rsidR="008F60E4" w:rsidP="008F60E4" w:rsidRDefault="008F60E4" w14:paraId="5418D9F1" w14:textId="77777777">
            <w:pPr>
              <w:suppressAutoHyphens/>
              <w:jc w:val="both"/>
              <w:rPr>
                <w:rFonts w:ascii="Arial" w:hAnsi="Arial" w:cs="Arial"/>
                <w:b/>
                <w:spacing w:val="-3"/>
              </w:rPr>
            </w:pPr>
            <w:r w:rsidRPr="002B100F">
              <w:rPr>
                <w:rFonts w:ascii="Arial" w:hAnsi="Arial" w:cs="Arial"/>
                <w:b/>
                <w:spacing w:val="-3"/>
              </w:rPr>
              <w:t>BENEFITS</w:t>
            </w:r>
          </w:p>
        </w:tc>
      </w:tr>
      <w:tr w:rsidRPr="002B100F" w:rsidR="0008395F" w:rsidTr="00A63814" w14:paraId="229A3890" w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Pr>
          <w:p w:rsidRPr="0008395F" w:rsidR="0008395F" w:rsidP="0008395F" w:rsidRDefault="0008395F" w14:paraId="0AA54335" w14:textId="77777777">
            <w:pPr>
              <w:pStyle w:val="paragraph"/>
              <w:spacing w:before="0" w:beforeAutospacing="0" w:after="0" w:afterAutospacing="0"/>
              <w:jc w:val="center"/>
              <w:textAlignment w:val="baseline"/>
              <w:divId w:val="166558942"/>
              <w:rPr>
                <w:rFonts w:ascii="Segoe UI" w:hAnsi="Segoe UI" w:cs="Segoe UI"/>
              </w:rPr>
            </w:pPr>
            <w:r w:rsidRPr="0008395F">
              <w:rPr>
                <w:rStyle w:val="eop"/>
                <w:rFonts w:ascii="Arial" w:hAnsi="Arial" w:cs="Arial"/>
              </w:rPr>
              <w:t> </w:t>
            </w:r>
          </w:p>
          <w:p w:rsidRPr="0008395F" w:rsidR="0008395F" w:rsidP="0008395F" w:rsidRDefault="0008395F" w14:paraId="010FF298" w14:textId="77777777">
            <w:pPr>
              <w:pStyle w:val="paragraph"/>
              <w:spacing w:before="0" w:beforeAutospacing="0" w:after="0" w:afterAutospacing="0"/>
              <w:jc w:val="center"/>
              <w:textAlignment w:val="baseline"/>
              <w:divId w:val="252134111"/>
              <w:rPr>
                <w:rFonts w:ascii="Segoe UI" w:hAnsi="Segoe UI" w:cs="Segoe UI"/>
              </w:rPr>
            </w:pPr>
            <w:bookmarkStart w:name="_Hlk97894910" w:id="0"/>
            <w:r w:rsidRPr="0008395F">
              <w:rPr>
                <w:rStyle w:val="normaltextrun"/>
                <w:rFonts w:ascii="Arial" w:hAnsi="Arial" w:cs="Arial"/>
                <w:color w:val="000000"/>
              </w:rPr>
              <w:t xml:space="preserve">£19,241 - £31,379 </w:t>
            </w:r>
            <w:bookmarkEnd w:id="0"/>
            <w:r w:rsidRPr="0008395F">
              <w:rPr>
                <w:rStyle w:val="normaltextrun"/>
                <w:rFonts w:ascii="Arial" w:hAnsi="Arial" w:cs="Arial"/>
              </w:rPr>
              <w:t>per annum in accordance with qualifications and experience.</w:t>
            </w:r>
            <w:r w:rsidRPr="0008395F">
              <w:rPr>
                <w:rStyle w:val="eop"/>
                <w:rFonts w:ascii="Arial" w:hAnsi="Arial" w:cs="Arial"/>
              </w:rPr>
              <w:t> </w:t>
            </w:r>
          </w:p>
          <w:p w:rsidRPr="0008395F" w:rsidR="0008395F" w:rsidP="0008395F" w:rsidRDefault="0008395F" w14:paraId="5BDA5662" w14:textId="77777777">
            <w:pPr>
              <w:pStyle w:val="paragraph"/>
              <w:spacing w:before="0" w:beforeAutospacing="0" w:after="0" w:afterAutospacing="0"/>
              <w:jc w:val="center"/>
              <w:textAlignment w:val="baseline"/>
              <w:divId w:val="97215971"/>
              <w:rPr>
                <w:rFonts w:ascii="Segoe UI" w:hAnsi="Segoe UI" w:cs="Segoe UI"/>
              </w:rPr>
            </w:pPr>
            <w:r w:rsidRPr="0008395F">
              <w:rPr>
                <w:rStyle w:val="eop"/>
                <w:rFonts w:ascii="Arial" w:hAnsi="Arial" w:cs="Arial"/>
              </w:rPr>
              <w:t> </w:t>
            </w:r>
          </w:p>
        </w:tc>
        <w:tc>
          <w:tcPr>
            <w:tcW w:w="4621" w:type="dxa"/>
            <w:tcBorders>
              <w:top w:val="single" w:color="auto" w:sz="6" w:space="0"/>
              <w:left w:val="nil"/>
              <w:bottom w:val="nil"/>
              <w:right w:val="single" w:color="auto" w:sz="6" w:space="0"/>
            </w:tcBorders>
          </w:tcPr>
          <w:p w:rsidRPr="0008395F" w:rsidR="0008395F" w:rsidP="0008395F" w:rsidRDefault="0008395F" w14:paraId="6230CB09" w14:textId="77777777">
            <w:pPr>
              <w:pStyle w:val="paragraph"/>
              <w:spacing w:before="0" w:beforeAutospacing="0" w:after="0" w:afterAutospacing="0"/>
              <w:jc w:val="center"/>
              <w:textAlignment w:val="baseline"/>
              <w:divId w:val="1769931383"/>
              <w:rPr>
                <w:rFonts w:ascii="Segoe UI" w:hAnsi="Segoe UI" w:cs="Segoe UI"/>
              </w:rPr>
            </w:pPr>
            <w:r w:rsidRPr="0008395F">
              <w:rPr>
                <w:rStyle w:val="normaltextrun"/>
                <w:rFonts w:ascii="Arial" w:hAnsi="Arial" w:cs="Arial"/>
              </w:rPr>
              <w:t>Teachers’ Pension </w:t>
            </w:r>
            <w:r w:rsidRPr="0008395F">
              <w:rPr>
                <w:rStyle w:val="eop"/>
                <w:rFonts w:ascii="Arial" w:hAnsi="Arial" w:cs="Arial"/>
              </w:rPr>
              <w:t> </w:t>
            </w:r>
          </w:p>
          <w:p w:rsidRPr="0008395F" w:rsidR="0008395F" w:rsidP="00CB66C7" w:rsidRDefault="0008395F" w14:paraId="04EA10FC" w14:textId="77777777">
            <w:pPr>
              <w:pStyle w:val="paragraph"/>
              <w:spacing w:before="0" w:beforeAutospacing="0" w:after="0" w:afterAutospacing="0"/>
              <w:jc w:val="center"/>
              <w:textAlignment w:val="baseline"/>
              <w:divId w:val="190537438"/>
              <w:rPr>
                <w:rFonts w:ascii="Segoe UI" w:hAnsi="Segoe UI" w:cs="Segoe UI"/>
              </w:rPr>
            </w:pPr>
            <w:r w:rsidRPr="0008395F">
              <w:rPr>
                <w:rStyle w:val="normaltextrun"/>
                <w:rFonts w:ascii="Arial" w:hAnsi="Arial" w:cs="Arial"/>
              </w:rPr>
              <w:t>32 days annual leave, to include up to 5 days to be taken between Christmas and New Year at direction of the Principal, plus Bank Holidays</w:t>
            </w:r>
            <w:r w:rsidRPr="0008395F">
              <w:rPr>
                <w:rStyle w:val="eop"/>
                <w:rFonts w:ascii="Arial" w:hAnsi="Arial" w:cs="Arial"/>
              </w:rPr>
              <w:t> </w:t>
            </w:r>
          </w:p>
        </w:tc>
      </w:tr>
      <w:tr w:rsidRPr="002B100F" w:rsidR="008F60E4" w:rsidTr="00AB6C4D" w14:paraId="6016D795" w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cPr>
          <w:p w:rsidRPr="00D30332" w:rsidR="008F60E4" w:rsidP="008F60E4" w:rsidRDefault="008F60E4" w14:paraId="1178BBD1" w14:textId="77777777">
            <w:pPr>
              <w:suppressAutoHyphens/>
              <w:jc w:val="both"/>
              <w:rPr>
                <w:rFonts w:ascii="Arial" w:hAnsi="Arial" w:cs="Arial"/>
                <w:spacing w:val="-3"/>
                <w:szCs w:val="24"/>
              </w:rPr>
            </w:pPr>
            <w:r w:rsidRPr="00D30332">
              <w:rPr>
                <w:rFonts w:ascii="Arial" w:hAnsi="Arial" w:cs="Arial"/>
                <w:b/>
                <w:spacing w:val="-3"/>
                <w:szCs w:val="24"/>
              </w:rPr>
              <w:t>LINE MANAGER(S)</w:t>
            </w:r>
          </w:p>
        </w:tc>
        <w:tc>
          <w:tcPr>
            <w:tcW w:w="4621" w:type="dxa"/>
            <w:tcBorders>
              <w:top w:val="single" w:color="auto" w:sz="6" w:space="0"/>
              <w:left w:val="nil"/>
              <w:bottom w:val="single" w:color="auto" w:sz="6" w:space="0"/>
              <w:right w:val="single" w:color="auto" w:sz="6" w:space="0"/>
            </w:tcBorders>
            <w:shd w:val="clear" w:color="auto" w:fill="D9D9D9"/>
          </w:tcPr>
          <w:p w:rsidRPr="002B100F" w:rsidR="008F60E4" w:rsidP="008F60E4" w:rsidRDefault="008F60E4" w14:paraId="5FC9E9AF" w14:textId="77777777">
            <w:pPr>
              <w:suppressAutoHyphens/>
              <w:rPr>
                <w:rFonts w:ascii="Arial" w:hAnsi="Arial" w:cs="Arial"/>
                <w:spacing w:val="-3"/>
              </w:rPr>
            </w:pPr>
            <w:r w:rsidRPr="002B100F">
              <w:rPr>
                <w:rFonts w:ascii="Arial" w:hAnsi="Arial" w:cs="Arial"/>
                <w:b/>
                <w:spacing w:val="-3"/>
              </w:rPr>
              <w:t>LINE MANAGER FOR</w:t>
            </w:r>
          </w:p>
        </w:tc>
      </w:tr>
      <w:tr w:rsidRPr="0093183D" w:rsidR="0016329B" w:rsidTr="00A63814" w14:paraId="672F041C" w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Pr>
          <w:p w:rsidRPr="00D30332" w:rsidR="0016329B" w:rsidP="0016329B" w:rsidRDefault="0016329B" w14:paraId="67595661" w14:textId="77777777">
            <w:pPr>
              <w:suppressAutoHyphens/>
              <w:jc w:val="center"/>
              <w:rPr>
                <w:rFonts w:ascii="Arial" w:hAnsi="Arial" w:cs="Arial"/>
                <w:spacing w:val="-3"/>
                <w:szCs w:val="24"/>
              </w:rPr>
            </w:pPr>
            <w:r w:rsidRPr="00D30332">
              <w:rPr>
                <w:rFonts w:ascii="Arial" w:hAnsi="Arial" w:cs="Arial"/>
                <w:spacing w:val="-3"/>
                <w:szCs w:val="24"/>
              </w:rPr>
              <w:t>Head of Area – Veterinary Nursing &amp; Farriery</w:t>
            </w:r>
          </w:p>
          <w:p w:rsidRPr="00D30332" w:rsidR="0016329B" w:rsidP="0016329B" w:rsidRDefault="0016329B" w14:paraId="6953AC9D" w14:textId="77777777">
            <w:pPr>
              <w:suppressAutoHyphens/>
              <w:jc w:val="center"/>
              <w:rPr>
                <w:rFonts w:ascii="Arial" w:hAnsi="Arial" w:cs="Arial"/>
                <w:spacing w:val="-3"/>
                <w:szCs w:val="24"/>
              </w:rPr>
            </w:pPr>
            <w:r w:rsidRPr="00D30332">
              <w:rPr>
                <w:rFonts w:ascii="Arial" w:hAnsi="Arial" w:cs="Arial"/>
                <w:spacing w:val="-3"/>
                <w:szCs w:val="24"/>
              </w:rPr>
              <w:t>FE Assistant Head of Area</w:t>
            </w:r>
          </w:p>
          <w:p w:rsidRPr="00D30332" w:rsidR="0016329B" w:rsidP="0016329B" w:rsidRDefault="0016329B" w14:paraId="4A11FA05" w14:textId="77777777">
            <w:pPr>
              <w:suppressAutoHyphens/>
              <w:jc w:val="center"/>
              <w:rPr>
                <w:rFonts w:ascii="Arial" w:hAnsi="Arial" w:cs="Arial"/>
                <w:spacing w:val="-3"/>
                <w:szCs w:val="24"/>
              </w:rPr>
            </w:pPr>
            <w:r w:rsidRPr="00D30332">
              <w:rPr>
                <w:rFonts w:ascii="Arial" w:hAnsi="Arial" w:cs="Arial"/>
                <w:spacing w:val="-3"/>
                <w:szCs w:val="24"/>
              </w:rPr>
              <w:t>VN Centre Co-ordinator</w:t>
            </w:r>
          </w:p>
        </w:tc>
        <w:tc>
          <w:tcPr>
            <w:tcW w:w="4621" w:type="dxa"/>
            <w:tcBorders>
              <w:top w:val="single" w:color="auto" w:sz="6" w:space="0"/>
              <w:left w:val="nil"/>
              <w:bottom w:val="single" w:color="auto" w:sz="6" w:space="0"/>
              <w:right w:val="single" w:color="auto" w:sz="6" w:space="0"/>
            </w:tcBorders>
          </w:tcPr>
          <w:p w:rsidRPr="00242177" w:rsidR="0016329B" w:rsidP="0016329B" w:rsidRDefault="0016329B" w14:paraId="2EB17CBE" w14:textId="77777777">
            <w:pPr>
              <w:suppressAutoHyphens/>
              <w:jc w:val="center"/>
              <w:rPr>
                <w:rFonts w:ascii="Arial" w:hAnsi="Arial" w:cs="Arial"/>
                <w:spacing w:val="-3"/>
                <w:sz w:val="22"/>
                <w:szCs w:val="22"/>
              </w:rPr>
            </w:pPr>
          </w:p>
          <w:p w:rsidRPr="00242177" w:rsidR="0016329B" w:rsidP="0016329B" w:rsidRDefault="0016329B" w14:paraId="6A0B4037" w14:textId="77777777">
            <w:pPr>
              <w:suppressAutoHyphens/>
              <w:jc w:val="center"/>
              <w:rPr>
                <w:rFonts w:ascii="Arial" w:hAnsi="Arial" w:cs="Arial"/>
                <w:spacing w:val="-3"/>
                <w:sz w:val="22"/>
                <w:szCs w:val="22"/>
              </w:rPr>
            </w:pPr>
            <w:r>
              <w:rPr>
                <w:rFonts w:ascii="Arial" w:hAnsi="Arial" w:cs="Arial"/>
                <w:spacing w:val="-3"/>
                <w:sz w:val="22"/>
                <w:szCs w:val="22"/>
              </w:rPr>
              <w:t>N/A</w:t>
            </w:r>
          </w:p>
          <w:p w:rsidRPr="00242177" w:rsidR="0016329B" w:rsidP="0016329B" w:rsidRDefault="0016329B" w14:paraId="4CAB6ADA" w14:textId="77777777">
            <w:pPr>
              <w:suppressAutoHyphens/>
              <w:jc w:val="center"/>
              <w:rPr>
                <w:rFonts w:ascii="Arial" w:hAnsi="Arial" w:cs="Arial"/>
                <w:spacing w:val="-3"/>
                <w:sz w:val="22"/>
                <w:szCs w:val="22"/>
              </w:rPr>
            </w:pPr>
          </w:p>
        </w:tc>
      </w:tr>
      <w:tr w:rsidRPr="002B100F" w:rsidR="008F60E4" w:rsidTr="00AB6C4D" w14:paraId="31EF9635" w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cPr>
          <w:p w:rsidRPr="002B100F" w:rsidR="008F60E4" w:rsidP="008F60E4" w:rsidRDefault="008F60E4" w14:paraId="11BD9AFD"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16329B" w:rsidTr="00A63814" w14:paraId="581E7E04" w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Pr>
          <w:p w:rsidRPr="0016329B" w:rsidR="0016329B" w:rsidP="0016329B" w:rsidRDefault="0016329B" w14:paraId="4F622EDE" w14:textId="77777777">
            <w:pPr>
              <w:suppressAutoHyphens/>
              <w:jc w:val="both"/>
              <w:rPr>
                <w:rFonts w:ascii="Arial" w:hAnsi="Arial" w:cs="Arial"/>
                <w:spacing w:val="-3"/>
                <w:szCs w:val="24"/>
              </w:rPr>
            </w:pPr>
          </w:p>
          <w:p w:rsidRPr="0016329B" w:rsidR="0016329B" w:rsidP="0016329B" w:rsidRDefault="0016329B" w14:paraId="04ACDCA9" w14:textId="77777777">
            <w:pPr>
              <w:suppressAutoHyphens/>
              <w:jc w:val="both"/>
              <w:rPr>
                <w:rFonts w:ascii="Arial" w:hAnsi="Arial" w:cs="Arial"/>
                <w:spacing w:val="-3"/>
                <w:szCs w:val="24"/>
              </w:rPr>
            </w:pPr>
            <w:r w:rsidRPr="0016329B">
              <w:rPr>
                <w:rFonts w:ascii="Arial" w:hAnsi="Arial" w:cs="Arial"/>
                <w:spacing w:val="-3"/>
                <w:szCs w:val="24"/>
              </w:rPr>
              <w:t>Approval visits at training practices for a range of training practices</w:t>
            </w:r>
          </w:p>
          <w:p w:rsidRPr="0016329B" w:rsidR="0016329B" w:rsidP="0016329B" w:rsidRDefault="0016329B" w14:paraId="7699E2FC" w14:textId="77777777">
            <w:pPr>
              <w:suppressAutoHyphens/>
              <w:jc w:val="both"/>
              <w:rPr>
                <w:rFonts w:ascii="Arial" w:hAnsi="Arial" w:cs="Arial"/>
                <w:spacing w:val="-3"/>
                <w:szCs w:val="24"/>
              </w:rPr>
            </w:pPr>
            <w:r w:rsidRPr="0016329B">
              <w:rPr>
                <w:rFonts w:ascii="Arial" w:hAnsi="Arial" w:cs="Arial"/>
                <w:spacing w:val="-3"/>
                <w:szCs w:val="24"/>
              </w:rPr>
              <w:t>Monitoring visits to training practices for a range of students</w:t>
            </w:r>
          </w:p>
          <w:p w:rsidRPr="0016329B" w:rsidR="0016329B" w:rsidP="0016329B" w:rsidRDefault="0016329B" w14:paraId="08A5C21B" w14:textId="77777777">
            <w:pPr>
              <w:suppressAutoHyphens/>
              <w:jc w:val="both"/>
              <w:rPr>
                <w:rFonts w:ascii="Arial" w:hAnsi="Arial" w:cs="Arial"/>
                <w:spacing w:val="-3"/>
                <w:szCs w:val="24"/>
              </w:rPr>
            </w:pPr>
            <w:r w:rsidRPr="0016329B">
              <w:rPr>
                <w:rFonts w:ascii="Arial" w:hAnsi="Arial" w:cs="Arial"/>
                <w:spacing w:val="-3"/>
                <w:szCs w:val="24"/>
              </w:rPr>
              <w:t>Moderation of nursing progress log / clinical skills log for all relevant students</w:t>
            </w:r>
          </w:p>
          <w:p w:rsidRPr="0016329B" w:rsidR="0016329B" w:rsidP="0016329B" w:rsidRDefault="0016329B" w14:paraId="5A14304B" w14:textId="77777777">
            <w:pPr>
              <w:suppressAutoHyphens/>
              <w:jc w:val="both"/>
              <w:rPr>
                <w:rFonts w:ascii="Arial" w:hAnsi="Arial" w:cs="Arial"/>
                <w:spacing w:val="-3"/>
                <w:szCs w:val="24"/>
              </w:rPr>
            </w:pPr>
            <w:r w:rsidRPr="0016329B">
              <w:rPr>
                <w:rFonts w:ascii="Arial" w:hAnsi="Arial" w:cs="Arial"/>
                <w:spacing w:val="-3"/>
                <w:szCs w:val="24"/>
              </w:rPr>
              <w:t xml:space="preserve">Workshops delivery for students/coaches and Practice Principals </w:t>
            </w:r>
          </w:p>
          <w:p w:rsidRPr="0016329B" w:rsidR="0016329B" w:rsidP="0016329B" w:rsidRDefault="0016329B" w14:paraId="538D86B6" w14:textId="77777777">
            <w:pPr>
              <w:suppressAutoHyphens/>
              <w:jc w:val="both"/>
              <w:rPr>
                <w:rFonts w:ascii="Arial" w:hAnsi="Arial" w:cs="Arial"/>
                <w:spacing w:val="-3"/>
                <w:szCs w:val="24"/>
              </w:rPr>
            </w:pPr>
            <w:r w:rsidRPr="0016329B">
              <w:rPr>
                <w:rFonts w:ascii="Arial" w:hAnsi="Arial" w:cs="Arial"/>
                <w:spacing w:val="-3"/>
                <w:szCs w:val="24"/>
              </w:rPr>
              <w:t>Personal Tutor to a range of students</w:t>
            </w:r>
          </w:p>
          <w:p w:rsidRPr="0016329B" w:rsidR="0016329B" w:rsidP="0016329B" w:rsidRDefault="0016329B" w14:paraId="7775C94F" w14:textId="77777777">
            <w:pPr>
              <w:suppressAutoHyphens/>
              <w:jc w:val="both"/>
              <w:rPr>
                <w:rFonts w:ascii="Arial" w:hAnsi="Arial" w:cs="Arial"/>
                <w:spacing w:val="-3"/>
                <w:szCs w:val="24"/>
              </w:rPr>
            </w:pPr>
            <w:r w:rsidRPr="0016329B">
              <w:rPr>
                <w:rFonts w:ascii="Arial" w:hAnsi="Arial" w:cs="Arial"/>
                <w:spacing w:val="-3"/>
                <w:szCs w:val="24"/>
              </w:rPr>
              <w:t>Set, mark and moderate a range of assignments for a range of VN students</w:t>
            </w:r>
          </w:p>
          <w:p w:rsidRPr="0016329B" w:rsidR="0016329B" w:rsidP="0016329B" w:rsidRDefault="0016329B" w14:paraId="7CB8C9B1" w14:textId="77777777">
            <w:pPr>
              <w:suppressAutoHyphens/>
              <w:jc w:val="both"/>
              <w:rPr>
                <w:rFonts w:ascii="Arial" w:hAnsi="Arial" w:cs="Arial"/>
                <w:spacing w:val="-3"/>
                <w:szCs w:val="24"/>
              </w:rPr>
            </w:pPr>
          </w:p>
        </w:tc>
      </w:tr>
      <w:tr w:rsidRPr="002B100F" w:rsidR="0016329B" w:rsidTr="00AB6C4D" w14:paraId="238DBDB6" w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cPr>
          <w:p w:rsidRPr="002B100F" w:rsidR="0016329B" w:rsidP="0016329B" w:rsidRDefault="0016329B" w14:paraId="24D53CE4" w14:textId="77777777">
            <w:pPr>
              <w:suppressAutoHyphens/>
              <w:jc w:val="both"/>
              <w:rPr>
                <w:rFonts w:ascii="Arial" w:hAnsi="Arial" w:cs="Arial"/>
                <w:b/>
                <w:spacing w:val="-3"/>
              </w:rPr>
            </w:pPr>
            <w:r>
              <w:rPr>
                <w:rFonts w:ascii="Arial" w:hAnsi="Arial" w:cs="Arial"/>
                <w:b/>
                <w:spacing w:val="-3"/>
              </w:rPr>
              <w:t>DUTIES</w:t>
            </w:r>
          </w:p>
        </w:tc>
      </w:tr>
      <w:tr w:rsidRPr="002B100F" w:rsidR="0016329B" w:rsidTr="00A63814" w14:paraId="117DA3A5" w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Pr>
          <w:p w:rsidR="0016329B" w:rsidP="0016329B" w:rsidRDefault="0016329B" w14:paraId="0FB3C284" w14:textId="77777777">
            <w:pPr>
              <w:suppressAutoHyphens/>
              <w:jc w:val="both"/>
              <w:rPr>
                <w:rFonts w:ascii="Arial" w:hAnsi="Arial" w:cs="Arial"/>
                <w:spacing w:val="-3"/>
              </w:rPr>
            </w:pPr>
          </w:p>
          <w:p w:rsidRPr="0016329B" w:rsidR="0016329B" w:rsidP="0016329B" w:rsidRDefault="0016329B" w14:paraId="7E39FBCB" w14:textId="77777777">
            <w:pPr>
              <w:tabs>
                <w:tab w:val="left" w:pos="540"/>
              </w:tabs>
              <w:suppressAutoHyphens/>
              <w:jc w:val="both"/>
              <w:rPr>
                <w:rFonts w:ascii="Arial" w:hAnsi="Arial" w:cs="Arial"/>
                <w:spacing w:val="-3"/>
                <w:szCs w:val="24"/>
              </w:rPr>
            </w:pPr>
            <w:r w:rsidRPr="005015DE">
              <w:rPr>
                <w:rFonts w:ascii="Arial" w:hAnsi="Arial" w:cs="Arial"/>
                <w:spacing w:val="-3"/>
                <w:szCs w:val="24"/>
              </w:rPr>
              <w:t>RCVS</w:t>
            </w:r>
            <w:r>
              <w:rPr>
                <w:rFonts w:ascii="Arial" w:hAnsi="Arial" w:cs="Arial"/>
                <w:spacing w:val="-3"/>
                <w:szCs w:val="24"/>
              </w:rPr>
              <w:t xml:space="preserve"> / Central Qualifications</w:t>
            </w:r>
            <w:r w:rsidRPr="005015DE">
              <w:rPr>
                <w:rFonts w:ascii="Arial" w:hAnsi="Arial" w:cs="Arial"/>
                <w:spacing w:val="-3"/>
                <w:szCs w:val="24"/>
              </w:rPr>
              <w:t xml:space="preserve"> approval visits to small animal practices as requested including health and safety visits</w:t>
            </w:r>
            <w:r>
              <w:rPr>
                <w:rFonts w:ascii="Arial" w:hAnsi="Arial" w:cs="Arial"/>
                <w:spacing w:val="-3"/>
                <w:szCs w:val="24"/>
              </w:rPr>
              <w:t xml:space="preserve"> to </w:t>
            </w:r>
            <w:r w:rsidRPr="005015DE">
              <w:rPr>
                <w:rFonts w:ascii="Arial" w:hAnsi="Arial" w:cs="Arial"/>
                <w:spacing w:val="-3"/>
                <w:szCs w:val="24"/>
              </w:rPr>
              <w:t>RCVS approval standards</w:t>
            </w:r>
            <w:r>
              <w:rPr>
                <w:rFonts w:ascii="Arial" w:hAnsi="Arial" w:cs="Arial"/>
                <w:spacing w:val="-3"/>
                <w:szCs w:val="24"/>
              </w:rPr>
              <w:t>.</w:t>
            </w:r>
          </w:p>
        </w:tc>
      </w:tr>
      <w:tr w:rsidRPr="002B100F" w:rsidR="0016329B" w:rsidTr="0016329B" w14:paraId="1F1077DB" w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Pr>
          <w:p w:rsidRPr="002B100F" w:rsidR="0016329B" w:rsidP="0016329B" w:rsidRDefault="0016329B" w14:paraId="1BFB9F06" w14:textId="77777777">
            <w:pPr>
              <w:suppressAutoHyphens/>
              <w:jc w:val="both"/>
              <w:rPr>
                <w:rFonts w:ascii="Arial" w:hAnsi="Arial" w:cs="Arial"/>
                <w:spacing w:val="-3"/>
              </w:rPr>
            </w:pPr>
          </w:p>
        </w:tc>
      </w:tr>
      <w:tr w:rsidRPr="002B100F" w:rsidR="0016329B" w:rsidTr="0016329B" w14:paraId="15457B18" w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Pr>
          <w:p w:rsidRPr="0016329B" w:rsidR="0016329B" w:rsidP="0016329B" w:rsidRDefault="0016329B" w14:paraId="55D2DBC2" w14:textId="77777777">
            <w:pPr>
              <w:suppressAutoHyphens/>
              <w:jc w:val="both"/>
              <w:rPr>
                <w:rFonts w:ascii="Arial" w:hAnsi="Arial" w:cs="Arial"/>
                <w:spacing w:val="-3"/>
                <w:szCs w:val="24"/>
              </w:rPr>
            </w:pPr>
            <w:r w:rsidRPr="005015DE">
              <w:rPr>
                <w:rFonts w:ascii="Arial" w:hAnsi="Arial" w:cs="Arial"/>
                <w:spacing w:val="-3"/>
                <w:szCs w:val="24"/>
              </w:rPr>
              <w:t>Close liaison with all Myerscough approved training practices</w:t>
            </w:r>
            <w:r>
              <w:rPr>
                <w:rFonts w:ascii="Arial" w:hAnsi="Arial" w:cs="Arial"/>
                <w:spacing w:val="-3"/>
                <w:szCs w:val="24"/>
              </w:rPr>
              <w:t>.</w:t>
            </w:r>
          </w:p>
        </w:tc>
      </w:tr>
      <w:tr w:rsidRPr="002B100F" w:rsidR="0016329B" w:rsidTr="0016329B" w14:paraId="2108EECD" w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Pr>
          <w:p w:rsidRPr="005015DE" w:rsidR="0016329B" w:rsidP="0016329B" w:rsidRDefault="0016329B" w14:paraId="2590047D" w14:textId="77777777">
            <w:pPr>
              <w:suppressAutoHyphens/>
              <w:jc w:val="both"/>
              <w:rPr>
                <w:rFonts w:ascii="Arial" w:hAnsi="Arial" w:cs="Arial"/>
                <w:spacing w:val="-3"/>
                <w:szCs w:val="24"/>
              </w:rPr>
            </w:pPr>
          </w:p>
        </w:tc>
      </w:tr>
      <w:tr w:rsidRPr="002B100F" w:rsidR="0016329B" w:rsidTr="0016329B" w14:paraId="09690CB9" w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Pr>
          <w:p w:rsidRPr="005015DE" w:rsidR="0016329B" w:rsidP="0016329B" w:rsidRDefault="0016329B" w14:paraId="6EBDFB92" w14:textId="77777777">
            <w:pPr>
              <w:suppressAutoHyphens/>
              <w:jc w:val="both"/>
              <w:rPr>
                <w:rFonts w:ascii="Arial" w:hAnsi="Arial" w:cs="Arial"/>
                <w:spacing w:val="-3"/>
                <w:szCs w:val="24"/>
              </w:rPr>
            </w:pPr>
            <w:r>
              <w:rPr>
                <w:rFonts w:ascii="Arial" w:hAnsi="Arial" w:cs="Arial"/>
                <w:spacing w:val="-3"/>
                <w:szCs w:val="24"/>
              </w:rPr>
              <w:t>Moderation, mentoring and monitoring of Clinical Coaches</w:t>
            </w:r>
            <w:r w:rsidRPr="005015DE">
              <w:rPr>
                <w:rFonts w:ascii="Arial" w:hAnsi="Arial" w:cs="Arial"/>
                <w:spacing w:val="-3"/>
                <w:szCs w:val="24"/>
              </w:rPr>
              <w:t xml:space="preserve"> in Myerscough </w:t>
            </w:r>
            <w:r>
              <w:rPr>
                <w:rFonts w:ascii="Arial" w:hAnsi="Arial" w:cs="Arial"/>
                <w:spacing w:val="-3"/>
                <w:szCs w:val="24"/>
              </w:rPr>
              <w:t>t</w:t>
            </w:r>
            <w:r w:rsidRPr="005015DE">
              <w:rPr>
                <w:rFonts w:ascii="Arial" w:hAnsi="Arial" w:cs="Arial"/>
                <w:spacing w:val="-3"/>
                <w:szCs w:val="24"/>
              </w:rPr>
              <w:t xml:space="preserve">raining </w:t>
            </w:r>
            <w:r>
              <w:rPr>
                <w:rFonts w:ascii="Arial" w:hAnsi="Arial" w:cs="Arial"/>
                <w:spacing w:val="-3"/>
                <w:szCs w:val="24"/>
              </w:rPr>
              <w:t>p</w:t>
            </w:r>
            <w:r w:rsidRPr="005015DE">
              <w:rPr>
                <w:rFonts w:ascii="Arial" w:hAnsi="Arial" w:cs="Arial"/>
                <w:spacing w:val="-3"/>
                <w:szCs w:val="24"/>
              </w:rPr>
              <w:t>ractices</w:t>
            </w:r>
            <w:r>
              <w:rPr>
                <w:rFonts w:ascii="Arial" w:hAnsi="Arial" w:cs="Arial"/>
                <w:spacing w:val="-3"/>
                <w:szCs w:val="24"/>
              </w:rPr>
              <w:t>.</w:t>
            </w:r>
          </w:p>
        </w:tc>
      </w:tr>
      <w:tr w:rsidRPr="002B100F" w:rsidR="00D30332" w:rsidTr="00A63814" w14:paraId="5FA4A2B1" w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Pr>
          <w:p w:rsidR="00D30332" w:rsidP="0016329B" w:rsidRDefault="00D30332" w14:paraId="1E19D247" w14:textId="77777777">
            <w:pPr>
              <w:suppressAutoHyphens/>
              <w:jc w:val="both"/>
              <w:rPr>
                <w:rFonts w:ascii="Arial" w:hAnsi="Arial" w:cs="Arial"/>
                <w:spacing w:val="-3"/>
                <w:szCs w:val="24"/>
              </w:rPr>
            </w:pPr>
          </w:p>
        </w:tc>
      </w:tr>
    </w:tbl>
    <w:p w:rsidR="00C758FC" w:rsidRDefault="00C758FC" w14:paraId="4A024348" w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332927" w14:paraId="38EB3DCD" w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53DBF8F9"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D30332" w:rsidTr="00332927" w14:paraId="2D521AEC" w14:textId="77777777">
        <w:tblPrEx>
          <w:tblCellMar>
            <w:top w:w="0" w:type="dxa"/>
            <w:bottom w:w="0" w:type="dxa"/>
          </w:tblCellMar>
        </w:tblPrEx>
        <w:trPr>
          <w:cantSplit/>
        </w:trPr>
        <w:tc>
          <w:tcPr>
            <w:tcW w:w="9198" w:type="dxa"/>
          </w:tcPr>
          <w:p w:rsidR="00D30332" w:rsidP="00D30332" w:rsidRDefault="00D30332" w14:paraId="33AEB70B" w14:textId="77777777">
            <w:pPr>
              <w:pStyle w:val="BodyText"/>
              <w:suppressAutoHyphens w:val="0"/>
              <w:rPr>
                <w:rFonts w:ascii="Arial" w:hAnsi="Arial" w:cs="Arial"/>
                <w:sz w:val="22"/>
                <w:szCs w:val="22"/>
              </w:rPr>
            </w:pPr>
          </w:p>
          <w:p w:rsidRPr="00D30332" w:rsidR="00D30332" w:rsidP="00D30332" w:rsidRDefault="00D30332" w14:paraId="50B0E51B" w14:textId="77777777">
            <w:pPr>
              <w:tabs>
                <w:tab w:val="left" w:pos="540"/>
              </w:tabs>
              <w:suppressAutoHyphens/>
              <w:jc w:val="both"/>
              <w:rPr>
                <w:rStyle w:val="normaltextrun"/>
                <w:rFonts w:ascii="Arial" w:hAnsi="Arial" w:cs="Arial"/>
                <w:spacing w:val="-3"/>
                <w:szCs w:val="24"/>
              </w:rPr>
            </w:pPr>
            <w:r w:rsidRPr="00EA6027">
              <w:rPr>
                <w:rFonts w:ascii="Arial" w:hAnsi="Arial" w:cs="Arial"/>
                <w:spacing w:val="-3"/>
                <w:szCs w:val="24"/>
              </w:rPr>
              <w:t>Moderation of nursing progress log</w:t>
            </w:r>
            <w:r>
              <w:rPr>
                <w:rFonts w:ascii="Arial" w:hAnsi="Arial" w:cs="Arial"/>
                <w:spacing w:val="-3"/>
                <w:szCs w:val="24"/>
              </w:rPr>
              <w:t xml:space="preserve"> (NPL) and Clinical Skills Log (CSL)</w:t>
            </w:r>
            <w:r w:rsidRPr="00EA6027">
              <w:rPr>
                <w:rFonts w:ascii="Arial" w:hAnsi="Arial" w:cs="Arial"/>
                <w:spacing w:val="-3"/>
                <w:szCs w:val="24"/>
              </w:rPr>
              <w:t xml:space="preserve"> from Myerscough training practices to coaching standards</w:t>
            </w:r>
            <w:r>
              <w:rPr>
                <w:rFonts w:ascii="Arial" w:hAnsi="Arial" w:cs="Arial"/>
                <w:spacing w:val="-3"/>
                <w:szCs w:val="24"/>
              </w:rPr>
              <w:t>.</w:t>
            </w:r>
          </w:p>
        </w:tc>
      </w:tr>
      <w:tr w:rsidRPr="002B100F" w:rsidR="00D30332" w:rsidTr="00332927" w14:paraId="378876FA" w14:textId="77777777">
        <w:tblPrEx>
          <w:tblCellMar>
            <w:top w:w="0" w:type="dxa"/>
            <w:bottom w:w="0" w:type="dxa"/>
          </w:tblCellMar>
        </w:tblPrEx>
        <w:trPr>
          <w:cantSplit/>
        </w:trPr>
        <w:tc>
          <w:tcPr>
            <w:tcW w:w="9198" w:type="dxa"/>
          </w:tcPr>
          <w:p w:rsidR="00D30332" w:rsidP="00D30332" w:rsidRDefault="00D30332" w14:paraId="41DF889B" w14:textId="77777777">
            <w:pPr>
              <w:pStyle w:val="BodyText"/>
              <w:suppressAutoHyphens w:val="0"/>
              <w:rPr>
                <w:rFonts w:ascii="Arial" w:hAnsi="Arial" w:cs="Arial"/>
                <w:sz w:val="22"/>
                <w:szCs w:val="22"/>
              </w:rPr>
            </w:pPr>
          </w:p>
        </w:tc>
      </w:tr>
      <w:tr w:rsidRPr="002B100F" w:rsidR="00D30332" w:rsidTr="00332927" w14:paraId="4495BA5A" w14:textId="77777777">
        <w:tblPrEx>
          <w:tblCellMar>
            <w:top w:w="0" w:type="dxa"/>
            <w:bottom w:w="0" w:type="dxa"/>
          </w:tblCellMar>
        </w:tblPrEx>
        <w:trPr>
          <w:cantSplit/>
        </w:trPr>
        <w:tc>
          <w:tcPr>
            <w:tcW w:w="9198" w:type="dxa"/>
          </w:tcPr>
          <w:p w:rsidR="00D30332" w:rsidP="00D30332" w:rsidRDefault="00D30332" w14:paraId="09493867" w14:textId="77777777">
            <w:pPr>
              <w:pStyle w:val="BodyText"/>
              <w:suppressAutoHyphens w:val="0"/>
              <w:rPr>
                <w:rFonts w:ascii="Arial" w:hAnsi="Arial" w:cs="Arial"/>
                <w:szCs w:val="24"/>
              </w:rPr>
            </w:pPr>
            <w:r w:rsidRPr="005015DE">
              <w:rPr>
                <w:rFonts w:ascii="Arial" w:hAnsi="Arial" w:cs="Arial"/>
                <w:szCs w:val="24"/>
              </w:rPr>
              <w:t xml:space="preserve">Liaise with training practices / </w:t>
            </w:r>
            <w:r>
              <w:rPr>
                <w:rFonts w:ascii="Arial" w:hAnsi="Arial" w:cs="Arial"/>
                <w:szCs w:val="24"/>
              </w:rPr>
              <w:t xml:space="preserve">coaches </w:t>
            </w:r>
            <w:r w:rsidRPr="005015DE">
              <w:rPr>
                <w:rFonts w:ascii="Arial" w:hAnsi="Arial" w:cs="Arial"/>
                <w:szCs w:val="24"/>
              </w:rPr>
              <w:t>and students by post / email / phone on a regular basis</w:t>
            </w:r>
            <w:r>
              <w:rPr>
                <w:rFonts w:ascii="Arial" w:hAnsi="Arial" w:cs="Arial"/>
                <w:szCs w:val="24"/>
              </w:rPr>
              <w:t>.</w:t>
            </w:r>
          </w:p>
          <w:p w:rsidR="00D30332" w:rsidP="00D30332" w:rsidRDefault="00D30332" w14:paraId="59058A41" w14:textId="77777777">
            <w:pPr>
              <w:pStyle w:val="BodyText"/>
              <w:suppressAutoHyphens w:val="0"/>
              <w:rPr>
                <w:rFonts w:ascii="Arial" w:hAnsi="Arial" w:cs="Arial"/>
                <w:sz w:val="22"/>
                <w:szCs w:val="22"/>
              </w:rPr>
            </w:pPr>
          </w:p>
        </w:tc>
      </w:tr>
      <w:tr w:rsidRPr="002B100F" w:rsidR="00D30332" w:rsidTr="00332927" w14:paraId="0626C3A5" w14:textId="77777777">
        <w:tblPrEx>
          <w:tblCellMar>
            <w:top w:w="0" w:type="dxa"/>
            <w:bottom w:w="0" w:type="dxa"/>
          </w:tblCellMar>
        </w:tblPrEx>
        <w:trPr>
          <w:cantSplit/>
        </w:trPr>
        <w:tc>
          <w:tcPr>
            <w:tcW w:w="9198" w:type="dxa"/>
          </w:tcPr>
          <w:p w:rsidRPr="009633F1" w:rsidR="00D30332" w:rsidP="009633F1" w:rsidRDefault="009633F1" w14:paraId="3F1AE743" w14:textId="77777777">
            <w:pPr>
              <w:suppressAutoHyphens/>
              <w:jc w:val="both"/>
              <w:rPr>
                <w:rFonts w:ascii="Arial" w:hAnsi="Arial" w:cs="Arial"/>
                <w:spacing w:val="-3"/>
                <w:szCs w:val="24"/>
              </w:rPr>
            </w:pPr>
            <w:r w:rsidRPr="005015DE">
              <w:rPr>
                <w:rFonts w:ascii="Arial" w:hAnsi="Arial" w:cs="Arial"/>
                <w:spacing w:val="-3"/>
                <w:szCs w:val="24"/>
              </w:rPr>
              <w:t>Record / file all relevant RCVS</w:t>
            </w:r>
            <w:r>
              <w:rPr>
                <w:rFonts w:ascii="Arial" w:hAnsi="Arial" w:cs="Arial"/>
                <w:spacing w:val="-3"/>
                <w:szCs w:val="24"/>
              </w:rPr>
              <w:t xml:space="preserve"> / Central Qualifications</w:t>
            </w:r>
            <w:r w:rsidRPr="005015DE">
              <w:rPr>
                <w:rFonts w:ascii="Arial" w:hAnsi="Arial" w:cs="Arial"/>
                <w:spacing w:val="-3"/>
                <w:szCs w:val="24"/>
              </w:rPr>
              <w:t xml:space="preserve"> documentation</w:t>
            </w:r>
            <w:r>
              <w:rPr>
                <w:rFonts w:ascii="Arial" w:hAnsi="Arial" w:cs="Arial"/>
                <w:spacing w:val="-3"/>
                <w:szCs w:val="24"/>
              </w:rPr>
              <w:t>.</w:t>
            </w:r>
          </w:p>
        </w:tc>
      </w:tr>
      <w:tr w:rsidRPr="002B100F" w:rsidR="009633F1" w:rsidTr="00332927" w14:paraId="74387AD3" w14:textId="77777777">
        <w:tblPrEx>
          <w:tblCellMar>
            <w:top w:w="0" w:type="dxa"/>
            <w:bottom w:w="0" w:type="dxa"/>
          </w:tblCellMar>
        </w:tblPrEx>
        <w:trPr>
          <w:cantSplit/>
        </w:trPr>
        <w:tc>
          <w:tcPr>
            <w:tcW w:w="9198" w:type="dxa"/>
          </w:tcPr>
          <w:p w:rsidR="009633F1" w:rsidP="00D30332" w:rsidRDefault="009633F1" w14:paraId="182C3D4D" w14:textId="77777777">
            <w:pPr>
              <w:pStyle w:val="BodyText"/>
              <w:suppressAutoHyphens w:val="0"/>
              <w:rPr>
                <w:rFonts w:ascii="Arial" w:hAnsi="Arial" w:cs="Arial"/>
                <w:sz w:val="22"/>
                <w:szCs w:val="22"/>
              </w:rPr>
            </w:pPr>
          </w:p>
        </w:tc>
      </w:tr>
      <w:tr w:rsidRPr="002B100F" w:rsidR="009633F1" w:rsidTr="00332927" w14:paraId="135D6695" w14:textId="77777777">
        <w:tblPrEx>
          <w:tblCellMar>
            <w:top w:w="0" w:type="dxa"/>
            <w:bottom w:w="0" w:type="dxa"/>
          </w:tblCellMar>
        </w:tblPrEx>
        <w:trPr>
          <w:cantSplit/>
        </w:trPr>
        <w:tc>
          <w:tcPr>
            <w:tcW w:w="9198" w:type="dxa"/>
          </w:tcPr>
          <w:p w:rsidR="009633F1" w:rsidP="00D30332" w:rsidRDefault="009633F1" w14:paraId="35CCF846" w14:textId="77777777">
            <w:pPr>
              <w:pStyle w:val="BodyText"/>
              <w:suppressAutoHyphens w:val="0"/>
              <w:rPr>
                <w:rFonts w:ascii="Arial" w:hAnsi="Arial" w:cs="Arial"/>
                <w:sz w:val="22"/>
                <w:szCs w:val="22"/>
              </w:rPr>
            </w:pPr>
            <w:r>
              <w:rPr>
                <w:rFonts w:ascii="Arial" w:hAnsi="Arial" w:cs="Arial"/>
                <w:szCs w:val="24"/>
              </w:rPr>
              <w:t>Assist with the production of the Centre newsletter, as required.</w:t>
            </w:r>
          </w:p>
        </w:tc>
      </w:tr>
      <w:tr w:rsidRPr="002B100F" w:rsidR="009633F1" w:rsidTr="00332927" w14:paraId="6AE9DFBB" w14:textId="77777777">
        <w:tblPrEx>
          <w:tblCellMar>
            <w:top w:w="0" w:type="dxa"/>
            <w:bottom w:w="0" w:type="dxa"/>
          </w:tblCellMar>
        </w:tblPrEx>
        <w:trPr>
          <w:cantSplit/>
        </w:trPr>
        <w:tc>
          <w:tcPr>
            <w:tcW w:w="9198" w:type="dxa"/>
          </w:tcPr>
          <w:p w:rsidR="009633F1" w:rsidP="00D30332" w:rsidRDefault="009633F1" w14:paraId="01350ABF" w14:textId="77777777">
            <w:pPr>
              <w:pStyle w:val="BodyText"/>
              <w:suppressAutoHyphens w:val="0"/>
              <w:rPr>
                <w:rFonts w:ascii="Arial" w:hAnsi="Arial" w:cs="Arial"/>
                <w:sz w:val="22"/>
                <w:szCs w:val="22"/>
              </w:rPr>
            </w:pPr>
          </w:p>
        </w:tc>
      </w:tr>
      <w:tr w:rsidRPr="002B100F" w:rsidR="009633F1" w:rsidTr="00332927" w14:paraId="099F5DC5" w14:textId="77777777">
        <w:tblPrEx>
          <w:tblCellMar>
            <w:top w:w="0" w:type="dxa"/>
            <w:bottom w:w="0" w:type="dxa"/>
          </w:tblCellMar>
        </w:tblPrEx>
        <w:trPr>
          <w:cantSplit/>
        </w:trPr>
        <w:tc>
          <w:tcPr>
            <w:tcW w:w="9198" w:type="dxa"/>
          </w:tcPr>
          <w:p w:rsidRPr="009633F1" w:rsidR="009633F1" w:rsidP="009633F1" w:rsidRDefault="009633F1" w14:paraId="2938F86E" w14:textId="77777777">
            <w:pPr>
              <w:suppressAutoHyphens/>
              <w:jc w:val="both"/>
              <w:rPr>
                <w:rFonts w:ascii="Arial" w:hAnsi="Arial" w:cs="Arial"/>
                <w:szCs w:val="24"/>
              </w:rPr>
            </w:pPr>
            <w:r w:rsidRPr="005015DE">
              <w:rPr>
                <w:rFonts w:ascii="Arial" w:hAnsi="Arial" w:cs="Arial"/>
                <w:spacing w:val="-3"/>
                <w:szCs w:val="24"/>
              </w:rPr>
              <w:t xml:space="preserve">Invoice practices for </w:t>
            </w:r>
            <w:r>
              <w:rPr>
                <w:rFonts w:ascii="Arial" w:hAnsi="Arial" w:cs="Arial"/>
                <w:spacing w:val="-3"/>
                <w:szCs w:val="24"/>
              </w:rPr>
              <w:t xml:space="preserve">visits, moderation and approvals, </w:t>
            </w:r>
            <w:r>
              <w:rPr>
                <w:rFonts w:ascii="Arial" w:hAnsi="Arial" w:cs="Arial"/>
                <w:szCs w:val="24"/>
              </w:rPr>
              <w:t>a</w:t>
            </w:r>
            <w:r w:rsidRPr="005015DE">
              <w:rPr>
                <w:rFonts w:ascii="Arial" w:hAnsi="Arial" w:cs="Arial"/>
                <w:szCs w:val="24"/>
              </w:rPr>
              <w:t>s required</w:t>
            </w:r>
            <w:r>
              <w:rPr>
                <w:rFonts w:ascii="Arial" w:hAnsi="Arial" w:cs="Arial"/>
                <w:szCs w:val="24"/>
              </w:rPr>
              <w:t>.</w:t>
            </w:r>
          </w:p>
        </w:tc>
      </w:tr>
      <w:tr w:rsidRPr="002B100F" w:rsidR="009633F1" w:rsidTr="00332927" w14:paraId="5628973A" w14:textId="77777777">
        <w:tblPrEx>
          <w:tblCellMar>
            <w:top w:w="0" w:type="dxa"/>
            <w:bottom w:w="0" w:type="dxa"/>
          </w:tblCellMar>
        </w:tblPrEx>
        <w:trPr>
          <w:cantSplit/>
        </w:trPr>
        <w:tc>
          <w:tcPr>
            <w:tcW w:w="9198" w:type="dxa"/>
          </w:tcPr>
          <w:p w:rsidRPr="005015DE" w:rsidR="009633F1" w:rsidP="009633F1" w:rsidRDefault="009633F1" w14:paraId="41DCFED2" w14:textId="77777777">
            <w:pPr>
              <w:suppressAutoHyphens/>
              <w:jc w:val="both"/>
              <w:rPr>
                <w:rFonts w:ascii="Arial" w:hAnsi="Arial" w:cs="Arial"/>
                <w:spacing w:val="-3"/>
                <w:szCs w:val="24"/>
              </w:rPr>
            </w:pPr>
          </w:p>
        </w:tc>
      </w:tr>
      <w:tr w:rsidRPr="002B100F" w:rsidR="009633F1" w:rsidTr="00332927" w14:paraId="6E566518" w14:textId="77777777">
        <w:tblPrEx>
          <w:tblCellMar>
            <w:top w:w="0" w:type="dxa"/>
            <w:bottom w:w="0" w:type="dxa"/>
          </w:tblCellMar>
        </w:tblPrEx>
        <w:trPr>
          <w:cantSplit/>
        </w:trPr>
        <w:tc>
          <w:tcPr>
            <w:tcW w:w="9198" w:type="dxa"/>
          </w:tcPr>
          <w:p w:rsidRPr="005015DE" w:rsidR="009633F1" w:rsidP="009633F1" w:rsidRDefault="009633F1" w14:paraId="6E3E7D36" w14:textId="77777777">
            <w:pPr>
              <w:suppressAutoHyphens/>
              <w:jc w:val="both"/>
              <w:rPr>
                <w:rFonts w:ascii="Arial" w:hAnsi="Arial" w:cs="Arial"/>
                <w:spacing w:val="-3"/>
                <w:szCs w:val="24"/>
              </w:rPr>
            </w:pPr>
            <w:r>
              <w:rPr>
                <w:rFonts w:ascii="Arial" w:hAnsi="Arial" w:cs="Arial"/>
                <w:spacing w:val="-3"/>
                <w:szCs w:val="24"/>
              </w:rPr>
              <w:t xml:space="preserve">Co-ordinate paperwork for </w:t>
            </w:r>
            <w:r w:rsidRPr="005015DE">
              <w:rPr>
                <w:rFonts w:ascii="Arial" w:hAnsi="Arial" w:cs="Arial"/>
                <w:spacing w:val="-3"/>
                <w:szCs w:val="24"/>
              </w:rPr>
              <w:t xml:space="preserve">visits / action plans and health and safety documentation for </w:t>
            </w:r>
            <w:r>
              <w:rPr>
                <w:rFonts w:ascii="Arial" w:hAnsi="Arial" w:cs="Arial"/>
                <w:spacing w:val="-3"/>
                <w:szCs w:val="24"/>
              </w:rPr>
              <w:t>Myerscough</w:t>
            </w:r>
            <w:r w:rsidRPr="005015DE">
              <w:rPr>
                <w:rFonts w:ascii="Arial" w:hAnsi="Arial" w:cs="Arial"/>
                <w:spacing w:val="-3"/>
                <w:szCs w:val="24"/>
              </w:rPr>
              <w:t xml:space="preserve"> practices</w:t>
            </w:r>
            <w:r>
              <w:rPr>
                <w:rFonts w:ascii="Arial" w:hAnsi="Arial" w:cs="Arial"/>
                <w:spacing w:val="-3"/>
                <w:szCs w:val="24"/>
              </w:rPr>
              <w:t>.</w:t>
            </w:r>
          </w:p>
        </w:tc>
      </w:tr>
      <w:tr w:rsidRPr="002B100F" w:rsidR="009633F1" w:rsidTr="00332927" w14:paraId="29C69029" w14:textId="77777777">
        <w:tblPrEx>
          <w:tblCellMar>
            <w:top w:w="0" w:type="dxa"/>
            <w:bottom w:w="0" w:type="dxa"/>
          </w:tblCellMar>
        </w:tblPrEx>
        <w:trPr>
          <w:cantSplit/>
        </w:trPr>
        <w:tc>
          <w:tcPr>
            <w:tcW w:w="9198" w:type="dxa"/>
          </w:tcPr>
          <w:p w:rsidRPr="005015DE" w:rsidR="009633F1" w:rsidP="009633F1" w:rsidRDefault="009633F1" w14:paraId="037139E4" w14:textId="77777777">
            <w:pPr>
              <w:suppressAutoHyphens/>
              <w:jc w:val="both"/>
              <w:rPr>
                <w:rFonts w:ascii="Arial" w:hAnsi="Arial" w:cs="Arial"/>
                <w:spacing w:val="-3"/>
                <w:szCs w:val="24"/>
              </w:rPr>
            </w:pPr>
          </w:p>
        </w:tc>
      </w:tr>
      <w:tr w:rsidRPr="002B100F" w:rsidR="009633F1" w:rsidTr="00332927" w14:paraId="13236BB6" w14:textId="77777777">
        <w:tblPrEx>
          <w:tblCellMar>
            <w:top w:w="0" w:type="dxa"/>
            <w:bottom w:w="0" w:type="dxa"/>
          </w:tblCellMar>
        </w:tblPrEx>
        <w:trPr>
          <w:cantSplit/>
        </w:trPr>
        <w:tc>
          <w:tcPr>
            <w:tcW w:w="9198" w:type="dxa"/>
          </w:tcPr>
          <w:p w:rsidRPr="009633F1" w:rsidR="009633F1" w:rsidP="009633F1" w:rsidRDefault="009633F1" w14:paraId="41952E71" w14:textId="77777777">
            <w:pPr>
              <w:suppressAutoHyphens/>
              <w:jc w:val="both"/>
              <w:rPr>
                <w:rFonts w:ascii="Arial" w:hAnsi="Arial" w:cs="Arial"/>
                <w:szCs w:val="24"/>
              </w:rPr>
            </w:pPr>
            <w:r>
              <w:rPr>
                <w:rFonts w:ascii="Arial" w:hAnsi="Arial" w:cs="Arial"/>
                <w:szCs w:val="24"/>
              </w:rPr>
              <w:t>Prepare / deliver / mark / moderate assignments and assessments and communicate with students to Central Qualifications professional standards. This includes support of students during OSCE revision sessions and examinations as required.</w:t>
            </w:r>
          </w:p>
        </w:tc>
      </w:tr>
      <w:tr w:rsidRPr="002B100F" w:rsidR="009633F1" w:rsidTr="00332927" w14:paraId="6B139DE1" w14:textId="77777777">
        <w:tblPrEx>
          <w:tblCellMar>
            <w:top w:w="0" w:type="dxa"/>
            <w:bottom w:w="0" w:type="dxa"/>
          </w:tblCellMar>
        </w:tblPrEx>
        <w:trPr>
          <w:cantSplit/>
        </w:trPr>
        <w:tc>
          <w:tcPr>
            <w:tcW w:w="9198" w:type="dxa"/>
          </w:tcPr>
          <w:p w:rsidRPr="005015DE" w:rsidR="009633F1" w:rsidP="009633F1" w:rsidRDefault="009633F1" w14:paraId="50E7E39B" w14:textId="77777777">
            <w:pPr>
              <w:suppressAutoHyphens/>
              <w:jc w:val="both"/>
              <w:rPr>
                <w:rFonts w:ascii="Arial" w:hAnsi="Arial" w:cs="Arial"/>
                <w:spacing w:val="-3"/>
                <w:szCs w:val="24"/>
              </w:rPr>
            </w:pPr>
          </w:p>
        </w:tc>
      </w:tr>
      <w:tr w:rsidRPr="002B100F" w:rsidR="0075497E" w:rsidTr="00332927" w14:paraId="16054461" w14:textId="77777777">
        <w:tblPrEx>
          <w:tblCellMar>
            <w:top w:w="0" w:type="dxa"/>
            <w:bottom w:w="0" w:type="dxa"/>
          </w:tblCellMar>
        </w:tblPrEx>
        <w:trPr>
          <w:cantSplit/>
        </w:trPr>
        <w:tc>
          <w:tcPr>
            <w:tcW w:w="9198" w:type="dxa"/>
          </w:tcPr>
          <w:p w:rsidR="0075497E" w:rsidP="0075497E" w:rsidRDefault="0075497E" w14:paraId="6A9CA225" w14:textId="77777777">
            <w:r w:rsidRPr="00DE54A2">
              <w:rPr>
                <w:rFonts w:ascii="Arial" w:hAnsi="Arial" w:cs="Arial"/>
                <w:szCs w:val="24"/>
              </w:rPr>
              <w:t>Represent Myerscough School of Veterinary Nursing at promotional events related to Veterinary Nursing and Farriery, to professional standards. This includes Careers Events.</w:t>
            </w:r>
          </w:p>
        </w:tc>
      </w:tr>
      <w:tr w:rsidRPr="002B100F" w:rsidR="0075497E" w:rsidTr="00332927" w14:paraId="691784F8" w14:textId="77777777">
        <w:tblPrEx>
          <w:tblCellMar>
            <w:top w:w="0" w:type="dxa"/>
            <w:bottom w:w="0" w:type="dxa"/>
          </w:tblCellMar>
        </w:tblPrEx>
        <w:trPr>
          <w:cantSplit/>
        </w:trPr>
        <w:tc>
          <w:tcPr>
            <w:tcW w:w="9198" w:type="dxa"/>
          </w:tcPr>
          <w:p w:rsidRPr="005015DE" w:rsidR="0075497E" w:rsidP="009633F1" w:rsidRDefault="0075497E" w14:paraId="631CF608" w14:textId="77777777">
            <w:pPr>
              <w:suppressAutoHyphens/>
              <w:jc w:val="both"/>
              <w:rPr>
                <w:rFonts w:ascii="Arial" w:hAnsi="Arial" w:cs="Arial"/>
                <w:spacing w:val="-3"/>
                <w:szCs w:val="24"/>
              </w:rPr>
            </w:pPr>
          </w:p>
        </w:tc>
      </w:tr>
      <w:tr w:rsidRPr="002B100F" w:rsidR="0075497E" w:rsidTr="00332927" w14:paraId="46CC2592" w14:textId="77777777">
        <w:tblPrEx>
          <w:tblCellMar>
            <w:top w:w="0" w:type="dxa"/>
            <w:bottom w:w="0" w:type="dxa"/>
          </w:tblCellMar>
        </w:tblPrEx>
        <w:trPr>
          <w:cantSplit/>
        </w:trPr>
        <w:tc>
          <w:tcPr>
            <w:tcW w:w="9198" w:type="dxa"/>
          </w:tcPr>
          <w:p w:rsidRPr="005015DE" w:rsidR="0075497E" w:rsidP="0075497E" w:rsidRDefault="0075497E" w14:paraId="465505CB" w14:textId="77777777">
            <w:pPr>
              <w:pStyle w:val="BodyText"/>
              <w:rPr>
                <w:rFonts w:ascii="Arial" w:hAnsi="Arial" w:cs="Arial"/>
                <w:szCs w:val="24"/>
              </w:rPr>
            </w:pPr>
            <w:r>
              <w:rPr>
                <w:rFonts w:ascii="Arial" w:hAnsi="Arial" w:cs="Arial"/>
                <w:szCs w:val="24"/>
              </w:rPr>
              <w:t>Work in close liaison with Centre Team to ensure students are monitored and are progressing in all aspects of their training.</w:t>
            </w:r>
          </w:p>
        </w:tc>
      </w:tr>
      <w:tr w:rsidRPr="002B100F" w:rsidR="0075497E" w:rsidTr="00332927" w14:paraId="07ABC0C9" w14:textId="77777777">
        <w:tblPrEx>
          <w:tblCellMar>
            <w:top w:w="0" w:type="dxa"/>
            <w:bottom w:w="0" w:type="dxa"/>
          </w:tblCellMar>
        </w:tblPrEx>
        <w:trPr>
          <w:cantSplit/>
        </w:trPr>
        <w:tc>
          <w:tcPr>
            <w:tcW w:w="9198" w:type="dxa"/>
          </w:tcPr>
          <w:p w:rsidRPr="005015DE" w:rsidR="0075497E" w:rsidP="009633F1" w:rsidRDefault="0075497E" w14:paraId="20CA304D" w14:textId="77777777">
            <w:pPr>
              <w:suppressAutoHyphens/>
              <w:jc w:val="both"/>
              <w:rPr>
                <w:rFonts w:ascii="Arial" w:hAnsi="Arial" w:cs="Arial"/>
                <w:spacing w:val="-3"/>
                <w:szCs w:val="24"/>
              </w:rPr>
            </w:pPr>
          </w:p>
        </w:tc>
      </w:tr>
      <w:tr w:rsidRPr="002B100F" w:rsidR="0075497E" w:rsidTr="00332927" w14:paraId="65715AF5" w14:textId="77777777">
        <w:tblPrEx>
          <w:tblCellMar>
            <w:top w:w="0" w:type="dxa"/>
            <w:bottom w:w="0" w:type="dxa"/>
          </w:tblCellMar>
        </w:tblPrEx>
        <w:trPr>
          <w:cantSplit/>
        </w:trPr>
        <w:tc>
          <w:tcPr>
            <w:tcW w:w="9198" w:type="dxa"/>
          </w:tcPr>
          <w:p w:rsidR="0075497E" w:rsidP="0075497E" w:rsidRDefault="0075497E" w14:paraId="630F8515" w14:textId="77777777">
            <w:r w:rsidRPr="000E206F">
              <w:rPr>
                <w:rFonts w:ascii="Arial" w:hAnsi="Arial" w:cs="Arial"/>
                <w:szCs w:val="24"/>
              </w:rPr>
              <w:t>Support your allocated students both in the workplace and in College as required, documenting the outcomes of all tutorials and communications in line with College policies and procedures.</w:t>
            </w:r>
          </w:p>
        </w:tc>
      </w:tr>
      <w:tr w:rsidRPr="002B100F" w:rsidR="0075497E" w:rsidTr="00332927" w14:paraId="543F3BC9" w14:textId="77777777">
        <w:tblPrEx>
          <w:tblCellMar>
            <w:top w:w="0" w:type="dxa"/>
            <w:bottom w:w="0" w:type="dxa"/>
          </w:tblCellMar>
        </w:tblPrEx>
        <w:trPr>
          <w:cantSplit/>
        </w:trPr>
        <w:tc>
          <w:tcPr>
            <w:tcW w:w="9198" w:type="dxa"/>
          </w:tcPr>
          <w:p w:rsidRPr="005015DE" w:rsidR="0075497E" w:rsidP="009633F1" w:rsidRDefault="0075497E" w14:paraId="48BB4B29" w14:textId="77777777">
            <w:pPr>
              <w:suppressAutoHyphens/>
              <w:jc w:val="both"/>
              <w:rPr>
                <w:rFonts w:ascii="Arial" w:hAnsi="Arial" w:cs="Arial"/>
                <w:spacing w:val="-3"/>
                <w:szCs w:val="24"/>
              </w:rPr>
            </w:pPr>
          </w:p>
        </w:tc>
      </w:tr>
      <w:tr w:rsidRPr="002B100F" w:rsidR="0075497E" w:rsidTr="00332927" w14:paraId="342D1054" w14:textId="77777777">
        <w:tblPrEx>
          <w:tblCellMar>
            <w:top w:w="0" w:type="dxa"/>
            <w:bottom w:w="0" w:type="dxa"/>
          </w:tblCellMar>
        </w:tblPrEx>
        <w:trPr>
          <w:cantSplit/>
        </w:trPr>
        <w:tc>
          <w:tcPr>
            <w:tcW w:w="9198" w:type="dxa"/>
          </w:tcPr>
          <w:p w:rsidRPr="005015DE" w:rsidR="0075497E" w:rsidP="0075497E" w:rsidRDefault="0075497E" w14:paraId="18E56A55" w14:textId="77777777">
            <w:pPr>
              <w:pStyle w:val="BodyText"/>
              <w:rPr>
                <w:rFonts w:ascii="Arial" w:hAnsi="Arial" w:cs="Arial"/>
                <w:szCs w:val="24"/>
              </w:rPr>
            </w:pPr>
            <w:r>
              <w:rPr>
                <w:rFonts w:ascii="Arial" w:hAnsi="Arial" w:cs="Arial"/>
                <w:szCs w:val="24"/>
              </w:rPr>
              <w:t>Take full responsibility for training practices and training practices approvals, coaches, quality and annual visits for a range of training practices, ensuring they meet RCVS and Central Qualifications standards.</w:t>
            </w:r>
          </w:p>
        </w:tc>
      </w:tr>
      <w:tr w:rsidRPr="002B100F" w:rsidR="0075497E" w:rsidTr="00332927" w14:paraId="62F67996" w14:textId="77777777">
        <w:tblPrEx>
          <w:tblCellMar>
            <w:top w:w="0" w:type="dxa"/>
            <w:bottom w:w="0" w:type="dxa"/>
          </w:tblCellMar>
        </w:tblPrEx>
        <w:trPr>
          <w:cantSplit/>
        </w:trPr>
        <w:tc>
          <w:tcPr>
            <w:tcW w:w="9198" w:type="dxa"/>
          </w:tcPr>
          <w:p w:rsidRPr="005015DE" w:rsidR="0075497E" w:rsidP="009633F1" w:rsidRDefault="0075497E" w14:paraId="3FD82B00" w14:textId="77777777">
            <w:pPr>
              <w:suppressAutoHyphens/>
              <w:jc w:val="both"/>
              <w:rPr>
                <w:rFonts w:ascii="Arial" w:hAnsi="Arial" w:cs="Arial"/>
                <w:spacing w:val="-3"/>
                <w:szCs w:val="24"/>
              </w:rPr>
            </w:pPr>
          </w:p>
        </w:tc>
      </w:tr>
      <w:tr w:rsidRPr="002B100F" w:rsidR="0075497E" w:rsidTr="00332927" w14:paraId="2AB94B97" w14:textId="77777777">
        <w:tblPrEx>
          <w:tblCellMar>
            <w:top w:w="0" w:type="dxa"/>
            <w:bottom w:w="0" w:type="dxa"/>
          </w:tblCellMar>
        </w:tblPrEx>
        <w:trPr>
          <w:cantSplit/>
        </w:trPr>
        <w:tc>
          <w:tcPr>
            <w:tcW w:w="9198" w:type="dxa"/>
          </w:tcPr>
          <w:p w:rsidR="0075497E" w:rsidP="0075497E" w:rsidRDefault="0075497E" w14:paraId="24A3607C" w14:textId="77777777">
            <w:r w:rsidRPr="009177ED">
              <w:rPr>
                <w:rFonts w:ascii="Arial" w:hAnsi="Arial" w:cs="Arial"/>
                <w:szCs w:val="24"/>
              </w:rPr>
              <w:t>Prepare and present relevant Centre material at coaching workshops and Practice Principal meetings.</w:t>
            </w:r>
          </w:p>
        </w:tc>
      </w:tr>
      <w:tr w:rsidRPr="002B100F" w:rsidR="0075497E" w:rsidTr="00332927" w14:paraId="06D3E0EB" w14:textId="77777777">
        <w:tblPrEx>
          <w:tblCellMar>
            <w:top w:w="0" w:type="dxa"/>
            <w:bottom w:w="0" w:type="dxa"/>
          </w:tblCellMar>
        </w:tblPrEx>
        <w:trPr>
          <w:cantSplit/>
        </w:trPr>
        <w:tc>
          <w:tcPr>
            <w:tcW w:w="9198" w:type="dxa"/>
          </w:tcPr>
          <w:p w:rsidRPr="005015DE" w:rsidR="0075497E" w:rsidP="009633F1" w:rsidRDefault="0075497E" w14:paraId="2195B1D4" w14:textId="77777777">
            <w:pPr>
              <w:suppressAutoHyphens/>
              <w:jc w:val="both"/>
              <w:rPr>
                <w:rFonts w:ascii="Arial" w:hAnsi="Arial" w:cs="Arial"/>
                <w:spacing w:val="-3"/>
                <w:szCs w:val="24"/>
              </w:rPr>
            </w:pPr>
          </w:p>
        </w:tc>
      </w:tr>
      <w:tr w:rsidRPr="002B100F" w:rsidR="002233CF" w:rsidTr="00332927" w14:paraId="029606CA" w14:textId="77777777">
        <w:tblPrEx>
          <w:tblCellMar>
            <w:top w:w="0" w:type="dxa"/>
            <w:bottom w:w="0" w:type="dxa"/>
          </w:tblCellMar>
        </w:tblPrEx>
        <w:trPr>
          <w:cantSplit/>
        </w:trPr>
        <w:tc>
          <w:tcPr>
            <w:tcW w:w="9198" w:type="dxa"/>
          </w:tcPr>
          <w:p w:rsidR="00D60F1C" w:rsidP="005B1BE1" w:rsidRDefault="0075497E" w14:paraId="0968551E" w14:textId="77777777">
            <w:pPr>
              <w:pStyle w:val="BodyText"/>
              <w:rPr>
                <w:rFonts w:ascii="Arial" w:hAnsi="Arial" w:cs="Arial"/>
                <w:szCs w:val="24"/>
              </w:rPr>
            </w:pPr>
            <w:r>
              <w:rPr>
                <w:rFonts w:ascii="Arial" w:hAnsi="Arial" w:cs="Arial"/>
                <w:szCs w:val="24"/>
              </w:rPr>
              <w:t>Advice and guidance as required for assessors undertaking coaching training, to RCVS and Central Qualifications coaching standards.</w:t>
            </w:r>
          </w:p>
        </w:tc>
      </w:tr>
      <w:tr w:rsidRPr="002B100F" w:rsidR="002233CF" w:rsidTr="00332927" w14:paraId="2062259F" w14:textId="77777777">
        <w:tblPrEx>
          <w:tblCellMar>
            <w:top w:w="0" w:type="dxa"/>
            <w:bottom w:w="0" w:type="dxa"/>
          </w:tblCellMar>
        </w:tblPrEx>
        <w:trPr>
          <w:cantSplit/>
        </w:trPr>
        <w:tc>
          <w:tcPr>
            <w:tcW w:w="9198" w:type="dxa"/>
          </w:tcPr>
          <w:p w:rsidRPr="002B100F" w:rsidR="002233CF" w:rsidP="009633F1" w:rsidRDefault="002233CF" w14:paraId="508F3146" w14:textId="77777777">
            <w:pPr>
              <w:suppressAutoHyphens/>
              <w:jc w:val="both"/>
              <w:rPr>
                <w:rFonts w:ascii="Arial" w:hAnsi="Arial" w:cs="Arial"/>
                <w:spacing w:val="-3"/>
              </w:rPr>
            </w:pPr>
          </w:p>
        </w:tc>
      </w:tr>
      <w:tr w:rsidRPr="002B100F" w:rsidR="0075497E" w:rsidTr="00332927" w14:paraId="648AE260" w14:textId="77777777">
        <w:tblPrEx>
          <w:tblCellMar>
            <w:top w:w="0" w:type="dxa"/>
            <w:bottom w:w="0" w:type="dxa"/>
          </w:tblCellMar>
        </w:tblPrEx>
        <w:trPr>
          <w:cantSplit/>
        </w:trPr>
        <w:tc>
          <w:tcPr>
            <w:tcW w:w="9198" w:type="dxa"/>
          </w:tcPr>
          <w:p w:rsidRPr="0075497E" w:rsidR="0075497E" w:rsidP="0075497E" w:rsidRDefault="0075497E" w14:paraId="704A1169" w14:textId="77777777">
            <w:pPr>
              <w:pStyle w:val="BodyText"/>
              <w:rPr>
                <w:rFonts w:ascii="Arial" w:hAnsi="Arial" w:cs="Arial"/>
                <w:sz w:val="22"/>
                <w:szCs w:val="22"/>
              </w:rPr>
            </w:pPr>
            <w:r>
              <w:rPr>
                <w:rFonts w:ascii="Arial" w:hAnsi="Arial" w:cs="Arial"/>
                <w:szCs w:val="24"/>
              </w:rPr>
              <w:t>CPD in practice as required, to meet RCVS requirements.</w:t>
            </w:r>
          </w:p>
        </w:tc>
      </w:tr>
      <w:tr w:rsidRPr="002B100F" w:rsidR="0075497E" w:rsidTr="00332927" w14:paraId="1C04C0AA" w14:textId="77777777">
        <w:tblPrEx>
          <w:tblCellMar>
            <w:top w:w="0" w:type="dxa"/>
            <w:bottom w:w="0" w:type="dxa"/>
          </w:tblCellMar>
        </w:tblPrEx>
        <w:trPr>
          <w:cantSplit/>
        </w:trPr>
        <w:tc>
          <w:tcPr>
            <w:tcW w:w="9198" w:type="dxa"/>
          </w:tcPr>
          <w:p w:rsidRPr="002B100F" w:rsidR="0075497E" w:rsidP="009633F1" w:rsidRDefault="0075497E" w14:paraId="3F1B792E" w14:textId="77777777">
            <w:pPr>
              <w:suppressAutoHyphens/>
              <w:jc w:val="both"/>
              <w:rPr>
                <w:rFonts w:ascii="Arial" w:hAnsi="Arial" w:cs="Arial"/>
                <w:spacing w:val="-3"/>
              </w:rPr>
            </w:pPr>
          </w:p>
        </w:tc>
      </w:tr>
      <w:tr w:rsidRPr="002B100F" w:rsidR="0075497E" w:rsidTr="00332927" w14:paraId="676A0272" w14:textId="77777777">
        <w:tblPrEx>
          <w:tblCellMar>
            <w:top w:w="0" w:type="dxa"/>
            <w:bottom w:w="0" w:type="dxa"/>
          </w:tblCellMar>
        </w:tblPrEx>
        <w:trPr>
          <w:cantSplit/>
        </w:trPr>
        <w:tc>
          <w:tcPr>
            <w:tcW w:w="9198" w:type="dxa"/>
          </w:tcPr>
          <w:p w:rsidR="0075497E" w:rsidP="0075497E" w:rsidRDefault="0075497E" w14:paraId="7D600342" w14:textId="77777777">
            <w:r w:rsidRPr="00293F68">
              <w:rPr>
                <w:rFonts w:ascii="Arial" w:hAnsi="Arial" w:cs="Arial"/>
              </w:rPr>
              <w:t>All staff must meet annual Continuing Professional Development (CPD) requirements.</w:t>
            </w:r>
          </w:p>
        </w:tc>
      </w:tr>
      <w:tr w:rsidRPr="002B100F" w:rsidR="0075497E" w:rsidTr="00332927" w14:paraId="5C7BD962" w14:textId="77777777">
        <w:tblPrEx>
          <w:tblCellMar>
            <w:top w:w="0" w:type="dxa"/>
            <w:bottom w:w="0" w:type="dxa"/>
          </w:tblCellMar>
        </w:tblPrEx>
        <w:trPr>
          <w:cantSplit/>
        </w:trPr>
        <w:tc>
          <w:tcPr>
            <w:tcW w:w="9198" w:type="dxa"/>
          </w:tcPr>
          <w:p w:rsidRPr="00293F68" w:rsidR="0075497E" w:rsidP="0075497E" w:rsidRDefault="0075497E" w14:paraId="68ECB8D6" w14:textId="77777777">
            <w:pPr>
              <w:rPr>
                <w:rFonts w:ascii="Arial" w:hAnsi="Arial" w:cs="Arial"/>
              </w:rPr>
            </w:pPr>
          </w:p>
        </w:tc>
      </w:tr>
      <w:tr w:rsidRPr="002B100F" w:rsidR="0075497E" w:rsidTr="00332927" w14:paraId="44F2A084" w14:textId="77777777">
        <w:tblPrEx>
          <w:tblCellMar>
            <w:top w:w="0" w:type="dxa"/>
            <w:bottom w:w="0" w:type="dxa"/>
          </w:tblCellMar>
        </w:tblPrEx>
        <w:trPr>
          <w:cantSplit/>
        </w:trPr>
        <w:tc>
          <w:tcPr>
            <w:tcW w:w="9198" w:type="dxa"/>
          </w:tcPr>
          <w:p w:rsidR="0075497E" w:rsidP="0075497E" w:rsidRDefault="0075497E" w14:paraId="164F772B" w14:textId="77777777">
            <w:pPr>
              <w:suppressAutoHyphens/>
              <w:jc w:val="both"/>
              <w:rPr>
                <w:rFonts w:ascii="Arial" w:hAnsi="Arial" w:cs="Arial"/>
                <w:szCs w:val="22"/>
              </w:rPr>
            </w:pPr>
            <w:r w:rsidRPr="002355A8">
              <w:rPr>
                <w:rFonts w:ascii="Arial" w:hAnsi="Arial" w:cs="Arial"/>
                <w:szCs w:val="22"/>
              </w:rPr>
              <w:t>Keep up to date with Apprenticeship and Skills requirements / CPD and contribute to required paperwork for these students / employers, for example sign-ups.</w:t>
            </w:r>
          </w:p>
          <w:p w:rsidRPr="00293F68" w:rsidR="0075497E" w:rsidP="0075497E" w:rsidRDefault="0075497E" w14:paraId="019B7C0D" w14:textId="77777777">
            <w:pPr>
              <w:rPr>
                <w:rFonts w:ascii="Arial" w:hAnsi="Arial" w:cs="Arial"/>
              </w:rPr>
            </w:pPr>
          </w:p>
        </w:tc>
      </w:tr>
    </w:tbl>
    <w:p w:rsidRPr="002B100F" w:rsidR="002E688C" w:rsidP="00906D89" w:rsidRDefault="00903E09" w14:paraId="2B04BEB9" w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AB6C4D" w14:paraId="05896AF6" w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6B2461" w:rsidP="00A63814" w:rsidRDefault="00A63814" w14:paraId="70158B2F"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C758FC" w:rsidTr="00B26495" w14:paraId="38EB8332" w14:textId="77777777">
        <w:tblPrEx>
          <w:tblCellMar>
            <w:top w:w="0" w:type="dxa"/>
            <w:bottom w:w="0" w:type="dxa"/>
          </w:tblCellMar>
        </w:tblPrEx>
        <w:trPr>
          <w:cantSplit/>
        </w:trPr>
        <w:tc>
          <w:tcPr>
            <w:tcW w:w="9198" w:type="dxa"/>
          </w:tcPr>
          <w:p w:rsidRPr="00C758FC" w:rsidR="00C758FC" w:rsidP="009633F1" w:rsidRDefault="00C758FC" w14:paraId="03D90D9A" w14:textId="77777777">
            <w:pPr>
              <w:pStyle w:val="BodyText"/>
              <w:rPr>
                <w:rFonts w:ascii="Arial" w:hAnsi="Arial" w:cs="Arial"/>
                <w:szCs w:val="24"/>
              </w:rPr>
            </w:pPr>
          </w:p>
        </w:tc>
      </w:tr>
      <w:tr w:rsidRPr="002B100F" w:rsidR="0075497E" w:rsidTr="00B26495" w14:paraId="0D27086C" w14:textId="77777777">
        <w:tblPrEx>
          <w:tblCellMar>
            <w:top w:w="0" w:type="dxa"/>
            <w:bottom w:w="0" w:type="dxa"/>
          </w:tblCellMar>
        </w:tblPrEx>
        <w:trPr>
          <w:cantSplit/>
        </w:trPr>
        <w:tc>
          <w:tcPr>
            <w:tcW w:w="9198" w:type="dxa"/>
          </w:tcPr>
          <w:p w:rsidR="0075497E" w:rsidP="0075497E" w:rsidRDefault="0075497E" w14:paraId="3E14DC1F" w14:textId="77777777">
            <w:pPr>
              <w:pStyle w:val="paragraph"/>
              <w:spacing w:before="0" w:beforeAutospacing="0" w:after="0" w:afterAutospacing="0"/>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75497E" w:rsidP="0075497E" w:rsidRDefault="0075497E" w14:paraId="414D6BA0" w14:textId="77777777">
            <w:pPr>
              <w:pStyle w:val="paragraph"/>
              <w:spacing w:before="0" w:beforeAutospacing="0" w:after="0" w:afterAutospacing="0"/>
              <w:ind w:left="750"/>
              <w:textAlignment w:val="baseline"/>
              <w:rPr>
                <w:rFonts w:ascii="Arial" w:hAnsi="Arial" w:cs="Arial"/>
              </w:rPr>
            </w:pPr>
          </w:p>
          <w:p w:rsidRPr="00991F8E" w:rsidR="0075497E" w:rsidP="0075497E" w:rsidRDefault="0075497E" w14:paraId="5226B536"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75497E" w:rsidP="0075497E" w:rsidRDefault="0075497E" w14:paraId="3202BB86"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75497E" w:rsidP="0075497E" w:rsidRDefault="0075497E" w14:paraId="2DE0D487"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Pr="0075497E" w:rsidR="0075497E" w:rsidP="0075497E" w:rsidRDefault="0075497E" w14:paraId="25461882"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Pr="002B100F" w:rsidR="0075497E" w:rsidTr="00B26495" w14:paraId="5DC4B700" w14:textId="77777777">
        <w:tblPrEx>
          <w:tblCellMar>
            <w:top w:w="0" w:type="dxa"/>
            <w:bottom w:w="0" w:type="dxa"/>
          </w:tblCellMar>
        </w:tblPrEx>
        <w:trPr>
          <w:cantSplit/>
        </w:trPr>
        <w:tc>
          <w:tcPr>
            <w:tcW w:w="9198" w:type="dxa"/>
          </w:tcPr>
          <w:p w:rsidRPr="005B1BE1" w:rsidR="0075497E" w:rsidP="0075497E" w:rsidRDefault="0075497E" w14:paraId="2D7ADEDE" w14:textId="77777777">
            <w:pPr>
              <w:suppressAutoHyphens/>
              <w:jc w:val="both"/>
              <w:rPr>
                <w:rFonts w:ascii="Arial" w:hAnsi="Arial" w:cs="Arial"/>
                <w:spacing w:val="-3"/>
              </w:rPr>
            </w:pPr>
          </w:p>
        </w:tc>
      </w:tr>
      <w:tr w:rsidRPr="002B100F" w:rsidR="0075497E" w:rsidTr="00B26495" w14:paraId="3B23A7B3" w14:textId="77777777">
        <w:tblPrEx>
          <w:tblCellMar>
            <w:top w:w="0" w:type="dxa"/>
            <w:bottom w:w="0" w:type="dxa"/>
          </w:tblCellMar>
        </w:tblPrEx>
        <w:trPr>
          <w:cantSplit/>
        </w:trPr>
        <w:tc>
          <w:tcPr>
            <w:tcW w:w="9198" w:type="dxa"/>
          </w:tcPr>
          <w:p w:rsidRPr="0075497E" w:rsidR="0075497E" w:rsidP="0075497E" w:rsidRDefault="0075497E" w14:paraId="5EAD585C" w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2B100F" w:rsidR="0075497E" w:rsidTr="00B26495" w14:paraId="360F9555" w14:textId="77777777">
        <w:tblPrEx>
          <w:tblCellMar>
            <w:top w:w="0" w:type="dxa"/>
            <w:bottom w:w="0" w:type="dxa"/>
          </w:tblCellMar>
        </w:tblPrEx>
        <w:trPr>
          <w:cantSplit/>
        </w:trPr>
        <w:tc>
          <w:tcPr>
            <w:tcW w:w="9198" w:type="dxa"/>
          </w:tcPr>
          <w:p w:rsidRPr="00C758FC" w:rsidR="0075497E" w:rsidP="009633F1" w:rsidRDefault="0075497E" w14:paraId="61E5558B" w14:textId="77777777">
            <w:pPr>
              <w:pStyle w:val="BodyText"/>
              <w:rPr>
                <w:rFonts w:ascii="Arial" w:hAnsi="Arial" w:cs="Arial"/>
                <w:szCs w:val="24"/>
              </w:rPr>
            </w:pPr>
          </w:p>
        </w:tc>
      </w:tr>
      <w:tr w:rsidRPr="002B100F" w:rsidR="0075497E" w:rsidTr="00B26495" w14:paraId="5A09ACA6" w14:textId="77777777">
        <w:tblPrEx>
          <w:tblCellMar>
            <w:top w:w="0" w:type="dxa"/>
            <w:bottom w:w="0" w:type="dxa"/>
          </w:tblCellMar>
        </w:tblPrEx>
        <w:trPr>
          <w:cantSplit/>
        </w:trPr>
        <w:tc>
          <w:tcPr>
            <w:tcW w:w="9198" w:type="dxa"/>
          </w:tcPr>
          <w:p w:rsidRPr="0075497E" w:rsidR="0075497E" w:rsidP="0075497E" w:rsidRDefault="0075497E" w14:paraId="0EE09D92" w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tc>
      </w:tr>
      <w:tr w:rsidRPr="002B100F" w:rsidR="0075497E" w:rsidTr="00966CC0" w14:paraId="3DB73B6E" w14:textId="77777777">
        <w:tblPrEx>
          <w:tblCellMar>
            <w:top w:w="0" w:type="dxa"/>
            <w:bottom w:w="0" w:type="dxa"/>
          </w:tblCellMar>
        </w:tblPrEx>
        <w:trPr>
          <w:cantSplit/>
        </w:trPr>
        <w:tc>
          <w:tcPr>
            <w:tcW w:w="9198" w:type="dxa"/>
          </w:tcPr>
          <w:p w:rsidRPr="005B1BE1" w:rsidR="0075497E" w:rsidP="009633F1" w:rsidRDefault="0075497E" w14:paraId="40314880" w14:textId="77777777">
            <w:pPr>
              <w:suppressAutoHyphens/>
              <w:jc w:val="both"/>
              <w:rPr>
                <w:rFonts w:ascii="Arial" w:hAnsi="Arial" w:cs="Arial"/>
                <w:spacing w:val="-3"/>
              </w:rPr>
            </w:pPr>
          </w:p>
        </w:tc>
      </w:tr>
      <w:tr w:rsidRPr="002B100F" w:rsidR="0075497E" w:rsidTr="00966CC0" w14:paraId="0DF7F401" w14:textId="77777777">
        <w:tblPrEx>
          <w:tblCellMar>
            <w:top w:w="0" w:type="dxa"/>
            <w:bottom w:w="0" w:type="dxa"/>
          </w:tblCellMar>
        </w:tblPrEx>
        <w:trPr>
          <w:cantSplit/>
        </w:trPr>
        <w:tc>
          <w:tcPr>
            <w:tcW w:w="9198" w:type="dxa"/>
          </w:tcPr>
          <w:p w:rsidRPr="005B1BE1" w:rsidR="0075497E" w:rsidP="009633F1" w:rsidRDefault="0075497E" w14:paraId="396FB823" w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tc>
      </w:tr>
      <w:tr w:rsidRPr="002B100F" w:rsidR="0075497E" w:rsidTr="00966CC0" w14:paraId="6AB24956" w14:textId="77777777">
        <w:tblPrEx>
          <w:tblCellMar>
            <w:top w:w="0" w:type="dxa"/>
            <w:bottom w:w="0" w:type="dxa"/>
          </w:tblCellMar>
        </w:tblPrEx>
        <w:trPr>
          <w:cantSplit/>
        </w:trPr>
        <w:tc>
          <w:tcPr>
            <w:tcW w:w="9198" w:type="dxa"/>
          </w:tcPr>
          <w:p w:rsidRPr="005B1BE1" w:rsidR="0075497E" w:rsidP="009633F1" w:rsidRDefault="0075497E" w14:paraId="7C58834E" w14:textId="77777777">
            <w:pPr>
              <w:suppressAutoHyphens/>
              <w:jc w:val="both"/>
              <w:rPr>
                <w:rFonts w:ascii="Arial" w:hAnsi="Arial" w:cs="Arial"/>
                <w:spacing w:val="-3"/>
              </w:rPr>
            </w:pPr>
          </w:p>
        </w:tc>
      </w:tr>
      <w:tr w:rsidRPr="002B100F" w:rsidR="009633F1" w:rsidTr="00966CC0" w14:paraId="23326779" w14:textId="77777777">
        <w:tblPrEx>
          <w:tblCellMar>
            <w:top w:w="0" w:type="dxa"/>
            <w:bottom w:w="0" w:type="dxa"/>
          </w:tblCellMar>
        </w:tblPrEx>
        <w:trPr>
          <w:cantSplit/>
        </w:trPr>
        <w:tc>
          <w:tcPr>
            <w:tcW w:w="9198" w:type="dxa"/>
          </w:tcPr>
          <w:p w:rsidRPr="009633F1" w:rsidR="009633F1" w:rsidP="009633F1" w:rsidRDefault="009633F1" w14:paraId="54B447C6" w14:textId="7777777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2B100F" w:rsidR="009633F1" w:rsidTr="00966CC0" w14:paraId="3F49BD6C" w14:textId="77777777">
        <w:tblPrEx>
          <w:tblCellMar>
            <w:top w:w="0" w:type="dxa"/>
            <w:bottom w:w="0" w:type="dxa"/>
          </w:tblCellMar>
        </w:tblPrEx>
        <w:trPr>
          <w:cantSplit/>
        </w:trPr>
        <w:tc>
          <w:tcPr>
            <w:tcW w:w="9198" w:type="dxa"/>
          </w:tcPr>
          <w:p w:rsidR="009633F1" w:rsidP="00E34F59" w:rsidRDefault="009633F1" w14:paraId="5FB8600D" w14:textId="77777777">
            <w:pPr>
              <w:jc w:val="both"/>
              <w:rPr>
                <w:rFonts w:ascii="Arial" w:hAnsi="Arial" w:cs="Arial"/>
                <w:szCs w:val="24"/>
              </w:rPr>
            </w:pPr>
          </w:p>
        </w:tc>
      </w:tr>
      <w:tr w:rsidRPr="002B100F" w:rsidR="006B2461" w:rsidTr="00966CC0" w14:paraId="0B0B4446" w14:textId="77777777">
        <w:tblPrEx>
          <w:tblCellMar>
            <w:top w:w="0" w:type="dxa"/>
            <w:bottom w:w="0" w:type="dxa"/>
          </w:tblCellMar>
        </w:tblPrEx>
        <w:trPr>
          <w:cantSplit/>
        </w:trPr>
        <w:tc>
          <w:tcPr>
            <w:tcW w:w="9198" w:type="dxa"/>
          </w:tcPr>
          <w:p w:rsidRPr="005B1BE1" w:rsidR="009633F1" w:rsidP="009633F1" w:rsidRDefault="009633F1" w14:paraId="0AF4A4E4" w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9633F1" w:rsidP="009633F1" w:rsidRDefault="009633F1" w14:paraId="66666B55" w14:textId="77777777">
            <w:pPr>
              <w:pStyle w:val="BodyText"/>
              <w:rPr>
                <w:rFonts w:ascii="Arial" w:hAnsi="Arial" w:cs="Arial"/>
                <w:szCs w:val="24"/>
              </w:rPr>
            </w:pPr>
          </w:p>
          <w:p w:rsidRPr="005B1BE1" w:rsidR="009633F1" w:rsidP="009633F1" w:rsidRDefault="009633F1" w14:paraId="0230980A" w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00CB35F2" w:rsidP="00E34F59" w:rsidRDefault="00CB35F2" w14:paraId="1D456A49" w14:textId="77777777">
            <w:pPr>
              <w:jc w:val="both"/>
              <w:rPr>
                <w:rFonts w:ascii="Arial" w:hAnsi="Arial" w:cs="Arial"/>
                <w:szCs w:val="24"/>
              </w:rPr>
            </w:pPr>
          </w:p>
        </w:tc>
      </w:tr>
      <w:tr w:rsidRPr="002B100F" w:rsidR="006B2461" w:rsidTr="00966CC0" w14:paraId="1B753937" w14:textId="77777777">
        <w:tblPrEx>
          <w:tblCellMar>
            <w:top w:w="0" w:type="dxa"/>
            <w:bottom w:w="0" w:type="dxa"/>
          </w:tblCellMar>
        </w:tblPrEx>
        <w:trPr>
          <w:cantSplit/>
        </w:trPr>
        <w:tc>
          <w:tcPr>
            <w:tcW w:w="9198" w:type="dxa"/>
          </w:tcPr>
          <w:p w:rsidR="006B2461" w:rsidP="00903E09" w:rsidRDefault="006B2461" w14:paraId="4A46DC10" w14:textId="77777777">
            <w:pPr>
              <w:pStyle w:val="BodyText"/>
              <w:rPr>
                <w:rFonts w:ascii="Arial" w:hAnsi="Arial" w:cs="Arial"/>
                <w:szCs w:val="24"/>
              </w:rPr>
            </w:pPr>
          </w:p>
        </w:tc>
      </w:tr>
    </w:tbl>
    <w:p w:rsidRPr="0075497E" w:rsidR="006B2461" w:rsidP="006B2461" w:rsidRDefault="006B2461" w14:paraId="7B20BFEE" w14:textId="77777777">
      <w:pPr>
        <w:suppressAutoHyphens/>
        <w:jc w:val="both"/>
        <w:rPr>
          <w:rFonts w:ascii="Arial" w:hAnsi="Arial" w:cs="Arial"/>
          <w:spacing w:val="-3"/>
          <w:sz w:val="22"/>
          <w:szCs w:val="22"/>
        </w:rPr>
      </w:pPr>
    </w:p>
    <w:p w:rsidRPr="0075497E" w:rsidR="002233CF" w:rsidP="002233CF" w:rsidRDefault="0075497E" w14:paraId="326FFC35" w14:textId="77777777">
      <w:pPr>
        <w:pStyle w:val="BodyText"/>
        <w:rPr>
          <w:rFonts w:ascii="Arial" w:hAnsi="Arial" w:cs="Arial"/>
          <w:b/>
          <w:bCs/>
          <w:szCs w:val="24"/>
        </w:rPr>
      </w:pPr>
      <w:r>
        <w:rPr>
          <w:rFonts w:ascii="Arial" w:hAnsi="Arial" w:cs="Arial"/>
          <w:b/>
          <w:bCs/>
          <w:sz w:val="22"/>
          <w:szCs w:val="22"/>
        </w:rPr>
        <w:br w:type="page"/>
      </w:r>
      <w:r w:rsidRPr="0075497E" w:rsidR="002233CF">
        <w:rPr>
          <w:rFonts w:ascii="Arial" w:hAnsi="Arial" w:cs="Arial"/>
          <w:b/>
          <w:bCs/>
          <w:szCs w:val="24"/>
        </w:rPr>
        <w:t>Location of work</w:t>
      </w:r>
    </w:p>
    <w:p w:rsidRPr="0075497E" w:rsidR="002233CF" w:rsidP="002233CF" w:rsidRDefault="002233CF" w14:paraId="0D2B42B7" w14:textId="77777777">
      <w:pPr>
        <w:pStyle w:val="BodyText"/>
        <w:rPr>
          <w:rFonts w:ascii="Arial" w:hAnsi="Arial" w:cs="Arial"/>
          <w:szCs w:val="24"/>
        </w:rPr>
      </w:pPr>
      <w:r w:rsidRPr="0075497E">
        <w:rPr>
          <w:rFonts w:ascii="Arial" w:hAnsi="Arial" w:cs="Arial"/>
          <w:szCs w:val="24"/>
        </w:rPr>
        <w:t>You may be required to work at or from any building, location or premises of Myerscough College, and any other establishment where Myerscough College conducts its business.</w:t>
      </w:r>
    </w:p>
    <w:p w:rsidRPr="0075497E" w:rsidR="002233CF" w:rsidP="002233CF" w:rsidRDefault="002233CF" w14:paraId="4FAB2891" w14:textId="77777777">
      <w:pPr>
        <w:pStyle w:val="BodyText"/>
        <w:rPr>
          <w:rFonts w:ascii="Arial" w:hAnsi="Arial" w:cs="Arial"/>
          <w:szCs w:val="24"/>
        </w:rPr>
      </w:pPr>
    </w:p>
    <w:p w:rsidRPr="0075497E" w:rsidR="002233CF" w:rsidP="002233CF" w:rsidRDefault="002233CF" w14:paraId="74402474" w14:textId="77777777">
      <w:pPr>
        <w:ind w:left="720" w:hanging="720"/>
        <w:jc w:val="both"/>
        <w:rPr>
          <w:rFonts w:ascii="Arial" w:hAnsi="Arial" w:cs="Arial"/>
          <w:b/>
          <w:bCs/>
          <w:szCs w:val="24"/>
          <w:lang w:val="en-US"/>
        </w:rPr>
      </w:pPr>
      <w:r w:rsidRPr="0075497E">
        <w:rPr>
          <w:rFonts w:ascii="Arial" w:hAnsi="Arial" w:cs="Arial"/>
          <w:b/>
          <w:bCs/>
          <w:szCs w:val="24"/>
        </w:rPr>
        <w:t>Variation to this Job Description</w:t>
      </w:r>
    </w:p>
    <w:p w:rsidRPr="0075497E" w:rsidR="002233CF" w:rsidP="002233CF" w:rsidRDefault="002233CF" w14:paraId="5BC377EA" w14:textId="77777777">
      <w:pPr>
        <w:suppressAutoHyphens/>
        <w:jc w:val="both"/>
        <w:rPr>
          <w:rFonts w:ascii="Arial" w:hAnsi="Arial" w:cs="Arial"/>
          <w:spacing w:val="-3"/>
          <w:szCs w:val="24"/>
        </w:rPr>
      </w:pPr>
      <w:r w:rsidRPr="0075497E">
        <w:rPr>
          <w:rFonts w:ascii="Arial" w:hAnsi="Arial" w:cs="Arial"/>
          <w:szCs w:val="24"/>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74DC3CEC"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401A1FAC"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453DDFBA"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CBF07"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70F9754A" w14:textId="77777777">
      <w:pPr>
        <w:suppressAutoHyphens/>
        <w:jc w:val="both"/>
        <w:rPr>
          <w:rFonts w:ascii="Arial" w:hAnsi="Arial" w:cs="Arial"/>
          <w:spacing w:val="-3"/>
          <w:sz w:val="22"/>
          <w:szCs w:val="22"/>
        </w:rPr>
      </w:pPr>
    </w:p>
    <w:p w:rsidRPr="00E3248D" w:rsidR="0032796D" w:rsidP="0032796D" w:rsidRDefault="0032796D" w14:paraId="2D157A91"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192EA56C" w14:paraId="535F5E08" w14:textId="77777777">
        <w:tc>
          <w:tcPr>
            <w:tcW w:w="5812" w:type="dxa"/>
            <w:tcBorders>
              <w:bottom w:val="single" w:color="000000" w:themeColor="text1" w:sz="4" w:space="0"/>
            </w:tcBorders>
            <w:tcMar/>
          </w:tcPr>
          <w:p w:rsidRPr="00E3248D" w:rsidR="0032796D" w:rsidP="009646E5" w:rsidRDefault="0032796D" w14:paraId="2C0BC8B2"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5B1F1B18"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192EA56C" w14:paraId="043BC79B" w14:textId="77777777">
        <w:tc>
          <w:tcPr>
            <w:tcW w:w="10206" w:type="dxa"/>
            <w:gridSpan w:val="2"/>
            <w:shd w:val="clear" w:color="auto" w:fill="D9D9D9" w:themeFill="background1" w:themeFillShade="D9"/>
            <w:tcMar/>
          </w:tcPr>
          <w:p w:rsidRPr="00E3248D" w:rsidR="0032796D" w:rsidP="009646E5" w:rsidRDefault="0032796D" w14:paraId="0CA72B7B"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722A24" w:rsidTr="192EA56C" w14:paraId="226CAAAB" w14:textId="77777777">
        <w:tc>
          <w:tcPr>
            <w:tcW w:w="5812" w:type="dxa"/>
            <w:tcBorders>
              <w:bottom w:val="single" w:color="000000" w:themeColor="text1" w:sz="4" w:space="0"/>
            </w:tcBorders>
            <w:tcMar/>
          </w:tcPr>
          <w:p w:rsidRPr="000F6B39" w:rsidR="00722A24" w:rsidP="00722A24" w:rsidRDefault="00722A24" w14:paraId="04654873" w14:textId="77777777">
            <w:pPr>
              <w:suppressAutoHyphens/>
              <w:rPr>
                <w:rFonts w:ascii="Arial" w:hAnsi="Arial" w:cs="Arial"/>
                <w:spacing w:val="-3"/>
                <w:sz w:val="21"/>
                <w:szCs w:val="21"/>
              </w:rPr>
            </w:pPr>
            <w:r w:rsidRPr="000F6B39">
              <w:rPr>
                <w:rFonts w:ascii="Arial" w:hAnsi="Arial" w:cs="Arial"/>
                <w:spacing w:val="-3"/>
                <w:sz w:val="21"/>
                <w:szCs w:val="21"/>
              </w:rPr>
              <w:t>Presentable and professional appearance (I)</w:t>
            </w:r>
          </w:p>
          <w:p w:rsidRPr="000F6B39" w:rsidR="00722A24" w:rsidP="00722A24" w:rsidRDefault="00722A24" w14:paraId="3C990DAA" w14:textId="77777777">
            <w:pPr>
              <w:suppressAutoHyphens/>
              <w:rPr>
                <w:rFonts w:ascii="Arial" w:hAnsi="Arial" w:cs="Arial"/>
                <w:spacing w:val="-3"/>
                <w:sz w:val="21"/>
                <w:szCs w:val="21"/>
              </w:rPr>
            </w:pPr>
            <w:r w:rsidRPr="000F6B39">
              <w:rPr>
                <w:rFonts w:ascii="Arial" w:hAnsi="Arial" w:cs="Arial"/>
                <w:spacing w:val="-3"/>
                <w:sz w:val="21"/>
                <w:szCs w:val="21"/>
              </w:rPr>
              <w:t>Ability to work well as part of a team and as an individual (A/I)</w:t>
            </w:r>
          </w:p>
          <w:p w:rsidRPr="000F6B39" w:rsidR="00722A24" w:rsidP="00722A24" w:rsidRDefault="00722A24" w14:paraId="56ADFAD6" w14:textId="77777777">
            <w:pPr>
              <w:suppressAutoHyphens/>
              <w:rPr>
                <w:rFonts w:ascii="Arial" w:hAnsi="Arial" w:cs="Arial"/>
                <w:spacing w:val="-3"/>
                <w:sz w:val="21"/>
                <w:szCs w:val="21"/>
              </w:rPr>
            </w:pPr>
            <w:r w:rsidRPr="000F6B39">
              <w:rPr>
                <w:rFonts w:ascii="Arial" w:hAnsi="Arial" w:cs="Arial"/>
                <w:spacing w:val="-3"/>
                <w:sz w:val="21"/>
                <w:szCs w:val="21"/>
              </w:rPr>
              <w:t>Ability to work to quality standards (A/I)</w:t>
            </w:r>
          </w:p>
          <w:p w:rsidRPr="000F6B39" w:rsidR="00722A24" w:rsidP="00722A24" w:rsidRDefault="00722A24" w14:paraId="6B7CD9E7" w14:textId="77777777">
            <w:pPr>
              <w:suppressAutoHyphens/>
              <w:rPr>
                <w:rFonts w:ascii="Arial" w:hAnsi="Arial" w:cs="Arial"/>
                <w:spacing w:val="-3"/>
                <w:sz w:val="21"/>
                <w:szCs w:val="21"/>
              </w:rPr>
            </w:pPr>
            <w:r w:rsidRPr="000F6B39">
              <w:rPr>
                <w:rFonts w:ascii="Arial" w:hAnsi="Arial" w:cs="Arial"/>
                <w:spacing w:val="-3"/>
                <w:sz w:val="21"/>
                <w:szCs w:val="21"/>
              </w:rPr>
              <w:t>Good command of the English language (A/I)</w:t>
            </w:r>
          </w:p>
          <w:p w:rsidRPr="000F6B39" w:rsidR="00722A24" w:rsidP="00722A24" w:rsidRDefault="00722A24" w14:paraId="2FC05DEB" w14:textId="77777777">
            <w:pPr>
              <w:suppressAutoHyphens/>
              <w:rPr>
                <w:rFonts w:ascii="Arial" w:hAnsi="Arial" w:cs="Arial"/>
                <w:spacing w:val="-3"/>
                <w:sz w:val="21"/>
                <w:szCs w:val="21"/>
              </w:rPr>
            </w:pPr>
            <w:r w:rsidRPr="000F6B39">
              <w:rPr>
                <w:rFonts w:ascii="Arial" w:hAnsi="Arial" w:cs="Arial"/>
                <w:spacing w:val="-3"/>
                <w:sz w:val="21"/>
                <w:szCs w:val="21"/>
              </w:rPr>
              <w:t>Self-motivated and capable of motivating student veterinary nurses and coaches in practice (I)</w:t>
            </w:r>
          </w:p>
          <w:p w:rsidRPr="000F6B39" w:rsidR="00722A24" w:rsidP="00722A24" w:rsidRDefault="00722A24" w14:paraId="01DFC289" w14:textId="77777777">
            <w:pPr>
              <w:suppressAutoHyphens/>
              <w:rPr>
                <w:rFonts w:ascii="Arial" w:hAnsi="Arial" w:cs="Arial"/>
                <w:spacing w:val="-3"/>
                <w:sz w:val="21"/>
                <w:szCs w:val="21"/>
              </w:rPr>
            </w:pPr>
            <w:r w:rsidRPr="000F6B39">
              <w:rPr>
                <w:rFonts w:ascii="Arial" w:hAnsi="Arial" w:cs="Arial"/>
                <w:spacing w:val="-3"/>
                <w:sz w:val="21"/>
                <w:szCs w:val="21"/>
              </w:rPr>
              <w:t>Empathetic towards practice and student needs (I)</w:t>
            </w:r>
          </w:p>
          <w:p w:rsidRPr="000F6B39" w:rsidR="00722A24" w:rsidP="00722A24" w:rsidRDefault="00722A24" w14:paraId="0036C429" w14:textId="77777777">
            <w:pPr>
              <w:suppressAutoHyphens/>
              <w:rPr>
                <w:rFonts w:ascii="Arial" w:hAnsi="Arial" w:cs="Arial"/>
                <w:spacing w:val="-3"/>
                <w:sz w:val="21"/>
                <w:szCs w:val="21"/>
              </w:rPr>
            </w:pPr>
            <w:r w:rsidRPr="000F6B39">
              <w:rPr>
                <w:rFonts w:ascii="Arial" w:hAnsi="Arial" w:cs="Arial"/>
                <w:spacing w:val="-3"/>
                <w:sz w:val="21"/>
                <w:szCs w:val="21"/>
              </w:rPr>
              <w:t>Ability to meet targets and deadlines (A/I)</w:t>
            </w:r>
          </w:p>
          <w:p w:rsidRPr="000F6B39" w:rsidR="00722A24" w:rsidP="00722A24" w:rsidRDefault="00722A24" w14:paraId="501009D3" w14:textId="77777777">
            <w:pPr>
              <w:suppressAutoHyphens/>
              <w:rPr>
                <w:rFonts w:ascii="Arial" w:hAnsi="Arial" w:cs="Arial"/>
                <w:spacing w:val="-3"/>
                <w:sz w:val="21"/>
                <w:szCs w:val="21"/>
              </w:rPr>
            </w:pPr>
            <w:r w:rsidRPr="000F6B39">
              <w:rPr>
                <w:rFonts w:ascii="Arial" w:hAnsi="Arial" w:cs="Arial"/>
                <w:spacing w:val="-3"/>
                <w:sz w:val="21"/>
                <w:szCs w:val="21"/>
              </w:rPr>
              <w:t>Good listener (I)</w:t>
            </w:r>
          </w:p>
          <w:p w:rsidR="00722A24" w:rsidP="00722A24" w:rsidRDefault="00722A24" w14:paraId="1255C595" w14:textId="77777777">
            <w:pPr>
              <w:suppressAutoHyphens/>
              <w:rPr>
                <w:rFonts w:ascii="Arial" w:hAnsi="Arial" w:cs="Arial"/>
                <w:spacing w:val="-3"/>
                <w:sz w:val="21"/>
                <w:szCs w:val="21"/>
              </w:rPr>
            </w:pPr>
            <w:r w:rsidRPr="000F6B39">
              <w:rPr>
                <w:rFonts w:ascii="Arial" w:hAnsi="Arial" w:cs="Arial"/>
                <w:spacing w:val="-3"/>
                <w:sz w:val="21"/>
                <w:szCs w:val="21"/>
              </w:rPr>
              <w:t>Up to date CPD (A/I)</w:t>
            </w:r>
          </w:p>
          <w:p w:rsidRPr="00E71072" w:rsidR="00722A24" w:rsidP="00722A24" w:rsidRDefault="00722A24" w14:paraId="7F8997DA" w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722A24" w:rsidP="00722A24" w:rsidRDefault="00722A24" w14:paraId="5C938546" w14:textId="77777777">
            <w:pPr>
              <w:suppressAutoHyphens/>
              <w:jc w:val="both"/>
              <w:rPr>
                <w:rFonts w:ascii="Arial" w:hAnsi="Arial" w:cs="Arial"/>
                <w:spacing w:val="-3"/>
                <w:sz w:val="21"/>
                <w:szCs w:val="21"/>
              </w:rPr>
            </w:pPr>
          </w:p>
        </w:tc>
      </w:tr>
      <w:tr w:rsidRPr="00E3248D" w:rsidR="0032796D" w:rsidTr="192EA56C" w14:paraId="42A7D88D" w14:textId="77777777">
        <w:tc>
          <w:tcPr>
            <w:tcW w:w="10206" w:type="dxa"/>
            <w:gridSpan w:val="2"/>
            <w:shd w:val="clear" w:color="auto" w:fill="D9D9D9" w:themeFill="background1" w:themeFillShade="D9"/>
            <w:tcMar/>
          </w:tcPr>
          <w:p w:rsidRPr="00E3248D" w:rsidR="0032796D" w:rsidP="009646E5" w:rsidRDefault="0032796D" w14:paraId="3DDC2C9A"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192EA56C" w14:paraId="64D5012A" w14:textId="77777777">
        <w:tc>
          <w:tcPr>
            <w:tcW w:w="5812" w:type="dxa"/>
            <w:tcBorders>
              <w:bottom w:val="single" w:color="000000" w:themeColor="text1" w:sz="4" w:space="0"/>
            </w:tcBorders>
            <w:tcMar/>
          </w:tcPr>
          <w:p w:rsidR="0075497E" w:rsidP="0075497E" w:rsidRDefault="0075497E" w14:paraId="3C2B7370" w14:textId="77777777">
            <w:pPr>
              <w:suppressAutoHyphens/>
              <w:jc w:val="both"/>
              <w:rPr>
                <w:rFonts w:ascii="Arial" w:hAnsi="Arial" w:cs="Arial"/>
                <w:spacing w:val="-3"/>
                <w:sz w:val="21"/>
                <w:szCs w:val="21"/>
              </w:rPr>
            </w:pPr>
            <w:r w:rsidRPr="000F6B39">
              <w:rPr>
                <w:rFonts w:ascii="Arial" w:hAnsi="Arial" w:cs="Arial"/>
                <w:spacing w:val="-3"/>
                <w:sz w:val="21"/>
                <w:szCs w:val="21"/>
              </w:rPr>
              <w:t>Registered VN</w:t>
            </w:r>
            <w:r>
              <w:rPr>
                <w:rFonts w:ascii="Arial" w:hAnsi="Arial" w:cs="Arial"/>
                <w:spacing w:val="-3"/>
                <w:sz w:val="21"/>
                <w:szCs w:val="21"/>
              </w:rPr>
              <w:t xml:space="preserve"> </w:t>
            </w:r>
            <w:r w:rsidRPr="000F6B39">
              <w:rPr>
                <w:rFonts w:ascii="Arial" w:hAnsi="Arial" w:cs="Arial"/>
                <w:spacing w:val="-3"/>
                <w:sz w:val="21"/>
                <w:szCs w:val="21"/>
              </w:rPr>
              <w:t>/</w:t>
            </w:r>
            <w:r>
              <w:rPr>
                <w:rFonts w:ascii="Arial" w:hAnsi="Arial" w:cs="Arial"/>
                <w:spacing w:val="-3"/>
                <w:sz w:val="21"/>
                <w:szCs w:val="21"/>
              </w:rPr>
              <w:t xml:space="preserve"> </w:t>
            </w:r>
            <w:r w:rsidRPr="000F6B39">
              <w:rPr>
                <w:rFonts w:ascii="Arial" w:hAnsi="Arial" w:cs="Arial"/>
                <w:spacing w:val="-3"/>
                <w:sz w:val="21"/>
                <w:szCs w:val="21"/>
              </w:rPr>
              <w:t>MRCVS with considerable practical/clinical experience (A)</w:t>
            </w:r>
          </w:p>
          <w:p w:rsidRPr="000F6B39" w:rsidR="00CB66C7" w:rsidP="0075497E" w:rsidRDefault="00CB66C7" w14:paraId="69F85DD6" w14:textId="77777777">
            <w:pPr>
              <w:suppressAutoHyphens/>
              <w:jc w:val="both"/>
              <w:rPr>
                <w:rFonts w:ascii="Arial" w:hAnsi="Arial" w:cs="Arial"/>
                <w:spacing w:val="-3"/>
                <w:sz w:val="21"/>
                <w:szCs w:val="21"/>
              </w:rPr>
            </w:pPr>
            <w:r>
              <w:rPr>
                <w:rStyle w:val="normaltextrun"/>
                <w:rFonts w:ascii="Arial" w:hAnsi="Arial" w:cs="Arial"/>
                <w:color w:val="000000"/>
                <w:sz w:val="22"/>
                <w:szCs w:val="22"/>
                <w:shd w:val="clear" w:color="auto" w:fill="FFFFFF"/>
              </w:rPr>
              <w:t>Teaching qualification e.g. CET’P, PTTLLS or equivalent (A) or willing to work towards a teaching qualification within agreed time period i.e. CET’P</w:t>
            </w:r>
          </w:p>
          <w:p w:rsidR="0032796D" w:rsidP="0079244C" w:rsidRDefault="00D37160" w14:paraId="7834C5E3" w14:textId="77777777">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Pr="00E34F59" w:rsidR="00B1599B" w:rsidP="0079244C" w:rsidRDefault="00B1599B" w14:paraId="1B988BEE" w14:textId="77777777">
            <w:pPr>
              <w:suppressAutoHyphens/>
              <w:jc w:val="both"/>
              <w:rPr>
                <w:rFonts w:ascii="Arial" w:hAnsi="Arial" w:cs="Arial"/>
                <w:spacing w:val="-3"/>
                <w:sz w:val="21"/>
                <w:szCs w:val="21"/>
              </w:rPr>
            </w:pPr>
            <w:commentRangeStart w:id="1"/>
            <w:r w:rsidRPr="192EA56C" w:rsidR="00B1599B">
              <w:rPr>
                <w:rFonts w:ascii="Arial" w:hAnsi="Arial" w:cs="Arial"/>
                <w:spacing w:val="-3"/>
                <w:sz w:val="21"/>
                <w:szCs w:val="21"/>
              </w:rPr>
              <w:t>Level 4 Internal Quality Assurance (IQA) qualification or willing to work towards</w:t>
            </w:r>
            <w:commentRangeEnd w:id="1"/>
            <w:r>
              <w:rPr>
                <w:rStyle w:val="CommentReference"/>
              </w:rPr>
              <w:commentReference w:id="1"/>
            </w:r>
          </w:p>
          <w:p w:rsidRPr="00CB66C7" w:rsidR="00E34F59" w:rsidP="192EA56C" w:rsidRDefault="00CB66C7" w14:paraId="0A8A6DF3" w14:textId="06A9BC07">
            <w:pPr>
              <w:pStyle w:val="paragraph"/>
              <w:spacing w:before="0" w:beforeAutospacing="off" w:after="0" w:afterAutospacing="off"/>
              <w:jc w:val="both"/>
              <w:textAlignment w:val="baseline"/>
              <w:rPr>
                <w:rStyle w:val="normaltextrun"/>
                <w:rFonts w:ascii="Arial" w:hAnsi="Arial" w:cs="Arial"/>
                <w:sz w:val="22"/>
                <w:szCs w:val="22"/>
              </w:rPr>
            </w:pPr>
            <w:commentRangeStart w:id="2"/>
            <w:r w:rsidRPr="192EA56C" w:rsidR="00CB66C7">
              <w:rPr>
                <w:rStyle w:val="normaltextrun"/>
                <w:rFonts w:ascii="Arial" w:hAnsi="Arial" w:cs="Arial"/>
                <w:sz w:val="22"/>
                <w:szCs w:val="22"/>
              </w:rPr>
              <w:t xml:space="preserve">TAQA Level 3 Assessor qualification OR </w:t>
            </w:r>
            <w:proofErr w:type="gramStart"/>
            <w:r w:rsidRPr="192EA56C" w:rsidR="00CB66C7">
              <w:rPr>
                <w:rStyle w:val="normaltextrun"/>
                <w:rFonts w:ascii="Arial" w:hAnsi="Arial" w:cs="Arial"/>
                <w:sz w:val="22"/>
                <w:szCs w:val="22"/>
              </w:rPr>
              <w:t>‘ L</w:t>
            </w:r>
            <w:proofErr w:type="gramEnd"/>
            <w:r w:rsidRPr="192EA56C" w:rsidR="00CB66C7">
              <w:rPr>
                <w:rStyle w:val="normaltextrun"/>
                <w:rFonts w:ascii="Arial" w:hAnsi="Arial" w:cs="Arial"/>
                <w:sz w:val="22"/>
                <w:szCs w:val="22"/>
              </w:rPr>
              <w:t xml:space="preserve">4 Assessor Coach or willing to work-towards </w:t>
            </w:r>
            <w:commentRangeEnd w:id="2"/>
            <w:r>
              <w:rPr>
                <w:rStyle w:val="CommentReference"/>
              </w:rPr>
              <w:commentReference w:id="2"/>
            </w:r>
          </w:p>
          <w:p w:rsidRPr="00CB66C7" w:rsidR="00E34F59" w:rsidP="192EA56C" w:rsidRDefault="00CB66C7" w14:paraId="28F76939" w14:textId="0F41B969">
            <w:pPr>
              <w:pStyle w:val="paragraph"/>
              <w:spacing w:before="0" w:beforeAutospacing="off" w:after="0" w:afterAutospacing="off"/>
              <w:jc w:val="both"/>
              <w:textAlignment w:val="baseline"/>
              <w:rPr>
                <w:rFonts w:ascii="Segoe UI" w:hAnsi="Segoe UI" w:cs="Segoe UI"/>
                <w:sz w:val="18"/>
                <w:szCs w:val="18"/>
              </w:rPr>
            </w:pPr>
            <w:commentRangeStart w:id="3"/>
            <w:r w:rsidRPr="192EA56C" w:rsidR="00CB66C7">
              <w:rPr>
                <w:rStyle w:val="normaltextrun"/>
                <w:rFonts w:ascii="Arial" w:hAnsi="Arial" w:cs="Arial"/>
                <w:sz w:val="22"/>
                <w:szCs w:val="22"/>
              </w:rPr>
              <w:t>Level 2 Health &amp; Safety in the Workplace or willing to work-towards</w:t>
            </w:r>
            <w:commentRangeEnd w:id="3"/>
            <w:r>
              <w:rPr>
                <w:rStyle w:val="CommentReference"/>
              </w:rPr>
              <w:commentReference w:id="3"/>
            </w:r>
          </w:p>
        </w:tc>
        <w:tc>
          <w:tcPr>
            <w:tcW w:w="4394" w:type="dxa"/>
            <w:tcBorders>
              <w:bottom w:val="single" w:color="000000" w:themeColor="text1" w:sz="4" w:space="0"/>
            </w:tcBorders>
            <w:tcMar/>
          </w:tcPr>
          <w:p w:rsidRPr="000F6B39" w:rsidR="00722A24" w:rsidP="00722A24" w:rsidRDefault="00722A24" w14:paraId="368C6F79" w14:textId="77777777">
            <w:pPr>
              <w:suppressAutoHyphens/>
              <w:rPr>
                <w:rFonts w:ascii="Arial" w:hAnsi="Arial" w:cs="Arial"/>
                <w:spacing w:val="-3"/>
                <w:sz w:val="21"/>
                <w:szCs w:val="21"/>
              </w:rPr>
            </w:pPr>
            <w:r w:rsidRPr="000F6B39">
              <w:rPr>
                <w:rFonts w:ascii="Arial" w:hAnsi="Arial" w:cs="Arial"/>
                <w:spacing w:val="-3"/>
                <w:sz w:val="21"/>
                <w:szCs w:val="21"/>
              </w:rPr>
              <w:t>Clinical Coach (A)</w:t>
            </w:r>
          </w:p>
          <w:p w:rsidRPr="000F6B39" w:rsidR="00722A24" w:rsidP="00722A24" w:rsidRDefault="00722A24" w14:paraId="449D3E89" w14:textId="77777777">
            <w:pPr>
              <w:suppressAutoHyphens/>
              <w:rPr>
                <w:rFonts w:ascii="Arial" w:hAnsi="Arial" w:cs="Arial"/>
                <w:spacing w:val="-3"/>
                <w:sz w:val="21"/>
                <w:szCs w:val="21"/>
              </w:rPr>
            </w:pPr>
            <w:r w:rsidRPr="000F6B39">
              <w:rPr>
                <w:rFonts w:ascii="Arial" w:hAnsi="Arial" w:cs="Arial"/>
                <w:spacing w:val="-3"/>
                <w:sz w:val="21"/>
                <w:szCs w:val="21"/>
              </w:rPr>
              <w:t>Certificate of Education</w:t>
            </w:r>
            <w:r>
              <w:rPr>
                <w:rFonts w:ascii="Arial" w:hAnsi="Arial" w:cs="Arial"/>
                <w:spacing w:val="-3"/>
                <w:sz w:val="21"/>
                <w:szCs w:val="21"/>
              </w:rPr>
              <w:t xml:space="preserve"> / PCGE</w:t>
            </w:r>
            <w:r w:rsidRPr="000F6B39">
              <w:rPr>
                <w:rFonts w:ascii="Arial" w:hAnsi="Arial" w:cs="Arial"/>
                <w:spacing w:val="-3"/>
                <w:sz w:val="21"/>
                <w:szCs w:val="21"/>
              </w:rPr>
              <w:t xml:space="preserve"> (A)</w:t>
            </w:r>
          </w:p>
          <w:p w:rsidRPr="000F6B39" w:rsidR="00722A24" w:rsidP="00722A24" w:rsidRDefault="00722A24" w14:paraId="5F74F5D8" w14:textId="77777777">
            <w:pPr>
              <w:suppressAutoHyphens/>
              <w:rPr>
                <w:rFonts w:ascii="Arial" w:hAnsi="Arial" w:cs="Arial"/>
                <w:spacing w:val="-3"/>
                <w:sz w:val="21"/>
                <w:szCs w:val="21"/>
              </w:rPr>
            </w:pPr>
            <w:r w:rsidRPr="000F6B39">
              <w:rPr>
                <w:rFonts w:ascii="Arial" w:hAnsi="Arial" w:cs="Arial"/>
                <w:spacing w:val="-3"/>
                <w:sz w:val="21"/>
                <w:szCs w:val="21"/>
              </w:rPr>
              <w:t xml:space="preserve">BSc </w:t>
            </w:r>
            <w:r>
              <w:rPr>
                <w:rFonts w:ascii="Arial" w:hAnsi="Arial" w:cs="Arial"/>
                <w:spacing w:val="-3"/>
                <w:sz w:val="21"/>
                <w:szCs w:val="21"/>
              </w:rPr>
              <w:t xml:space="preserve">VN </w:t>
            </w:r>
            <w:r w:rsidRPr="000F6B39">
              <w:rPr>
                <w:rFonts w:ascii="Arial" w:hAnsi="Arial" w:cs="Arial"/>
                <w:spacing w:val="-3"/>
                <w:sz w:val="21"/>
                <w:szCs w:val="21"/>
              </w:rPr>
              <w:t xml:space="preserve">/ </w:t>
            </w:r>
            <w:proofErr w:type="spellStart"/>
            <w:r w:rsidRPr="000F6B39">
              <w:rPr>
                <w:rFonts w:ascii="Arial" w:hAnsi="Arial" w:cs="Arial"/>
                <w:spacing w:val="-3"/>
                <w:sz w:val="21"/>
                <w:szCs w:val="21"/>
              </w:rPr>
              <w:t>FdSc</w:t>
            </w:r>
            <w:proofErr w:type="spellEnd"/>
            <w:r>
              <w:rPr>
                <w:rFonts w:ascii="Arial" w:hAnsi="Arial" w:cs="Arial"/>
                <w:spacing w:val="-3"/>
                <w:sz w:val="21"/>
                <w:szCs w:val="21"/>
              </w:rPr>
              <w:t xml:space="preserve"> VN </w:t>
            </w:r>
            <w:r w:rsidRPr="000F6B39">
              <w:rPr>
                <w:rFonts w:ascii="Arial" w:hAnsi="Arial" w:cs="Arial"/>
                <w:spacing w:val="-3"/>
                <w:sz w:val="21"/>
                <w:szCs w:val="21"/>
              </w:rPr>
              <w:t>/ Dip HE</w:t>
            </w:r>
            <w:r>
              <w:rPr>
                <w:rFonts w:ascii="Arial" w:hAnsi="Arial" w:cs="Arial"/>
                <w:spacing w:val="-3"/>
                <w:sz w:val="21"/>
                <w:szCs w:val="21"/>
              </w:rPr>
              <w:t xml:space="preserve"> CVN</w:t>
            </w:r>
            <w:r w:rsidRPr="000F6B39">
              <w:rPr>
                <w:rFonts w:ascii="Arial" w:hAnsi="Arial" w:cs="Arial"/>
                <w:spacing w:val="-3"/>
                <w:sz w:val="21"/>
                <w:szCs w:val="21"/>
              </w:rPr>
              <w:t xml:space="preserve"> / Dip AVN </w:t>
            </w:r>
            <w:r>
              <w:rPr>
                <w:rFonts w:ascii="Arial" w:hAnsi="Arial" w:cs="Arial"/>
                <w:spacing w:val="-3"/>
                <w:sz w:val="21"/>
                <w:szCs w:val="21"/>
              </w:rPr>
              <w:t xml:space="preserve">/ other HE VN qualification </w:t>
            </w:r>
            <w:r w:rsidRPr="000F6B39">
              <w:rPr>
                <w:rFonts w:ascii="Arial" w:hAnsi="Arial" w:cs="Arial"/>
                <w:spacing w:val="-3"/>
                <w:sz w:val="21"/>
                <w:szCs w:val="21"/>
              </w:rPr>
              <w:t>(A)</w:t>
            </w:r>
          </w:p>
          <w:p w:rsidRPr="00E34F59" w:rsidR="0083243A" w:rsidP="00722A24" w:rsidRDefault="00722A24" w14:paraId="309F282D" w14:textId="77777777">
            <w:pPr>
              <w:suppressAutoHyphens/>
              <w:rPr>
                <w:rFonts w:ascii="Arial" w:hAnsi="Arial" w:cs="Arial"/>
                <w:spacing w:val="-3"/>
                <w:sz w:val="21"/>
                <w:szCs w:val="21"/>
              </w:rPr>
            </w:pPr>
            <w:r w:rsidRPr="000F6B39" w:rsidR="00722A24">
              <w:rPr>
                <w:rFonts w:ascii="Arial" w:hAnsi="Arial" w:cs="Arial"/>
                <w:spacing w:val="-3"/>
                <w:sz w:val="21"/>
                <w:szCs w:val="21"/>
              </w:rPr>
              <w:t>First Aid certificate (A)</w:t>
            </w:r>
          </w:p>
        </w:tc>
      </w:tr>
      <w:tr w:rsidRPr="00E3248D" w:rsidR="0032796D" w:rsidTr="192EA56C" w14:paraId="77DF03D3" w14:textId="77777777">
        <w:tc>
          <w:tcPr>
            <w:tcW w:w="10206" w:type="dxa"/>
            <w:gridSpan w:val="2"/>
            <w:shd w:val="clear" w:color="auto" w:fill="D9D9D9" w:themeFill="background1" w:themeFillShade="D9"/>
            <w:tcMar/>
          </w:tcPr>
          <w:p w:rsidRPr="00E3248D" w:rsidR="0032796D" w:rsidP="009646E5" w:rsidRDefault="0032796D" w14:paraId="5A9A98A6"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722A24" w:rsidTr="192EA56C" w14:paraId="78B840C4" w14:textId="77777777">
        <w:tc>
          <w:tcPr>
            <w:tcW w:w="5812" w:type="dxa"/>
            <w:tcBorders>
              <w:bottom w:val="single" w:color="000000" w:themeColor="text1" w:sz="4" w:space="0"/>
            </w:tcBorders>
            <w:tcMar/>
          </w:tcPr>
          <w:p w:rsidRPr="000F6B39" w:rsidR="00722A24" w:rsidP="00722A24" w:rsidRDefault="00722A24" w14:paraId="41A2A898" w14:textId="77777777">
            <w:pPr>
              <w:suppressAutoHyphens/>
              <w:jc w:val="both"/>
              <w:rPr>
                <w:rFonts w:ascii="Arial" w:hAnsi="Arial" w:cs="Arial"/>
                <w:spacing w:val="-3"/>
                <w:sz w:val="21"/>
                <w:szCs w:val="21"/>
              </w:rPr>
            </w:pPr>
            <w:r w:rsidRPr="000F6B39">
              <w:rPr>
                <w:rFonts w:ascii="Arial" w:hAnsi="Arial" w:cs="Arial"/>
                <w:spacing w:val="-3"/>
                <w:sz w:val="21"/>
                <w:szCs w:val="21"/>
              </w:rPr>
              <w:t xml:space="preserve">Good understanding of the RCVS/VN training scheme including </w:t>
            </w:r>
            <w:r>
              <w:rPr>
                <w:rFonts w:ascii="Arial" w:hAnsi="Arial" w:cs="Arial"/>
                <w:spacing w:val="-3"/>
                <w:sz w:val="21"/>
                <w:szCs w:val="21"/>
              </w:rPr>
              <w:t>RCVS D</w:t>
            </w:r>
            <w:r w:rsidRPr="000F6B39">
              <w:rPr>
                <w:rFonts w:ascii="Arial" w:hAnsi="Arial" w:cs="Arial"/>
                <w:spacing w:val="-3"/>
                <w:sz w:val="21"/>
                <w:szCs w:val="21"/>
              </w:rPr>
              <w:t xml:space="preserve">ay </w:t>
            </w:r>
            <w:r>
              <w:rPr>
                <w:rFonts w:ascii="Arial" w:hAnsi="Arial" w:cs="Arial"/>
                <w:spacing w:val="-3"/>
                <w:sz w:val="21"/>
                <w:szCs w:val="21"/>
              </w:rPr>
              <w:t>O</w:t>
            </w:r>
            <w:r w:rsidRPr="000F6B39">
              <w:rPr>
                <w:rFonts w:ascii="Arial" w:hAnsi="Arial" w:cs="Arial"/>
                <w:spacing w:val="-3"/>
                <w:sz w:val="21"/>
                <w:szCs w:val="21"/>
              </w:rPr>
              <w:t xml:space="preserve">ne </w:t>
            </w:r>
            <w:r>
              <w:rPr>
                <w:rFonts w:ascii="Arial" w:hAnsi="Arial" w:cs="Arial"/>
                <w:spacing w:val="-3"/>
                <w:sz w:val="21"/>
                <w:szCs w:val="21"/>
              </w:rPr>
              <w:t>C</w:t>
            </w:r>
            <w:r w:rsidRPr="000F6B39">
              <w:rPr>
                <w:rFonts w:ascii="Arial" w:hAnsi="Arial" w:cs="Arial"/>
                <w:spacing w:val="-3"/>
                <w:sz w:val="21"/>
                <w:szCs w:val="21"/>
              </w:rPr>
              <w:t>ompetences</w:t>
            </w:r>
            <w:r>
              <w:rPr>
                <w:rFonts w:ascii="Arial" w:hAnsi="Arial" w:cs="Arial"/>
                <w:spacing w:val="-3"/>
                <w:sz w:val="21"/>
                <w:szCs w:val="21"/>
              </w:rPr>
              <w:t xml:space="preserve"> and Day One Skills</w:t>
            </w:r>
            <w:r w:rsidRPr="000F6B39">
              <w:rPr>
                <w:rFonts w:ascii="Arial" w:hAnsi="Arial" w:cs="Arial"/>
                <w:spacing w:val="-3"/>
                <w:sz w:val="21"/>
                <w:szCs w:val="21"/>
              </w:rPr>
              <w:t xml:space="preserve"> (A/I)</w:t>
            </w:r>
          </w:p>
          <w:p w:rsidRPr="00E71072" w:rsidR="00722A24" w:rsidP="00722A24" w:rsidRDefault="00722A24" w14:paraId="182A9B46" w14:textId="77777777">
            <w:pPr>
              <w:suppressAutoHyphens/>
              <w:jc w:val="both"/>
              <w:rPr>
                <w:rFonts w:ascii="Arial" w:hAnsi="Arial" w:cs="Arial"/>
                <w:spacing w:val="-3"/>
                <w:sz w:val="21"/>
                <w:szCs w:val="21"/>
              </w:rPr>
            </w:pPr>
            <w:r w:rsidRPr="000F6B39">
              <w:rPr>
                <w:rFonts w:ascii="Arial" w:hAnsi="Arial" w:cs="Arial"/>
                <w:spacing w:val="-3"/>
                <w:sz w:val="21"/>
                <w:szCs w:val="21"/>
              </w:rPr>
              <w:t>Literate and numerate (A/I)</w:t>
            </w:r>
          </w:p>
        </w:tc>
        <w:tc>
          <w:tcPr>
            <w:tcW w:w="4394" w:type="dxa"/>
            <w:tcBorders>
              <w:bottom w:val="single" w:color="000000" w:themeColor="text1" w:sz="4" w:space="0"/>
            </w:tcBorders>
            <w:tcMar/>
          </w:tcPr>
          <w:p w:rsidRPr="00E34F59" w:rsidR="00722A24" w:rsidP="00722A24" w:rsidRDefault="00722A24" w14:paraId="35938DEB" w14:textId="77777777">
            <w:pPr>
              <w:suppressAutoHyphens/>
              <w:jc w:val="both"/>
              <w:rPr>
                <w:rFonts w:ascii="Arial" w:hAnsi="Arial" w:cs="Arial"/>
                <w:spacing w:val="-3"/>
                <w:sz w:val="21"/>
                <w:szCs w:val="21"/>
              </w:rPr>
            </w:pPr>
          </w:p>
        </w:tc>
      </w:tr>
      <w:tr w:rsidRPr="00E3248D" w:rsidR="00722A24" w:rsidTr="192EA56C" w14:paraId="52F2910C" w14:textId="77777777">
        <w:tc>
          <w:tcPr>
            <w:tcW w:w="10206" w:type="dxa"/>
            <w:gridSpan w:val="2"/>
            <w:shd w:val="clear" w:color="auto" w:fill="D9D9D9" w:themeFill="background1" w:themeFillShade="D9"/>
            <w:tcMar/>
          </w:tcPr>
          <w:p w:rsidRPr="00E3248D" w:rsidR="00722A24" w:rsidP="00722A24" w:rsidRDefault="00722A24" w14:paraId="4F999B95"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722A24" w:rsidTr="192EA56C" w14:paraId="33F59410" w14:textId="77777777">
        <w:tc>
          <w:tcPr>
            <w:tcW w:w="5812" w:type="dxa"/>
            <w:tcBorders>
              <w:bottom w:val="single" w:color="000000" w:themeColor="text1" w:sz="4" w:space="0"/>
            </w:tcBorders>
            <w:tcMar/>
          </w:tcPr>
          <w:p w:rsidR="00722A24" w:rsidP="00722A24" w:rsidRDefault="00722A24" w14:paraId="3EB3651B" w14:textId="77777777">
            <w:pPr>
              <w:suppressAutoHyphens/>
              <w:jc w:val="both"/>
              <w:rPr>
                <w:rFonts w:ascii="Arial" w:hAnsi="Arial" w:cs="Arial"/>
                <w:spacing w:val="-3"/>
                <w:sz w:val="21"/>
                <w:szCs w:val="21"/>
              </w:rPr>
            </w:pPr>
            <w:r w:rsidRPr="000F6B39">
              <w:rPr>
                <w:rFonts w:ascii="Arial" w:hAnsi="Arial" w:cs="Arial"/>
                <w:spacing w:val="-3"/>
                <w:sz w:val="21"/>
                <w:szCs w:val="21"/>
              </w:rPr>
              <w:t>Good communication</w:t>
            </w:r>
            <w:r>
              <w:rPr>
                <w:rFonts w:ascii="Arial" w:hAnsi="Arial" w:cs="Arial"/>
                <w:spacing w:val="-3"/>
                <w:sz w:val="21"/>
                <w:szCs w:val="21"/>
              </w:rPr>
              <w:t>, interpersonal and time management</w:t>
            </w:r>
            <w:r w:rsidRPr="000F6B39">
              <w:rPr>
                <w:rFonts w:ascii="Arial" w:hAnsi="Arial" w:cs="Arial"/>
                <w:spacing w:val="-3"/>
                <w:sz w:val="21"/>
                <w:szCs w:val="21"/>
              </w:rPr>
              <w:t xml:space="preserve"> skills</w:t>
            </w:r>
            <w:r>
              <w:rPr>
                <w:rFonts w:ascii="Arial" w:hAnsi="Arial" w:cs="Arial"/>
                <w:spacing w:val="-3"/>
                <w:sz w:val="21"/>
                <w:szCs w:val="21"/>
              </w:rPr>
              <w:t xml:space="preserve"> </w:t>
            </w:r>
            <w:r w:rsidRPr="000F6B39">
              <w:rPr>
                <w:rFonts w:ascii="Arial" w:hAnsi="Arial" w:cs="Arial"/>
                <w:spacing w:val="-3"/>
                <w:sz w:val="21"/>
                <w:szCs w:val="21"/>
              </w:rPr>
              <w:t>(A/I)</w:t>
            </w:r>
            <w:r>
              <w:rPr>
                <w:rFonts w:ascii="Arial" w:hAnsi="Arial" w:cs="Arial"/>
                <w:spacing w:val="-3"/>
                <w:sz w:val="21"/>
                <w:szCs w:val="21"/>
              </w:rPr>
              <w:t xml:space="preserve">         </w:t>
            </w:r>
          </w:p>
          <w:p w:rsidRPr="00E71072" w:rsidR="00722A24" w:rsidP="00722A24" w:rsidRDefault="00722A24" w14:paraId="033A9E4B" w14:textId="77777777">
            <w:pPr>
              <w:suppressAutoHyphens/>
              <w:jc w:val="both"/>
              <w:rPr>
                <w:rFonts w:ascii="Arial" w:hAnsi="Arial" w:cs="Arial"/>
                <w:spacing w:val="-3"/>
                <w:sz w:val="21"/>
                <w:szCs w:val="21"/>
              </w:rPr>
            </w:pPr>
            <w:r w:rsidRPr="000F6B39">
              <w:rPr>
                <w:rFonts w:ascii="Arial" w:hAnsi="Arial" w:cs="Arial"/>
                <w:spacing w:val="-3"/>
                <w:sz w:val="21"/>
                <w:szCs w:val="21"/>
              </w:rPr>
              <w:t>IT skills (A/I)</w:t>
            </w:r>
            <w:r>
              <w:rPr>
                <w:rFonts w:ascii="Arial" w:hAnsi="Arial" w:cs="Arial"/>
                <w:spacing w:val="-3"/>
                <w:sz w:val="21"/>
                <w:szCs w:val="21"/>
              </w:rPr>
              <w:t xml:space="preserve">                  </w:t>
            </w:r>
            <w:r w:rsidRPr="000F6B39">
              <w:rPr>
                <w:rFonts w:ascii="Arial" w:hAnsi="Arial" w:cs="Arial"/>
                <w:spacing w:val="-3"/>
                <w:sz w:val="21"/>
                <w:szCs w:val="21"/>
              </w:rPr>
              <w:t xml:space="preserve"> </w:t>
            </w:r>
          </w:p>
        </w:tc>
        <w:tc>
          <w:tcPr>
            <w:tcW w:w="4394" w:type="dxa"/>
            <w:tcBorders>
              <w:bottom w:val="single" w:color="000000" w:themeColor="text1" w:sz="4" w:space="0"/>
            </w:tcBorders>
            <w:tcMar/>
          </w:tcPr>
          <w:p w:rsidRPr="000F6B39" w:rsidR="00722A24" w:rsidP="00722A24" w:rsidRDefault="00722A24" w14:paraId="7AD762C8" w14:textId="77777777">
            <w:pPr>
              <w:suppressAutoHyphens/>
              <w:jc w:val="both"/>
              <w:rPr>
                <w:rFonts w:ascii="Arial" w:hAnsi="Arial" w:cs="Arial"/>
                <w:spacing w:val="-3"/>
                <w:sz w:val="21"/>
                <w:szCs w:val="21"/>
              </w:rPr>
            </w:pPr>
            <w:r w:rsidRPr="000F6B39">
              <w:rPr>
                <w:rFonts w:ascii="Arial" w:hAnsi="Arial" w:cs="Arial"/>
                <w:spacing w:val="-3"/>
                <w:sz w:val="21"/>
                <w:szCs w:val="21"/>
              </w:rPr>
              <w:t>Some experience of teaching / delivering to large groups of people (A/I)</w:t>
            </w:r>
          </w:p>
        </w:tc>
      </w:tr>
      <w:tr w:rsidRPr="00E3248D" w:rsidR="00722A24" w:rsidTr="192EA56C" w14:paraId="350E5E28" w14:textId="77777777">
        <w:tc>
          <w:tcPr>
            <w:tcW w:w="10206" w:type="dxa"/>
            <w:gridSpan w:val="2"/>
            <w:shd w:val="clear" w:color="auto" w:fill="D9D9D9" w:themeFill="background1" w:themeFillShade="D9"/>
            <w:tcMar/>
          </w:tcPr>
          <w:p w:rsidRPr="00E3248D" w:rsidR="00722A24" w:rsidP="00722A24" w:rsidRDefault="00722A24" w14:paraId="6F3DE886"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722A24" w:rsidTr="192EA56C" w14:paraId="5DB6D403" w14:textId="77777777">
        <w:tc>
          <w:tcPr>
            <w:tcW w:w="5812" w:type="dxa"/>
            <w:tcBorders>
              <w:bottom w:val="single" w:color="000000" w:themeColor="text1" w:sz="4" w:space="0"/>
            </w:tcBorders>
            <w:tcMar/>
          </w:tcPr>
          <w:p w:rsidRPr="000F6B39" w:rsidR="00722A24" w:rsidP="00722A24" w:rsidRDefault="00722A24" w14:paraId="033EF994" w14:textId="77777777">
            <w:pPr>
              <w:suppressAutoHyphens/>
              <w:jc w:val="both"/>
              <w:rPr>
                <w:rFonts w:ascii="Arial" w:hAnsi="Arial" w:cs="Arial"/>
                <w:spacing w:val="-3"/>
                <w:sz w:val="21"/>
                <w:szCs w:val="21"/>
              </w:rPr>
            </w:pPr>
            <w:r w:rsidRPr="000F6B39">
              <w:rPr>
                <w:rFonts w:ascii="Arial" w:hAnsi="Arial" w:cs="Arial"/>
                <w:spacing w:val="-3"/>
                <w:sz w:val="21"/>
                <w:szCs w:val="21"/>
              </w:rPr>
              <w:t>Improving standards in VN training and CPD (A/I)</w:t>
            </w:r>
          </w:p>
          <w:p w:rsidRPr="00E71072" w:rsidR="00722A24" w:rsidP="00722A24" w:rsidRDefault="00722A24" w14:paraId="21F95C76" w14:textId="77777777">
            <w:pPr>
              <w:suppressAutoHyphens/>
              <w:jc w:val="both"/>
              <w:rPr>
                <w:rFonts w:ascii="Arial" w:hAnsi="Arial" w:cs="Arial"/>
                <w:spacing w:val="-3"/>
                <w:sz w:val="21"/>
                <w:szCs w:val="21"/>
              </w:rPr>
            </w:pPr>
            <w:r w:rsidRPr="000F6B39">
              <w:rPr>
                <w:rFonts w:ascii="Arial" w:hAnsi="Arial" w:cs="Arial"/>
                <w:spacing w:val="-3"/>
                <w:sz w:val="21"/>
                <w:szCs w:val="21"/>
              </w:rPr>
              <w:t>Interest in general animal care / welfare (A/I)</w:t>
            </w:r>
          </w:p>
        </w:tc>
        <w:tc>
          <w:tcPr>
            <w:tcW w:w="4394" w:type="dxa"/>
            <w:tcBorders>
              <w:bottom w:val="single" w:color="000000" w:themeColor="text1" w:sz="4" w:space="0"/>
            </w:tcBorders>
            <w:tcMar/>
          </w:tcPr>
          <w:p w:rsidR="00722A24" w:rsidP="00722A24" w:rsidRDefault="00722A24" w14:paraId="765CEF76"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722A24" w:rsidP="00722A24" w:rsidRDefault="00722A24" w14:paraId="665B757B" w14:textId="77777777">
            <w:pPr>
              <w:suppressAutoHyphens/>
              <w:jc w:val="both"/>
              <w:rPr>
                <w:rFonts w:ascii="Arial" w:hAnsi="Arial" w:cs="Arial"/>
                <w:spacing w:val="-3"/>
                <w:sz w:val="21"/>
                <w:szCs w:val="21"/>
              </w:rPr>
            </w:pPr>
          </w:p>
        </w:tc>
      </w:tr>
      <w:tr w:rsidRPr="00E3248D" w:rsidR="00722A24" w:rsidTr="192EA56C" w14:paraId="249C9DC8" w14:textId="77777777">
        <w:tc>
          <w:tcPr>
            <w:tcW w:w="10206" w:type="dxa"/>
            <w:gridSpan w:val="2"/>
            <w:shd w:val="clear" w:color="auto" w:fill="D9D9D9" w:themeFill="background1" w:themeFillShade="D9"/>
            <w:tcMar/>
          </w:tcPr>
          <w:p w:rsidRPr="00E3248D" w:rsidR="00722A24" w:rsidP="00722A24" w:rsidRDefault="00722A24" w14:paraId="49F0593F"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722A24" w:rsidTr="192EA56C" w14:paraId="25C2878E" w14:textId="77777777">
        <w:tc>
          <w:tcPr>
            <w:tcW w:w="5812" w:type="dxa"/>
            <w:tcBorders>
              <w:bottom w:val="single" w:color="000000" w:themeColor="text1" w:sz="4" w:space="0"/>
            </w:tcBorders>
            <w:tcMar/>
          </w:tcPr>
          <w:p w:rsidR="00722A24" w:rsidP="00722A24" w:rsidRDefault="00722A24" w14:paraId="275DB79B" w14:textId="77777777">
            <w:pPr>
              <w:suppressAutoHyphens/>
              <w:jc w:val="both"/>
              <w:rPr>
                <w:rFonts w:ascii="Arial" w:hAnsi="Arial" w:cs="Arial"/>
                <w:spacing w:val="-3"/>
                <w:sz w:val="21"/>
                <w:szCs w:val="21"/>
              </w:rPr>
            </w:pPr>
            <w:r w:rsidRPr="000F6B39">
              <w:rPr>
                <w:rFonts w:ascii="Arial" w:hAnsi="Arial" w:cs="Arial"/>
                <w:spacing w:val="-3"/>
                <w:sz w:val="21"/>
                <w:szCs w:val="21"/>
              </w:rPr>
              <w:t>Self-Motivated (I)</w:t>
            </w:r>
            <w:r>
              <w:rPr>
                <w:rFonts w:ascii="Arial" w:hAnsi="Arial" w:cs="Arial"/>
                <w:spacing w:val="-3"/>
                <w:sz w:val="21"/>
                <w:szCs w:val="21"/>
              </w:rPr>
              <w:t xml:space="preserve">                </w:t>
            </w:r>
          </w:p>
          <w:p w:rsidRPr="00E34F59" w:rsidR="00722A24" w:rsidP="00722A24" w:rsidRDefault="00722A24" w14:paraId="515986C1" w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722A24" w:rsidP="00722A24" w:rsidRDefault="00722A24" w14:paraId="729384F5" w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00722A24" w:rsidP="00722A24" w:rsidRDefault="00722A24" w14:paraId="2060ABF5" w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p w:rsidRPr="00E34F59" w:rsidR="00722A24" w:rsidP="00722A24" w:rsidRDefault="00722A24" w14:paraId="37B1A0B5" w14:textId="77777777">
            <w:pPr>
              <w:suppressAutoHyphens/>
              <w:jc w:val="both"/>
              <w:rPr>
                <w:rFonts w:ascii="Arial" w:hAnsi="Arial" w:cs="Arial"/>
                <w:spacing w:val="-3"/>
                <w:sz w:val="21"/>
                <w:szCs w:val="21"/>
              </w:rPr>
            </w:pPr>
            <w:r w:rsidRPr="000F6B39">
              <w:rPr>
                <w:rFonts w:ascii="Arial" w:hAnsi="Arial" w:cs="Arial"/>
                <w:spacing w:val="-3"/>
                <w:sz w:val="21"/>
                <w:szCs w:val="21"/>
              </w:rPr>
              <w:t>Enthusiastic, enjoys meeting people, enjoys challenges (I)</w:t>
            </w:r>
          </w:p>
        </w:tc>
        <w:tc>
          <w:tcPr>
            <w:tcW w:w="4394" w:type="dxa"/>
            <w:tcBorders>
              <w:bottom w:val="single" w:color="000000" w:themeColor="text1" w:sz="4" w:space="0"/>
            </w:tcBorders>
            <w:tcMar/>
          </w:tcPr>
          <w:p w:rsidRPr="00E34F59" w:rsidR="00722A24" w:rsidP="00722A24" w:rsidRDefault="00722A24" w14:paraId="346F1D44" w14:textId="77777777">
            <w:pPr>
              <w:suppressAutoHyphens/>
              <w:jc w:val="both"/>
              <w:rPr>
                <w:rFonts w:ascii="Arial" w:hAnsi="Arial" w:cs="Arial"/>
                <w:spacing w:val="-3"/>
                <w:sz w:val="21"/>
                <w:szCs w:val="21"/>
              </w:rPr>
            </w:pPr>
          </w:p>
        </w:tc>
      </w:tr>
      <w:tr w:rsidRPr="00E3248D" w:rsidR="00722A24" w:rsidTr="192EA56C" w14:paraId="023AD582" w14:textId="77777777">
        <w:tc>
          <w:tcPr>
            <w:tcW w:w="10206" w:type="dxa"/>
            <w:gridSpan w:val="2"/>
            <w:shd w:val="clear" w:color="auto" w:fill="D9D9D9" w:themeFill="background1" w:themeFillShade="D9"/>
            <w:tcMar/>
          </w:tcPr>
          <w:p w:rsidRPr="00E3248D" w:rsidR="00722A24" w:rsidP="00722A24" w:rsidRDefault="00722A24" w14:paraId="32D721DC"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722A24" w:rsidTr="192EA56C" w14:paraId="5B93158B" w14:textId="77777777">
        <w:tc>
          <w:tcPr>
            <w:tcW w:w="5812" w:type="dxa"/>
            <w:tcBorders>
              <w:bottom w:val="single" w:color="000000" w:themeColor="text1" w:sz="4" w:space="0"/>
            </w:tcBorders>
            <w:tcMar/>
          </w:tcPr>
          <w:p w:rsidRPr="00E34F59" w:rsidR="00722A24" w:rsidP="00722A24" w:rsidRDefault="00722A24" w14:paraId="261D94E0" w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722A24" w:rsidP="00722A24" w:rsidRDefault="00722A24" w14:paraId="57E51524" w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722A24" w:rsidP="00722A24" w:rsidRDefault="00722A24" w14:paraId="0A68E6AA" w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themeColor="text1" w:sz="4" w:space="0"/>
            </w:tcBorders>
            <w:tcMar/>
          </w:tcPr>
          <w:p w:rsidRPr="00E34F59" w:rsidR="00722A24" w:rsidP="00722A24" w:rsidRDefault="00722A24" w14:paraId="7565C067" w14:textId="77777777">
            <w:pPr>
              <w:suppressAutoHyphens/>
              <w:jc w:val="both"/>
              <w:rPr>
                <w:rFonts w:ascii="Arial" w:hAnsi="Arial" w:cs="Arial"/>
                <w:spacing w:val="-3"/>
                <w:sz w:val="21"/>
                <w:szCs w:val="21"/>
              </w:rPr>
            </w:pPr>
          </w:p>
        </w:tc>
      </w:tr>
    </w:tbl>
    <w:p w:rsidR="00722A24" w:rsidRDefault="00722A24" w14:paraId="34AE6584"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722A24" w:rsidTr="00AB6C4D" w14:paraId="43D7C509" w14:textId="77777777">
        <w:tc>
          <w:tcPr>
            <w:tcW w:w="10206" w:type="dxa"/>
            <w:gridSpan w:val="2"/>
            <w:shd w:val="clear" w:color="auto" w:fill="D9D9D9"/>
          </w:tcPr>
          <w:p w:rsidRPr="00E3248D" w:rsidR="00722A24" w:rsidP="00722A24" w:rsidRDefault="00722A24" w14:paraId="217941A3"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722A24" w:rsidTr="009646E5" w14:paraId="6BAC99E3" w14:textId="77777777">
        <w:tc>
          <w:tcPr>
            <w:tcW w:w="5812" w:type="dxa"/>
          </w:tcPr>
          <w:p w:rsidRPr="00E34F59" w:rsidR="00722A24" w:rsidP="00722A24" w:rsidRDefault="00722A24" w14:paraId="47AEB44C"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722A24" w:rsidP="00722A24" w:rsidRDefault="00722A24" w14:paraId="1447B322"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722A24" w:rsidP="00722A24" w:rsidRDefault="00722A24" w14:paraId="1DAFEBEE" w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00722A24" w:rsidP="00722A24" w:rsidRDefault="00722A24" w14:paraId="00FAD55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(A/I)</w:t>
            </w:r>
          </w:p>
          <w:p w:rsidRPr="00E34F59" w:rsidR="00722A24" w:rsidP="00722A24" w:rsidRDefault="00722A24" w14:paraId="31D82AB3" w14:textId="77777777">
            <w:pPr>
              <w:suppressAutoHyphens/>
              <w:jc w:val="both"/>
              <w:rPr>
                <w:rFonts w:ascii="Arial" w:hAnsi="Arial" w:cs="Arial"/>
                <w:spacing w:val="-3"/>
                <w:sz w:val="21"/>
                <w:szCs w:val="21"/>
              </w:rPr>
            </w:pPr>
            <w:r w:rsidRPr="000F6B39">
              <w:rPr>
                <w:rFonts w:ascii="Arial" w:hAnsi="Arial" w:cs="Arial"/>
                <w:spacing w:val="-3"/>
                <w:sz w:val="21"/>
                <w:szCs w:val="21"/>
              </w:rPr>
              <w:t>Prepared to travel away from home</w:t>
            </w:r>
            <w:r>
              <w:rPr>
                <w:rFonts w:ascii="Arial" w:hAnsi="Arial" w:cs="Arial"/>
                <w:spacing w:val="-3"/>
                <w:sz w:val="21"/>
                <w:szCs w:val="21"/>
              </w:rPr>
              <w:t xml:space="preserve"> if required</w:t>
            </w:r>
            <w:r w:rsidRPr="000F6B39">
              <w:rPr>
                <w:rFonts w:ascii="Arial" w:hAnsi="Arial" w:cs="Arial"/>
                <w:spacing w:val="-3"/>
                <w:sz w:val="21"/>
                <w:szCs w:val="21"/>
              </w:rPr>
              <w:t xml:space="preserve"> (I)</w:t>
            </w:r>
          </w:p>
        </w:tc>
        <w:tc>
          <w:tcPr>
            <w:tcW w:w="4394" w:type="dxa"/>
          </w:tcPr>
          <w:p w:rsidRPr="00E34F59" w:rsidR="00722A24" w:rsidP="00722A24" w:rsidRDefault="00722A24" w14:paraId="4CEAEDAB" w14:textId="77777777">
            <w:pPr>
              <w:suppressAutoHyphens/>
              <w:jc w:val="both"/>
              <w:rPr>
                <w:rFonts w:ascii="Arial" w:hAnsi="Arial" w:cs="Arial"/>
                <w:spacing w:val="-3"/>
                <w:sz w:val="21"/>
                <w:szCs w:val="21"/>
              </w:rPr>
            </w:pPr>
          </w:p>
        </w:tc>
      </w:tr>
    </w:tbl>
    <w:p w:rsidRPr="00690A54" w:rsidR="0032796D" w:rsidP="0032796D" w:rsidRDefault="0032796D" w14:paraId="57989D0A"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14CD60FA"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260E1038" w14:textId="77777777">
      <w:pPr>
        <w:suppressAutoHyphens/>
        <w:jc w:val="center"/>
        <w:rPr>
          <w:rFonts w:ascii="Arial" w:hAnsi="Arial" w:cs="Arial"/>
          <w:spacing w:val="-3"/>
        </w:rPr>
        <w:sectPr w:rsidRPr="006B2461" w:rsidR="006B2461" w:rsidSect="003E2AE8">
          <w:footerReference w:type="default" r:id="rId14"/>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0490ED12"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46E36BE8"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192EA56C" w14:paraId="0B21F2FA"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1DAF8F1B"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1C0E4"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722A24" w:rsidTr="192EA56C" w14:paraId="0B450F0D"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840DB" w:rsidR="00722A24" w:rsidP="00722A24" w:rsidRDefault="00722A24" w14:paraId="307315F2" w14:textId="77777777">
            <w:pPr>
              <w:suppressAutoHyphens/>
              <w:jc w:val="center"/>
              <w:rPr>
                <w:rFonts w:ascii="Arial" w:hAnsi="Arial" w:cs="Arial"/>
                <w:spacing w:val="-3"/>
                <w:sz w:val="22"/>
                <w:szCs w:val="22"/>
              </w:rPr>
            </w:pPr>
          </w:p>
          <w:p w:rsidRPr="000F6B39" w:rsidR="00722A24" w:rsidP="00722A24" w:rsidRDefault="00722A24" w14:paraId="4A1DB670" w14:textId="77777777">
            <w:pPr>
              <w:suppressAutoHyphens/>
              <w:jc w:val="center"/>
              <w:rPr>
                <w:rFonts w:ascii="Arial" w:hAnsi="Arial" w:cs="Arial"/>
                <w:spacing w:val="-3"/>
                <w:sz w:val="22"/>
                <w:szCs w:val="22"/>
              </w:rPr>
            </w:pPr>
            <w:r w:rsidRPr="000F6B39">
              <w:rPr>
                <w:rFonts w:ascii="Arial" w:hAnsi="Arial" w:cs="Arial"/>
                <w:spacing w:val="-3"/>
                <w:sz w:val="22"/>
                <w:szCs w:val="22"/>
              </w:rPr>
              <w:t>Clinical Tutor for Veterinary Nursing</w:t>
            </w:r>
            <w:r w:rsidRPr="000F6B39">
              <w:rPr>
                <w:rFonts w:ascii="Arial" w:hAnsi="Arial" w:cs="Arial"/>
                <w:sz w:val="22"/>
                <w:szCs w:val="22"/>
              </w:rPr>
              <w:t xml:space="preserve"> </w:t>
            </w:r>
          </w:p>
        </w:tc>
        <w:tc>
          <w:tcPr>
            <w:tcW w:w="4931" w:type="dxa"/>
            <w:tcBorders>
              <w:top w:val="single" w:color="auto" w:sz="6" w:space="0"/>
              <w:left w:val="single" w:color="auto" w:sz="6" w:space="0"/>
              <w:bottom w:val="nil"/>
              <w:right w:val="single" w:color="auto" w:sz="6" w:space="0"/>
            </w:tcBorders>
            <w:tcMar/>
          </w:tcPr>
          <w:p w:rsidR="00722A24" w:rsidP="00722A24" w:rsidRDefault="00722A24" w14:paraId="70ECB223" w14:textId="77777777">
            <w:pPr>
              <w:suppressAutoHyphens/>
              <w:jc w:val="center"/>
              <w:rPr>
                <w:rFonts w:ascii="Arial" w:hAnsi="Arial" w:cs="Arial"/>
                <w:spacing w:val="-3"/>
                <w:sz w:val="22"/>
                <w:szCs w:val="22"/>
              </w:rPr>
            </w:pPr>
          </w:p>
          <w:p w:rsidR="00722A24" w:rsidP="00722A24" w:rsidRDefault="00722A24" w14:paraId="437AE58C" w14:textId="77777777">
            <w:pPr>
              <w:suppressAutoHyphens/>
              <w:jc w:val="center"/>
              <w:rPr>
                <w:rFonts w:ascii="Arial" w:hAnsi="Arial" w:cs="Arial"/>
                <w:spacing w:val="-3"/>
                <w:sz w:val="22"/>
                <w:szCs w:val="22"/>
              </w:rPr>
            </w:pPr>
            <w:r w:rsidRPr="00FC7E85">
              <w:rPr>
                <w:rFonts w:ascii="Arial" w:hAnsi="Arial" w:cs="Arial"/>
                <w:sz w:val="22"/>
                <w:szCs w:val="22"/>
              </w:rPr>
              <w:t>Veterinary Nursing</w:t>
            </w:r>
          </w:p>
          <w:p w:rsidRPr="002840DB" w:rsidR="00722A24" w:rsidP="00722A24" w:rsidRDefault="00722A24" w14:paraId="5CC4F703" w14:textId="77777777">
            <w:pPr>
              <w:suppressAutoHyphens/>
              <w:jc w:val="center"/>
              <w:rPr>
                <w:rFonts w:ascii="Arial" w:hAnsi="Arial" w:cs="Arial"/>
                <w:spacing w:val="-3"/>
                <w:sz w:val="22"/>
                <w:szCs w:val="22"/>
              </w:rPr>
            </w:pPr>
          </w:p>
        </w:tc>
      </w:tr>
      <w:tr w:rsidRPr="00A63814" w:rsidR="00E34F59" w:rsidTr="192EA56C" w14:paraId="67341682"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735F1AD8"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2295C85B"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CB66C7" w:rsidTr="192EA56C" w14:paraId="3D41AFE4"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CB66C7" w:rsidR="00CB66C7" w:rsidP="00CB66C7" w:rsidRDefault="00CB66C7" w14:paraId="5450760E" w14:textId="77777777">
            <w:pPr>
              <w:pStyle w:val="paragraph"/>
              <w:spacing w:before="0" w:beforeAutospacing="0" w:after="0" w:afterAutospacing="0"/>
              <w:jc w:val="center"/>
              <w:textAlignment w:val="baseline"/>
              <w:rPr>
                <w:rFonts w:ascii="Segoe UI" w:hAnsi="Segoe UI" w:cs="Segoe UI"/>
                <w:sz w:val="22"/>
                <w:szCs w:val="22"/>
              </w:rPr>
            </w:pPr>
            <w:r w:rsidRPr="00CB66C7">
              <w:rPr>
                <w:rStyle w:val="eop"/>
                <w:rFonts w:ascii="Arial" w:hAnsi="Arial" w:cs="Arial"/>
                <w:sz w:val="22"/>
                <w:szCs w:val="22"/>
              </w:rPr>
              <w:t> </w:t>
            </w:r>
          </w:p>
          <w:p w:rsidRPr="00CB66C7" w:rsidR="00CB66C7" w:rsidP="00CB66C7" w:rsidRDefault="00CB66C7" w14:paraId="2DCDE874" w14:textId="77777777">
            <w:pPr>
              <w:pStyle w:val="paragraph"/>
              <w:spacing w:before="0" w:beforeAutospacing="0" w:after="0" w:afterAutospacing="0"/>
              <w:jc w:val="center"/>
              <w:textAlignment w:val="baseline"/>
              <w:rPr>
                <w:rFonts w:ascii="Segoe UI" w:hAnsi="Segoe UI" w:cs="Segoe UI"/>
                <w:sz w:val="22"/>
                <w:szCs w:val="22"/>
              </w:rPr>
            </w:pPr>
            <w:r w:rsidRPr="00CB66C7">
              <w:rPr>
                <w:rStyle w:val="normaltextrun"/>
                <w:rFonts w:ascii="Arial" w:hAnsi="Arial" w:cs="Arial"/>
                <w:color w:val="000000"/>
                <w:sz w:val="22"/>
                <w:szCs w:val="22"/>
              </w:rPr>
              <w:t xml:space="preserve">£19,241 - £31,379 </w:t>
            </w:r>
            <w:r w:rsidRPr="00CB66C7">
              <w:rPr>
                <w:rStyle w:val="normaltextrun"/>
                <w:rFonts w:ascii="Arial" w:hAnsi="Arial" w:cs="Arial"/>
                <w:sz w:val="22"/>
                <w:szCs w:val="22"/>
              </w:rPr>
              <w:t>per annum in accordance with qualifications and experience.</w:t>
            </w:r>
            <w:r w:rsidRPr="00CB66C7">
              <w:rPr>
                <w:rStyle w:val="eop"/>
                <w:rFonts w:ascii="Arial" w:hAnsi="Arial" w:cs="Arial"/>
                <w:sz w:val="22"/>
                <w:szCs w:val="22"/>
              </w:rPr>
              <w:t> </w:t>
            </w:r>
          </w:p>
          <w:p w:rsidRPr="00CB66C7" w:rsidR="00CB66C7" w:rsidP="00CB66C7" w:rsidRDefault="00CB66C7" w14:paraId="4F5B7D29" w14:textId="77777777">
            <w:pPr>
              <w:pStyle w:val="paragraph"/>
              <w:spacing w:before="0" w:beforeAutospacing="0" w:after="0" w:afterAutospacing="0"/>
              <w:jc w:val="center"/>
              <w:textAlignment w:val="baseline"/>
              <w:rPr>
                <w:rFonts w:ascii="Segoe UI" w:hAnsi="Segoe UI" w:cs="Segoe UI"/>
                <w:sz w:val="22"/>
                <w:szCs w:val="22"/>
              </w:rPr>
            </w:pPr>
            <w:r w:rsidRPr="00CB66C7">
              <w:rPr>
                <w:rStyle w:val="eop"/>
                <w:rFonts w:ascii="Arial" w:hAnsi="Arial" w:cs="Arial"/>
                <w:sz w:val="22"/>
                <w:szCs w:val="22"/>
              </w:rPr>
              <w:t> </w:t>
            </w:r>
          </w:p>
        </w:tc>
        <w:tc>
          <w:tcPr>
            <w:tcW w:w="4931" w:type="dxa"/>
            <w:tcBorders>
              <w:top w:val="single" w:color="auto" w:sz="6" w:space="0"/>
              <w:left w:val="nil"/>
              <w:bottom w:val="nil"/>
              <w:right w:val="single" w:color="auto" w:sz="6" w:space="0"/>
            </w:tcBorders>
            <w:tcMar/>
          </w:tcPr>
          <w:p w:rsidRPr="00546D38" w:rsidR="00CB66C7" w:rsidP="00CB66C7" w:rsidRDefault="00CB66C7" w14:paraId="03DD71A1" w14:textId="77777777">
            <w:pPr>
              <w:jc w:val="center"/>
              <w:rPr>
                <w:rFonts w:ascii="Arial" w:hAnsi="Arial" w:cs="Arial"/>
                <w:sz w:val="22"/>
                <w:szCs w:val="22"/>
              </w:rPr>
            </w:pPr>
          </w:p>
          <w:p w:rsidRPr="00546D38" w:rsidR="00CB66C7" w:rsidP="00CB66C7" w:rsidRDefault="00CB66C7" w14:paraId="615CD7E5" w14:textId="77777777">
            <w:pPr>
              <w:jc w:val="center"/>
              <w:rPr>
                <w:rFonts w:ascii="Arial" w:hAnsi="Arial" w:cs="Arial"/>
                <w:sz w:val="22"/>
                <w:szCs w:val="22"/>
              </w:rPr>
            </w:pPr>
            <w:r w:rsidRPr="00546D38">
              <w:rPr>
                <w:rFonts w:ascii="Arial" w:hAnsi="Arial" w:cs="Arial"/>
                <w:sz w:val="22"/>
                <w:szCs w:val="22"/>
              </w:rPr>
              <w:t>37 hours per week</w:t>
            </w:r>
          </w:p>
          <w:p w:rsidRPr="00546D38" w:rsidR="00CB66C7" w:rsidP="00CB66C7" w:rsidRDefault="00CB66C7" w14:paraId="41D3650D" w14:textId="77777777">
            <w:pPr>
              <w:jc w:val="center"/>
              <w:rPr>
                <w:rFonts w:ascii="Arial" w:hAnsi="Arial" w:cs="Arial"/>
                <w:sz w:val="22"/>
                <w:szCs w:val="22"/>
              </w:rPr>
            </w:pPr>
          </w:p>
          <w:p w:rsidRPr="00546D38" w:rsidR="00CB66C7" w:rsidP="00CB66C7" w:rsidRDefault="00CB66C7" w14:paraId="65D87D09" w14:textId="77777777">
            <w:pPr>
              <w:jc w:val="center"/>
              <w:rPr>
                <w:rFonts w:ascii="Arial" w:hAnsi="Arial" w:cs="Arial"/>
                <w:spacing w:val="-3"/>
                <w:sz w:val="22"/>
                <w:szCs w:val="22"/>
              </w:rPr>
            </w:pPr>
          </w:p>
        </w:tc>
      </w:tr>
      <w:tr w:rsidRPr="00A63814" w:rsidR="00E34F59" w:rsidTr="192EA56C" w14:paraId="2C31DDAE" w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1C058DB4"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1C19FDFF" w14:textId="77777777">
            <w:pPr>
              <w:pStyle w:val="Heading1"/>
              <w:jc w:val="left"/>
              <w:rPr>
                <w:rFonts w:ascii="Arial" w:hAnsi="Arial" w:cs="Arial"/>
                <w:szCs w:val="24"/>
                <w:u w:val="none"/>
              </w:rPr>
            </w:pPr>
            <w:r w:rsidRPr="00A63814">
              <w:rPr>
                <w:rFonts w:ascii="Arial" w:hAnsi="Arial" w:cs="Arial"/>
                <w:szCs w:val="24"/>
                <w:u w:val="none"/>
              </w:rPr>
              <w:t>PENSION</w:t>
            </w:r>
          </w:p>
        </w:tc>
      </w:tr>
      <w:tr w:rsidRPr="004C3D1D" w:rsidR="00722A24" w:rsidTr="192EA56C" w14:paraId="20638840" w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4C3D1D" w:rsidR="00722A24" w:rsidP="00722A24" w:rsidRDefault="00722A24" w14:paraId="10121EFA" w14:textId="77777777">
            <w:pPr>
              <w:jc w:val="center"/>
              <w:rPr>
                <w:rFonts w:ascii="Arial" w:hAnsi="Arial" w:cs="Arial"/>
                <w:spacing w:val="-3"/>
                <w:sz w:val="20"/>
              </w:rPr>
            </w:pPr>
          </w:p>
          <w:p w:rsidRPr="00CB66C7" w:rsidR="00722A24" w:rsidP="00722A24" w:rsidRDefault="00CB66C7" w14:paraId="223B0A3B" w14:textId="77777777">
            <w:pPr>
              <w:jc w:val="center"/>
              <w:rPr>
                <w:rFonts w:ascii="Arial" w:hAnsi="Arial" w:cs="Arial"/>
                <w:spacing w:val="-3"/>
                <w:sz w:val="22"/>
                <w:szCs w:val="22"/>
              </w:rPr>
            </w:pPr>
            <w:r w:rsidRPr="00CB66C7">
              <w:rPr>
                <w:rStyle w:val="normaltextrun"/>
                <w:rFonts w:ascii="Arial" w:hAnsi="Arial" w:cs="Arial"/>
                <w:sz w:val="22"/>
                <w:szCs w:val="22"/>
              </w:rPr>
              <w:t>32 days annual leave, to include up to 5 days to be taken between Christmas and New Year at direction of the Principal, plus Bank Holidays</w:t>
            </w:r>
            <w:r>
              <w:rPr>
                <w:rStyle w:val="eop"/>
              </w:rPr>
              <w:t>.</w:t>
            </w:r>
          </w:p>
          <w:p w:rsidRPr="004C3D1D" w:rsidR="00722A24" w:rsidP="00722A24" w:rsidRDefault="00722A24" w14:paraId="4E042FC2" w14:textId="77777777">
            <w:pPr>
              <w:jc w:val="center"/>
              <w:rPr>
                <w:rFonts w:ascii="Arial" w:hAnsi="Arial" w:cs="Arial"/>
                <w:spacing w:val="-3"/>
              </w:rPr>
            </w:pPr>
          </w:p>
        </w:tc>
        <w:tc>
          <w:tcPr>
            <w:tcW w:w="4931" w:type="dxa"/>
            <w:tcBorders>
              <w:top w:val="single" w:color="auto" w:sz="6" w:space="0"/>
              <w:left w:val="nil"/>
              <w:bottom w:val="single" w:color="auto" w:sz="6" w:space="0"/>
              <w:right w:val="single" w:color="auto" w:sz="6" w:space="0"/>
            </w:tcBorders>
            <w:tcMar/>
          </w:tcPr>
          <w:p w:rsidRPr="004C3D1D" w:rsidR="00722A24" w:rsidP="00722A24" w:rsidRDefault="00722A24" w14:paraId="11A8F368" w14:textId="77777777">
            <w:pPr>
              <w:tabs>
                <w:tab w:val="left" w:pos="2805"/>
              </w:tabs>
              <w:jc w:val="center"/>
              <w:rPr>
                <w:rFonts w:ascii="Arial" w:hAnsi="Arial" w:cs="Arial"/>
                <w:sz w:val="22"/>
                <w:szCs w:val="22"/>
              </w:rPr>
            </w:pPr>
            <w:r w:rsidRPr="004C3D1D">
              <w:rPr>
                <w:rFonts w:ascii="Arial" w:hAnsi="Arial" w:cs="Arial"/>
                <w:sz w:val="22"/>
                <w:szCs w:val="22"/>
              </w:rPr>
              <w:t>Teacher's Pension</w:t>
            </w:r>
          </w:p>
          <w:p w:rsidRPr="004C3D1D" w:rsidR="00722A24" w:rsidP="00722A24" w:rsidRDefault="00722A24" w14:paraId="198E8CAA" w14:textId="40DE2CDB">
            <w:pPr>
              <w:tabs>
                <w:tab w:val="left" w:pos="2805"/>
              </w:tabs>
              <w:jc w:val="center"/>
              <w:rPr>
                <w:rFonts w:ascii="Arial" w:hAnsi="Arial" w:cs="Arial"/>
                <w:sz w:val="22"/>
                <w:szCs w:val="22"/>
              </w:rPr>
            </w:pPr>
            <w:r w:rsidRPr="192EA56C" w:rsidR="00722A24">
              <w:rPr>
                <w:rFonts w:ascii="Arial" w:hAnsi="Arial" w:cs="Arial"/>
                <w:sz w:val="22"/>
                <w:szCs w:val="22"/>
              </w:rPr>
              <w:t xml:space="preserve">Up to </w:t>
            </w:r>
            <w:r w:rsidRPr="192EA56C" w:rsidR="192EA56C">
              <w:rPr>
                <w:rFonts w:ascii="Arial" w:hAnsi="Arial" w:cs="Arial"/>
                <w:sz w:val="22"/>
                <w:szCs w:val="22"/>
              </w:rPr>
              <w:t>29,187.99</w:t>
            </w:r>
            <w:r w:rsidRPr="192EA56C" w:rsidR="00722A24">
              <w:rPr>
                <w:rFonts w:ascii="Arial" w:hAnsi="Arial" w:cs="Arial"/>
                <w:sz w:val="22"/>
                <w:szCs w:val="22"/>
              </w:rPr>
              <w:t xml:space="preserve"> pa 7.4% Employee</w:t>
            </w:r>
          </w:p>
          <w:p w:rsidRPr="004C3D1D" w:rsidR="00722A24" w:rsidP="00722A24" w:rsidRDefault="00722A24" w14:paraId="0CB70BDC" w14:textId="65E28A8A">
            <w:pPr>
              <w:tabs>
                <w:tab w:val="left" w:pos="2805"/>
              </w:tabs>
              <w:jc w:val="center"/>
              <w:rPr>
                <w:rFonts w:ascii="Arial" w:hAnsi="Arial" w:cs="Arial"/>
                <w:sz w:val="22"/>
                <w:szCs w:val="22"/>
              </w:rPr>
            </w:pPr>
            <w:r w:rsidRPr="192EA56C" w:rsidR="192EA56C">
              <w:rPr>
                <w:rFonts w:ascii="Arial" w:hAnsi="Arial" w:cs="Arial"/>
                <w:sz w:val="22"/>
                <w:szCs w:val="22"/>
              </w:rPr>
              <w:t>£29,188 to £39,290.99</w:t>
            </w:r>
            <w:r w:rsidRPr="192EA56C" w:rsidR="00722A24">
              <w:rPr>
                <w:rFonts w:ascii="Arial" w:hAnsi="Arial" w:cs="Arial"/>
                <w:sz w:val="22"/>
                <w:szCs w:val="22"/>
              </w:rPr>
              <w:t xml:space="preserve"> pa 8.6% Employee</w:t>
            </w:r>
          </w:p>
          <w:p w:rsidRPr="004C3D1D" w:rsidR="00722A24" w:rsidP="00722A24" w:rsidRDefault="00722A24" w14:paraId="654EAFF1" w14:textId="03D54F73">
            <w:pPr>
              <w:tabs>
                <w:tab w:val="left" w:pos="2805"/>
              </w:tabs>
              <w:jc w:val="center"/>
              <w:rPr>
                <w:rFonts w:ascii="Arial" w:hAnsi="Arial" w:cs="Arial"/>
                <w:sz w:val="22"/>
                <w:szCs w:val="22"/>
              </w:rPr>
            </w:pPr>
            <w:r w:rsidRPr="192EA56C" w:rsidR="192EA56C">
              <w:rPr>
                <w:rFonts w:ascii="Arial" w:hAnsi="Arial" w:cs="Arial"/>
                <w:sz w:val="22"/>
                <w:szCs w:val="22"/>
              </w:rPr>
              <w:t>£39,291 to £46,586.99</w:t>
            </w:r>
            <w:r w:rsidRPr="192EA56C" w:rsidR="00722A24">
              <w:rPr>
                <w:rFonts w:ascii="Arial" w:hAnsi="Arial" w:cs="Arial"/>
                <w:sz w:val="22"/>
                <w:szCs w:val="22"/>
              </w:rPr>
              <w:t xml:space="preserve"> pa 9.6% Employee</w:t>
            </w:r>
          </w:p>
          <w:p w:rsidRPr="004C3D1D" w:rsidR="00722A24" w:rsidP="00722A24" w:rsidRDefault="00722A24" w14:paraId="16C09329" w14:textId="1AC13917">
            <w:pPr>
              <w:tabs>
                <w:tab w:val="left" w:pos="2805"/>
              </w:tabs>
              <w:jc w:val="center"/>
              <w:rPr>
                <w:rFonts w:ascii="Arial" w:hAnsi="Arial" w:cs="Arial"/>
                <w:sz w:val="22"/>
                <w:szCs w:val="22"/>
              </w:rPr>
            </w:pPr>
            <w:r w:rsidRPr="192EA56C" w:rsidR="192EA56C">
              <w:rPr>
                <w:rFonts w:ascii="Arial" w:hAnsi="Arial" w:cs="Arial"/>
                <w:sz w:val="22"/>
                <w:szCs w:val="22"/>
              </w:rPr>
              <w:t>£46,587 to £61,742.99</w:t>
            </w:r>
            <w:r w:rsidRPr="192EA56C" w:rsidR="00722A24">
              <w:rPr>
                <w:rFonts w:ascii="Arial" w:hAnsi="Arial" w:cs="Arial"/>
                <w:sz w:val="22"/>
                <w:szCs w:val="22"/>
              </w:rPr>
              <w:t xml:space="preserve"> pa 10.2% Employee</w:t>
            </w:r>
          </w:p>
          <w:p w:rsidRPr="004C3D1D" w:rsidR="00722A24" w:rsidP="00722A24" w:rsidRDefault="00722A24" w14:paraId="74DA40DE" w14:textId="664843FC">
            <w:pPr>
              <w:tabs>
                <w:tab w:val="left" w:pos="2805"/>
              </w:tabs>
              <w:jc w:val="center"/>
              <w:rPr>
                <w:rFonts w:ascii="Arial" w:hAnsi="Arial" w:cs="Arial"/>
                <w:sz w:val="22"/>
                <w:szCs w:val="22"/>
              </w:rPr>
            </w:pPr>
            <w:r w:rsidRPr="192EA56C" w:rsidR="192EA56C">
              <w:rPr>
                <w:rFonts w:ascii="Arial" w:hAnsi="Arial" w:cs="Arial"/>
                <w:sz w:val="22"/>
                <w:szCs w:val="22"/>
              </w:rPr>
              <w:t xml:space="preserve">£61,743 to £84,193.99 pa 11.3% </w:t>
            </w:r>
            <w:r w:rsidRPr="192EA56C" w:rsidR="00722A24">
              <w:rPr>
                <w:rFonts w:ascii="Arial" w:hAnsi="Arial" w:cs="Arial"/>
                <w:sz w:val="22"/>
                <w:szCs w:val="22"/>
              </w:rPr>
              <w:t>Employee</w:t>
            </w:r>
          </w:p>
          <w:p w:rsidRPr="004C3D1D" w:rsidR="00722A24" w:rsidP="192EA56C" w:rsidRDefault="00722A24" w14:paraId="3A81CB5D" w14:textId="73607E2A">
            <w:pPr>
              <w:tabs>
                <w:tab w:val="left" w:leader="none" w:pos="2805"/>
              </w:tabs>
              <w:spacing w:line="228" w:lineRule="auto"/>
              <w:jc w:val="center"/>
              <w:rPr>
                <w:rFonts w:ascii="Arial" w:hAnsi="Arial" w:cs="Arial"/>
                <w:b w:val="1"/>
                <w:bCs w:val="1"/>
                <w:spacing w:val="-3"/>
                <w:sz w:val="22"/>
                <w:szCs w:val="22"/>
              </w:rPr>
            </w:pPr>
            <w:r w:rsidRPr="192EA56C" w:rsidR="192EA56C">
              <w:rPr>
                <w:rFonts w:ascii="Arial" w:hAnsi="Arial" w:cs="Arial"/>
                <w:sz w:val="22"/>
                <w:szCs w:val="22"/>
              </w:rPr>
              <w:t>£84,194 and above</w:t>
            </w:r>
            <w:r w:rsidRPr="192EA56C" w:rsidR="00722A24">
              <w:rPr>
                <w:rFonts w:ascii="Arial" w:hAnsi="Arial" w:cs="Arial"/>
                <w:sz w:val="22"/>
                <w:szCs w:val="22"/>
              </w:rPr>
              <w:t xml:space="preserve"> pa 11.7% Employee </w:t>
            </w:r>
          </w:p>
        </w:tc>
      </w:tr>
      <w:tr w:rsidRPr="00A63814" w:rsidR="00E34F59" w:rsidTr="192EA56C" w14:paraId="463E55B6" w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256ED472"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27D8E10C"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E34F59" w:rsidTr="192EA56C" w14:paraId="48459F19" w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606B047A"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0497A29A"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192EA56C" w14:paraId="2DBA3410" w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1F561EB"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E34F59" w:rsidTr="192EA56C" w14:paraId="04FC83AD" w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5B6C0C6C"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5B25776E"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7639BE4" w14:textId="77777777">
            <w:pPr>
              <w:pStyle w:val="BodyText"/>
              <w:jc w:val="center"/>
              <w:rPr>
                <w:rFonts w:ascii="Arial" w:hAnsi="Arial" w:cs="Arial"/>
                <w:szCs w:val="24"/>
              </w:rPr>
            </w:pPr>
          </w:p>
          <w:p w:rsidR="00D37160" w:rsidP="00D37160" w:rsidRDefault="00D37160" w14:paraId="53604701"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2F90CEA6" w14:textId="77777777">
            <w:pPr>
              <w:pStyle w:val="BodyText"/>
              <w:jc w:val="center"/>
              <w:rPr>
                <w:rFonts w:ascii="Arial" w:hAnsi="Arial" w:cs="Arial"/>
                <w:sz w:val="20"/>
              </w:rPr>
            </w:pPr>
          </w:p>
          <w:p w:rsidRPr="009105ED" w:rsidR="00E34F59" w:rsidP="00D37160" w:rsidRDefault="00D37160" w14:paraId="6154959D" w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P="0002248E" w:rsidRDefault="005E7ADE" w14:paraId="66543CF1"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48B2D320" w14:textId="77777777">
      <w:pPr>
        <w:suppressAutoHyphens/>
        <w:jc w:val="center"/>
        <w:rPr>
          <w:rFonts w:ascii="Arial" w:hAnsi="Arial" w:cs="Arial"/>
          <w:b/>
        </w:rPr>
      </w:pPr>
    </w:p>
    <w:p w:rsidRPr="005E7ADE" w:rsidR="005E7ADE" w:rsidP="005E7ADE" w:rsidRDefault="005E7ADE" w14:paraId="0F5A49D8"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08332AF0" w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15CFA76E" w14:textId="77777777">
            <w:pPr>
              <w:spacing w:before="100" w:beforeAutospacing="1" w:after="100" w:afterAutospacing="1"/>
              <w:jc w:val="both"/>
              <w:rPr>
                <w:rFonts w:ascii="Arial" w:hAnsi="Arial" w:cs="Arial"/>
                <w:szCs w:val="24"/>
                <w:lang w:val="en" w:eastAsia="en-GB"/>
              </w:rPr>
            </w:pPr>
          </w:p>
          <w:p w:rsidR="005E7ADE" w:rsidP="005E7ADE" w:rsidRDefault="005E7ADE" w14:paraId="5A56F722"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553BAD4" w14:textId="77777777">
            <w:pPr>
              <w:spacing w:before="100" w:beforeAutospacing="1" w:after="100" w:afterAutospacing="1"/>
              <w:jc w:val="both"/>
              <w:rPr>
                <w:rFonts w:ascii="Arial" w:hAnsi="Arial" w:cs="Arial"/>
                <w:szCs w:val="24"/>
                <w:lang w:val="en" w:eastAsia="en-GB"/>
              </w:rPr>
            </w:pPr>
          </w:p>
        </w:tc>
      </w:tr>
      <w:tr w:rsidRPr="00A63814" w:rsidR="005E7ADE" w:rsidTr="00EF3F70" w14:paraId="014C87DD"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2E02FD73"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43C1EA76"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7FEE05B9"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7004D856" w14:textId="77777777">
            <w:pPr>
              <w:ind w:left="720"/>
              <w:jc w:val="both"/>
              <w:rPr>
                <w:rFonts w:ascii="Arial" w:hAnsi="Arial" w:cs="Arial"/>
                <w:szCs w:val="24"/>
                <w:lang w:val="en" w:eastAsia="en-GB"/>
              </w:rPr>
            </w:pPr>
          </w:p>
          <w:p w:rsidR="005E7ADE" w:rsidP="005E7ADE" w:rsidRDefault="005E7ADE" w14:paraId="04EC5E26"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7AE47D0A" w14:textId="77777777">
            <w:pPr>
              <w:ind w:left="720"/>
              <w:jc w:val="both"/>
              <w:rPr>
                <w:rFonts w:ascii="Arial" w:hAnsi="Arial" w:cs="Arial"/>
                <w:szCs w:val="24"/>
                <w:lang w:val="en" w:eastAsia="en-GB"/>
              </w:rPr>
            </w:pPr>
          </w:p>
          <w:p w:rsidR="005E7ADE" w:rsidP="005E7ADE" w:rsidRDefault="005E7ADE" w14:paraId="2A9DF367"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088F792F" w14:textId="77777777">
            <w:pPr>
              <w:jc w:val="both"/>
              <w:rPr>
                <w:rFonts w:ascii="Arial" w:hAnsi="Arial" w:cs="Arial"/>
                <w:szCs w:val="24"/>
                <w:lang w:val="en" w:eastAsia="en-GB"/>
              </w:rPr>
            </w:pPr>
          </w:p>
          <w:p w:rsidR="005E7ADE" w:rsidP="005E7ADE" w:rsidRDefault="005E7ADE" w14:paraId="0328AD7C"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A94245F" w14:textId="77777777">
            <w:pPr>
              <w:jc w:val="both"/>
              <w:rPr>
                <w:rFonts w:ascii="Arial" w:hAnsi="Arial" w:cs="Arial"/>
                <w:szCs w:val="24"/>
                <w:lang w:val="en" w:eastAsia="en-GB"/>
              </w:rPr>
            </w:pPr>
          </w:p>
          <w:p w:rsidR="005E7ADE" w:rsidP="005E7ADE" w:rsidRDefault="005E7ADE" w14:paraId="30441E71"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0509BEF" w14:textId="77777777">
            <w:pPr>
              <w:jc w:val="both"/>
              <w:rPr>
                <w:rFonts w:ascii="Arial" w:hAnsi="Arial" w:cs="Arial"/>
                <w:szCs w:val="24"/>
                <w:lang w:val="en" w:eastAsia="en-GB"/>
              </w:rPr>
            </w:pPr>
          </w:p>
          <w:p w:rsidRPr="005E7ADE" w:rsidR="005E7ADE" w:rsidP="005E7ADE" w:rsidRDefault="005E7ADE" w14:paraId="6F7AF338"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AD18B8D"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33E382C1"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5">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3A1BFA7C"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6">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5E652EC0"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7">
              <w:r w:rsidRPr="005E7ADE">
                <w:rPr>
                  <w:rFonts w:ascii="Arial" w:hAnsi="Arial" w:cs="Arial"/>
                  <w:szCs w:val="24"/>
                  <w:lang w:val="en" w:eastAsia="en-GB"/>
                </w:rPr>
                <w:t>DBS tracking service.</w:t>
              </w:r>
            </w:hyperlink>
          </w:p>
          <w:p w:rsidRPr="005E7ADE" w:rsidR="005E7ADE" w:rsidP="005E7ADE" w:rsidRDefault="005E7ADE" w14:paraId="6ABF756E"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4E08FC90"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49CE06F7" w14:textId="77777777">
            <w:pPr>
              <w:spacing w:before="100" w:beforeAutospacing="1" w:after="100" w:afterAutospacing="1"/>
              <w:jc w:val="both"/>
              <w:rPr>
                <w:rFonts w:ascii="Arial" w:hAnsi="Arial" w:cs="Arial"/>
                <w:szCs w:val="24"/>
                <w:lang w:val="en" w:eastAsia="en-GB"/>
              </w:rPr>
            </w:pPr>
          </w:p>
        </w:tc>
      </w:tr>
      <w:tr w:rsidRPr="00A63814" w:rsidR="005E7ADE" w:rsidTr="00EF3F70" w14:paraId="68C02908" w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695E7BCC"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03FA16F7" w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2EF315A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3E91E01D"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7D4F8077"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6E003D74"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1A427E75" w14:textId="77777777">
            <w:pPr>
              <w:suppressAutoHyphens/>
              <w:jc w:val="both"/>
              <w:rPr>
                <w:rFonts w:ascii="Arial" w:hAnsi="Arial" w:cs="Arial"/>
                <w:b/>
                <w:spacing w:val="-3"/>
                <w:szCs w:val="24"/>
              </w:rPr>
            </w:pPr>
          </w:p>
        </w:tc>
      </w:tr>
    </w:tbl>
    <w:p w:rsidRPr="002B100F" w:rsidR="000A6D8A" w:rsidP="005E01A1" w:rsidRDefault="000A6D8A" w14:paraId="2C4FA7A5"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B" w:author="Claire Bloor" w:date="2022-03-14T11:34:00Z" w:id="1">
    <w:p w:rsidR="00B1599B" w:rsidRDefault="00B1599B" w14:paraId="06DF3B56" w14:textId="77777777">
      <w:pPr>
        <w:pStyle w:val="CommentText"/>
      </w:pPr>
      <w:r>
        <w:rPr>
          <w:rStyle w:val="CommentReference"/>
        </w:rPr>
        <w:annotationRef/>
      </w:r>
      <w:r>
        <w:t>This is the qualification they need to do their job as an IQA.</w:t>
      </w:r>
    </w:p>
  </w:comment>
  <w:comment w:initials="CB" w:author="Claire Bloor" w:date="2022-03-14T11:35:00Z" w:id="2">
    <w:p w:rsidR="00B1599B" w:rsidRDefault="00B1599B" w14:paraId="3CF41647" w14:textId="77777777">
      <w:pPr>
        <w:pStyle w:val="CommentText"/>
      </w:pPr>
      <w:r>
        <w:rPr>
          <w:rStyle w:val="CommentReference"/>
        </w:rPr>
        <w:annotationRef/>
      </w:r>
      <w:r>
        <w:t>Remove: a Clinical Tutor does not need this qualification / these qualifications to do their job. They are IQAs, not assessors.</w:t>
      </w:r>
    </w:p>
  </w:comment>
  <w:comment w:initials="CB" w:author="Claire Bloor" w:date="2022-03-14T11:35:00Z" w:id="3">
    <w:p w:rsidR="00B1599B" w:rsidRDefault="00B1599B" w14:paraId="7B0778EE" w14:textId="77777777">
      <w:pPr>
        <w:pStyle w:val="CommentText"/>
      </w:pPr>
      <w:r>
        <w:rPr>
          <w:rStyle w:val="CommentReference"/>
        </w:rPr>
        <w:annotationRef/>
      </w:r>
      <w:r>
        <w:t>Fine to keep this here because they do need to undertake this training if they do not already have it.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6DF3B56"/>
  <w15:commentEx w15:done="0" w15:paraId="3CF41647"/>
  <w15:commentEx w15:done="0" w15:paraId="7B0778EE"/>
  <w15:commentEx w15:done="0" w15:paraId="68B74C2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9A6DA" w16cex:dateUtc="2022-03-14T18:34:00Z"/>
  <w16cex:commentExtensible w16cex:durableId="25D9A6E6" w16cex:dateUtc="2022-03-14T18:35:00Z"/>
  <w16cex:commentExtensible w16cex:durableId="25D9A706" w16cex:dateUtc="2022-03-14T18:35:00Z"/>
  <w16cex:commentExtensible w16cex:durableId="25D9A6CB" w16cex:dateUtc="2022-03-14T18:34:00Z"/>
</w16cex:commentsExtensible>
</file>

<file path=word/commentsIds.xml><?xml version="1.0" encoding="utf-8"?>
<w16cid:commentsIds xmlns:mc="http://schemas.openxmlformats.org/markup-compatibility/2006" xmlns:w16cid="http://schemas.microsoft.com/office/word/2016/wordml/cid" mc:Ignorable="w16cid">
  <w16cid:commentId w16cid:paraId="06DF3B56" w16cid:durableId="25D9A6DA"/>
  <w16cid:commentId w16cid:paraId="3CF41647" w16cid:durableId="25D9A6E6"/>
  <w16cid:commentId w16cid:paraId="7B0778EE" w16cid:durableId="25D9A706"/>
  <w16cid:commentId w16cid:paraId="68B74C2D" w16cid:durableId="25D9A6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879" w:rsidRDefault="00B37879" w14:paraId="064C8448" w14:textId="77777777">
      <w:pPr>
        <w:spacing w:line="20" w:lineRule="exact"/>
      </w:pPr>
    </w:p>
  </w:endnote>
  <w:endnote w:type="continuationSeparator" w:id="0">
    <w:p w:rsidR="00B37879" w:rsidRDefault="00B37879" w14:paraId="58DA7B82" w14:textId="77777777">
      <w:r>
        <w:t xml:space="preserve"> </w:t>
      </w:r>
    </w:p>
  </w:endnote>
  <w:endnote w:type="continuationNotice" w:id="1">
    <w:p w:rsidR="00B37879" w:rsidRDefault="00B37879" w14:paraId="1935C14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209A" w:rsidP="00C758FC" w:rsidRDefault="003071EC" w14:paraId="014AB1E4" w14:textId="4AC13260">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152F5D2E" wp14:editId="34E1853D">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516741B" wp14:editId="41A2BD12">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5B1BE1">
      <w:rPr>
        <w:rFonts w:ascii="Arial" w:hAnsi="Arial" w:cs="Arial"/>
        <w:noProof/>
        <w:sz w:val="16"/>
      </w:rPr>
      <w:t xml:space="preserve"> </w:t>
    </w:r>
    <w:r w:rsidR="00722A24">
      <w:rPr>
        <w:rFonts w:ascii="Arial" w:hAnsi="Arial" w:cs="Arial"/>
        <w:noProof/>
        <w:sz w:val="16"/>
      </w:rPr>
      <w:t>Specification</w:t>
    </w:r>
    <w:r w:rsidR="005B1BE1">
      <w:rPr>
        <w:rFonts w:ascii="Arial" w:hAnsi="Arial" w:cs="Arial"/>
        <w:noProof/>
        <w:sz w:val="16"/>
      </w:rPr>
      <w:t xml:space="preserve"> - </w:t>
    </w:r>
    <w:r w:rsidR="00722A24">
      <w:rPr>
        <w:rFonts w:ascii="Arial" w:hAnsi="Arial" w:cs="Arial"/>
        <w:noProof/>
        <w:sz w:val="16"/>
      </w:rPr>
      <w:t xml:space="preserve">Clinical </w:t>
    </w:r>
    <w:r w:rsidR="00546D38">
      <w:rPr>
        <w:rFonts w:ascii="Arial" w:hAnsi="Arial" w:cs="Arial"/>
        <w:noProof/>
        <w:sz w:val="16"/>
      </w:rPr>
      <w:t>Tutor for Vet Nursing</w:t>
    </w:r>
    <w:r w:rsidR="00722A24">
      <w:rPr>
        <w:rFonts w:ascii="Arial" w:hAnsi="Arial" w:cs="Arial"/>
        <w:noProof/>
        <w:sz w:val="16"/>
      </w:rPr>
      <w:t xml:space="preserve"> - March</w:t>
    </w:r>
    <w:r w:rsidR="005B1BE1">
      <w:rPr>
        <w:rFonts w:ascii="Arial" w:hAnsi="Arial" w:cs="Arial"/>
        <w:noProof/>
        <w:sz w:val="16"/>
      </w:rPr>
      <w:t xml:space="preserve"> 2</w:t>
    </w:r>
    <w:r w:rsidR="00D37160">
      <w:rPr>
        <w:rFonts w:ascii="Arial" w:hAnsi="Arial" w:cs="Arial"/>
        <w:noProof/>
        <w:sz w:val="16"/>
      </w:rPr>
      <w:t>02</w:t>
    </w:r>
    <w:r w:rsidR="00546D38">
      <w:rPr>
        <w:rFonts w:ascii="Arial" w:hAnsi="Arial" w:cs="Arial"/>
        <w:noProof/>
        <w:sz w:val="16"/>
      </w:rPr>
      <w:t>2</w:t>
    </w:r>
    <w:r w:rsidR="00FB405C">
      <w:rPr>
        <w:rFonts w:ascii="Arial" w:hAnsi="Arial" w:cs="Arial"/>
        <w:sz w:val="16"/>
      </w:rPr>
      <w:fldChar w:fldCharType="end"/>
    </w:r>
    <w:r w:rsidR="00D30332">
      <w:rPr>
        <w:rFonts w:ascii="Arial" w:hAnsi="Arial" w:cs="Arial"/>
        <w:sz w:val="16"/>
      </w:rPr>
      <w:t xml:space="preserve">                       </w:t>
    </w:r>
    <w:r>
      <w:rPr>
        <w:rFonts w:ascii="Arial" w:hAnsi="Arial" w:cs="Arial"/>
        <w:noProof/>
        <w:sz w:val="16"/>
      </w:rPr>
      <w:drawing>
        <wp:inline distT="0" distB="0" distL="0" distR="0" wp14:anchorId="59710F74" wp14:editId="4283D49F">
          <wp:extent cx="987425" cy="53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425" cy="538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879" w:rsidRDefault="00B37879" w14:paraId="1DB9AE35" w14:textId="77777777">
      <w:r>
        <w:separator/>
      </w:r>
    </w:p>
  </w:footnote>
  <w:footnote w:type="continuationSeparator" w:id="0">
    <w:p w:rsidR="00B37879" w:rsidRDefault="00B37879" w14:paraId="446799C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8395F"/>
    <w:rsid w:val="000A69D2"/>
    <w:rsid w:val="000A6D8A"/>
    <w:rsid w:val="000B3B46"/>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6329B"/>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D4C69"/>
    <w:rsid w:val="002E688C"/>
    <w:rsid w:val="002E71C7"/>
    <w:rsid w:val="002F4EB4"/>
    <w:rsid w:val="002F7A2F"/>
    <w:rsid w:val="003071EC"/>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3D1D"/>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6D38"/>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2A24"/>
    <w:rsid w:val="00723CD8"/>
    <w:rsid w:val="00733F29"/>
    <w:rsid w:val="0074421B"/>
    <w:rsid w:val="00753A27"/>
    <w:rsid w:val="0075497E"/>
    <w:rsid w:val="007553DB"/>
    <w:rsid w:val="00755808"/>
    <w:rsid w:val="00760F8F"/>
    <w:rsid w:val="00764B0C"/>
    <w:rsid w:val="00774BE3"/>
    <w:rsid w:val="007872D0"/>
    <w:rsid w:val="0079244C"/>
    <w:rsid w:val="007946F8"/>
    <w:rsid w:val="007975AB"/>
    <w:rsid w:val="007A1824"/>
    <w:rsid w:val="007A3C0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33F1"/>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599B"/>
    <w:rsid w:val="00B1601B"/>
    <w:rsid w:val="00B2171B"/>
    <w:rsid w:val="00B26495"/>
    <w:rsid w:val="00B27C4F"/>
    <w:rsid w:val="00B37879"/>
    <w:rsid w:val="00B4486A"/>
    <w:rsid w:val="00B44EFD"/>
    <w:rsid w:val="00B730C3"/>
    <w:rsid w:val="00B73B25"/>
    <w:rsid w:val="00B831DC"/>
    <w:rsid w:val="00B944D5"/>
    <w:rsid w:val="00B958FC"/>
    <w:rsid w:val="00B9615B"/>
    <w:rsid w:val="00B96B2F"/>
    <w:rsid w:val="00BB2136"/>
    <w:rsid w:val="00BC5F72"/>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B66C7"/>
    <w:rsid w:val="00CC1AFE"/>
    <w:rsid w:val="00CC5C3E"/>
    <w:rsid w:val="00CD0247"/>
    <w:rsid w:val="00CF4073"/>
    <w:rsid w:val="00CF4B6B"/>
    <w:rsid w:val="00D03945"/>
    <w:rsid w:val="00D30332"/>
    <w:rsid w:val="00D3118F"/>
    <w:rsid w:val="00D37160"/>
    <w:rsid w:val="00D57A40"/>
    <w:rsid w:val="00D60F1C"/>
    <w:rsid w:val="00D6204E"/>
    <w:rsid w:val="00D7607D"/>
    <w:rsid w:val="00D82B50"/>
    <w:rsid w:val="00D914DC"/>
    <w:rsid w:val="00D920D0"/>
    <w:rsid w:val="00D928EE"/>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118083E3"/>
    <w:rsid w:val="1697BD05"/>
    <w:rsid w:val="192EA56C"/>
    <w:rsid w:val="2A1F63CC"/>
    <w:rsid w:val="4702CFC7"/>
    <w:rsid w:val="5D90229B"/>
    <w:rsid w:val="5D90229B"/>
    <w:rsid w:val="652F018B"/>
    <w:rsid w:val="67259739"/>
    <w:rsid w:val="677ACCE0"/>
    <w:rsid w:val="69785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E12CAC"/>
  <w15:chartTrackingRefBased/>
  <w15:docId w15:val="{FEA02018-E17C-4C06-9FD2-6A713B081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 w:type="character" w:styleId="CommentReference">
    <w:name w:val="annotation reference"/>
    <w:rsid w:val="00B1599B"/>
    <w:rPr>
      <w:sz w:val="16"/>
      <w:szCs w:val="16"/>
    </w:rPr>
  </w:style>
  <w:style w:type="paragraph" w:styleId="CommentText">
    <w:name w:val="annotation text"/>
    <w:basedOn w:val="Normal"/>
    <w:link w:val="CommentTextChar"/>
    <w:rsid w:val="00B1599B"/>
    <w:rPr>
      <w:sz w:val="20"/>
    </w:rPr>
  </w:style>
  <w:style w:type="character" w:styleId="CommentTextChar" w:customStyle="1">
    <w:name w:val="Comment Text Char"/>
    <w:link w:val="CommentText"/>
    <w:rsid w:val="00B1599B"/>
    <w:rPr>
      <w:rFonts w:ascii="CG Times" w:hAnsi="CG Times"/>
      <w:lang w:eastAsia="en-US"/>
    </w:rPr>
  </w:style>
  <w:style w:type="paragraph" w:styleId="CommentSubject">
    <w:name w:val="annotation subject"/>
    <w:basedOn w:val="CommentText"/>
    <w:next w:val="CommentText"/>
    <w:link w:val="CommentSubjectChar"/>
    <w:rsid w:val="00B1599B"/>
    <w:rPr>
      <w:b/>
      <w:bCs/>
    </w:rPr>
  </w:style>
  <w:style w:type="character" w:styleId="CommentSubjectChar" w:customStyle="1">
    <w:name w:val="Comment Subject Char"/>
    <w:link w:val="CommentSubject"/>
    <w:rsid w:val="00B1599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659726782">
      <w:bodyDiv w:val="1"/>
      <w:marLeft w:val="0"/>
      <w:marRight w:val="0"/>
      <w:marTop w:val="0"/>
      <w:marBottom w:val="0"/>
      <w:divBdr>
        <w:top w:val="none" w:sz="0" w:space="0" w:color="auto"/>
        <w:left w:val="none" w:sz="0" w:space="0" w:color="auto"/>
        <w:bottom w:val="none" w:sz="0" w:space="0" w:color="auto"/>
        <w:right w:val="none" w:sz="0" w:space="0" w:color="auto"/>
      </w:divBdr>
      <w:divsChild>
        <w:div w:id="342511717">
          <w:marLeft w:val="0"/>
          <w:marRight w:val="0"/>
          <w:marTop w:val="0"/>
          <w:marBottom w:val="0"/>
          <w:divBdr>
            <w:top w:val="none" w:sz="0" w:space="0" w:color="auto"/>
            <w:left w:val="none" w:sz="0" w:space="0" w:color="auto"/>
            <w:bottom w:val="none" w:sz="0" w:space="0" w:color="auto"/>
            <w:right w:val="none" w:sz="0" w:space="0" w:color="auto"/>
          </w:divBdr>
        </w:div>
        <w:div w:id="583490599">
          <w:marLeft w:val="0"/>
          <w:marRight w:val="0"/>
          <w:marTop w:val="0"/>
          <w:marBottom w:val="0"/>
          <w:divBdr>
            <w:top w:val="none" w:sz="0" w:space="0" w:color="auto"/>
            <w:left w:val="none" w:sz="0" w:space="0" w:color="auto"/>
            <w:bottom w:val="none" w:sz="0" w:space="0" w:color="auto"/>
            <w:right w:val="none" w:sz="0" w:space="0" w:color="auto"/>
          </w:divBdr>
        </w:div>
        <w:div w:id="1693915309">
          <w:marLeft w:val="0"/>
          <w:marRight w:val="0"/>
          <w:marTop w:val="0"/>
          <w:marBottom w:val="0"/>
          <w:divBdr>
            <w:top w:val="none" w:sz="0" w:space="0" w:color="auto"/>
            <w:left w:val="none" w:sz="0" w:space="0" w:color="auto"/>
            <w:bottom w:val="none" w:sz="0" w:space="0" w:color="auto"/>
            <w:right w:val="none" w:sz="0" w:space="0" w:color="auto"/>
          </w:divBdr>
        </w:div>
      </w:divsChild>
    </w:div>
    <w:div w:id="1949120916">
      <w:bodyDiv w:val="1"/>
      <w:marLeft w:val="0"/>
      <w:marRight w:val="0"/>
      <w:marTop w:val="0"/>
      <w:marBottom w:val="0"/>
      <w:divBdr>
        <w:top w:val="none" w:sz="0" w:space="0" w:color="auto"/>
        <w:left w:val="none" w:sz="0" w:space="0" w:color="auto"/>
        <w:bottom w:val="none" w:sz="0" w:space="0" w:color="auto"/>
        <w:right w:val="none" w:sz="0" w:space="0" w:color="auto"/>
      </w:divBdr>
      <w:divsChild>
        <w:div w:id="258217865">
          <w:marLeft w:val="0"/>
          <w:marRight w:val="0"/>
          <w:marTop w:val="0"/>
          <w:marBottom w:val="0"/>
          <w:divBdr>
            <w:top w:val="none" w:sz="0" w:space="0" w:color="auto"/>
            <w:left w:val="none" w:sz="0" w:space="0" w:color="auto"/>
            <w:bottom w:val="none" w:sz="0" w:space="0" w:color="auto"/>
            <w:right w:val="none" w:sz="0" w:space="0" w:color="auto"/>
          </w:divBdr>
          <w:divsChild>
            <w:div w:id="190537438">
              <w:marLeft w:val="0"/>
              <w:marRight w:val="0"/>
              <w:marTop w:val="0"/>
              <w:marBottom w:val="0"/>
              <w:divBdr>
                <w:top w:val="none" w:sz="0" w:space="0" w:color="auto"/>
                <w:left w:val="none" w:sz="0" w:space="0" w:color="auto"/>
                <w:bottom w:val="none" w:sz="0" w:space="0" w:color="auto"/>
                <w:right w:val="none" w:sz="0" w:space="0" w:color="auto"/>
              </w:divBdr>
            </w:div>
            <w:div w:id="368456474">
              <w:marLeft w:val="0"/>
              <w:marRight w:val="0"/>
              <w:marTop w:val="0"/>
              <w:marBottom w:val="0"/>
              <w:divBdr>
                <w:top w:val="none" w:sz="0" w:space="0" w:color="auto"/>
                <w:left w:val="none" w:sz="0" w:space="0" w:color="auto"/>
                <w:bottom w:val="none" w:sz="0" w:space="0" w:color="auto"/>
                <w:right w:val="none" w:sz="0" w:space="0" w:color="auto"/>
              </w:divBdr>
            </w:div>
            <w:div w:id="1528711273">
              <w:marLeft w:val="0"/>
              <w:marRight w:val="0"/>
              <w:marTop w:val="0"/>
              <w:marBottom w:val="0"/>
              <w:divBdr>
                <w:top w:val="none" w:sz="0" w:space="0" w:color="auto"/>
                <w:left w:val="none" w:sz="0" w:space="0" w:color="auto"/>
                <w:bottom w:val="none" w:sz="0" w:space="0" w:color="auto"/>
                <w:right w:val="none" w:sz="0" w:space="0" w:color="auto"/>
              </w:divBdr>
            </w:div>
            <w:div w:id="1769931383">
              <w:marLeft w:val="0"/>
              <w:marRight w:val="0"/>
              <w:marTop w:val="0"/>
              <w:marBottom w:val="0"/>
              <w:divBdr>
                <w:top w:val="none" w:sz="0" w:space="0" w:color="auto"/>
                <w:left w:val="none" w:sz="0" w:space="0" w:color="auto"/>
                <w:bottom w:val="none" w:sz="0" w:space="0" w:color="auto"/>
                <w:right w:val="none" w:sz="0" w:space="0" w:color="auto"/>
              </w:divBdr>
            </w:div>
            <w:div w:id="2131168202">
              <w:marLeft w:val="0"/>
              <w:marRight w:val="0"/>
              <w:marTop w:val="0"/>
              <w:marBottom w:val="0"/>
              <w:divBdr>
                <w:top w:val="none" w:sz="0" w:space="0" w:color="auto"/>
                <w:left w:val="none" w:sz="0" w:space="0" w:color="auto"/>
                <w:bottom w:val="none" w:sz="0" w:space="0" w:color="auto"/>
                <w:right w:val="none" w:sz="0" w:space="0" w:color="auto"/>
              </w:divBdr>
            </w:div>
          </w:divsChild>
        </w:div>
        <w:div w:id="1555964546">
          <w:marLeft w:val="0"/>
          <w:marRight w:val="0"/>
          <w:marTop w:val="0"/>
          <w:marBottom w:val="0"/>
          <w:divBdr>
            <w:top w:val="none" w:sz="0" w:space="0" w:color="auto"/>
            <w:left w:val="none" w:sz="0" w:space="0" w:color="auto"/>
            <w:bottom w:val="none" w:sz="0" w:space="0" w:color="auto"/>
            <w:right w:val="none" w:sz="0" w:space="0" w:color="auto"/>
          </w:divBdr>
          <w:divsChild>
            <w:div w:id="97215971">
              <w:marLeft w:val="0"/>
              <w:marRight w:val="0"/>
              <w:marTop w:val="0"/>
              <w:marBottom w:val="0"/>
              <w:divBdr>
                <w:top w:val="none" w:sz="0" w:space="0" w:color="auto"/>
                <w:left w:val="none" w:sz="0" w:space="0" w:color="auto"/>
                <w:bottom w:val="none" w:sz="0" w:space="0" w:color="auto"/>
                <w:right w:val="none" w:sz="0" w:space="0" w:color="auto"/>
              </w:divBdr>
            </w:div>
            <w:div w:id="166558942">
              <w:marLeft w:val="0"/>
              <w:marRight w:val="0"/>
              <w:marTop w:val="0"/>
              <w:marBottom w:val="0"/>
              <w:divBdr>
                <w:top w:val="none" w:sz="0" w:space="0" w:color="auto"/>
                <w:left w:val="none" w:sz="0" w:space="0" w:color="auto"/>
                <w:bottom w:val="none" w:sz="0" w:space="0" w:color="auto"/>
                <w:right w:val="none" w:sz="0" w:space="0" w:color="auto"/>
              </w:divBdr>
            </w:div>
            <w:div w:id="252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secure.crbonline.gov.uk/enquiry/enquirySearch.do" TargetMode="External"/><Relationship Id="rId2" Type="http://schemas.openxmlformats.org/officeDocument/2006/relationships/customXml" Target="../customXml/item2.xml"/><Relationship Id="rId16" Type="http://schemas.openxmlformats.org/officeDocument/2006/relationships/hyperlink" Target="https://secure.crbonline.gov.uk/crsc/subscriber"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ecure.crbonline.gov.uk/crsc/subscriber"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B2236FED-6BA1-4DDB-847F-727808409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0BEDC-12D7-424C-97B4-5D9DEF08C0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2010-06-11T22:03:00Z</cp:lastPrinted>
  <dcterms:created xsi:type="dcterms:W3CDTF">2022-03-15T11:57:00Z</dcterms:created>
  <dcterms:modified xsi:type="dcterms:W3CDTF">2022-03-15T12:14:17Z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