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3200B9"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6382C717"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0145EC62"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1F7236" w:rsidTr="0145EC62" w14:paraId="1F9DA83E"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0E5C3F" w:rsidP="000E5C3F" w:rsidRDefault="000E5C3F" w14:paraId="02EB378F" wp14:textId="77777777">
            <w:pPr>
              <w:suppressAutoHyphens/>
              <w:jc w:val="center"/>
              <w:rPr>
                <w:rFonts w:ascii="Arial" w:hAnsi="Arial" w:cs="Arial"/>
                <w:spacing w:val="-3"/>
                <w:szCs w:val="24"/>
              </w:rPr>
            </w:pPr>
          </w:p>
          <w:p w:rsidRPr="000E5C3F" w:rsidR="000E5C3F" w:rsidP="000E5C3F" w:rsidRDefault="000E5C3F" w14:paraId="0E07E588" wp14:textId="77777777">
            <w:pPr>
              <w:suppressAutoHyphens/>
              <w:jc w:val="center"/>
              <w:rPr>
                <w:rFonts w:ascii="Arial" w:hAnsi="Arial" w:cs="Arial"/>
                <w:spacing w:val="-3"/>
                <w:szCs w:val="24"/>
              </w:rPr>
            </w:pPr>
            <w:r w:rsidRPr="000E5C3F">
              <w:rPr>
                <w:rFonts w:ascii="Arial" w:hAnsi="Arial" w:cs="Arial"/>
                <w:spacing w:val="-3"/>
                <w:szCs w:val="24"/>
              </w:rPr>
              <w:t>Inclusive Learning Advisor</w:t>
            </w:r>
            <w:r w:rsidR="00844A04">
              <w:rPr>
                <w:rFonts w:ascii="Arial" w:hAnsi="Arial" w:cs="Arial"/>
                <w:spacing w:val="-3"/>
                <w:szCs w:val="24"/>
              </w:rPr>
              <w:t xml:space="preserve"> </w:t>
            </w:r>
          </w:p>
          <w:p w:rsidRPr="000E5C3F" w:rsidR="000E5C3F" w:rsidP="000E5C3F" w:rsidRDefault="000E5C3F" w14:paraId="6A05A809" wp14:textId="77777777">
            <w:pPr>
              <w:suppressAutoHyphens/>
              <w:jc w:val="center"/>
              <w:rPr>
                <w:rFonts w:ascii="Arial" w:hAnsi="Arial" w:cs="Arial"/>
                <w:spacing w:val="-3"/>
                <w:szCs w:val="24"/>
              </w:rPr>
            </w:pPr>
          </w:p>
          <w:p w:rsidRPr="00044F00" w:rsidR="001F7236" w:rsidP="00844A04" w:rsidRDefault="000E5C3F" w14:paraId="5E2EA917" wp14:textId="77777777">
            <w:pPr>
              <w:suppressAutoHyphens/>
              <w:jc w:val="center"/>
              <w:rPr>
                <w:rFonts w:ascii="Arial" w:hAnsi="Arial" w:cs="Arial"/>
                <w:spacing w:val="-3"/>
                <w:szCs w:val="22"/>
              </w:rPr>
            </w:pPr>
            <w:r w:rsidRPr="000E5C3F">
              <w:rPr>
                <w:rFonts w:ascii="Arial" w:hAnsi="Arial" w:cs="Arial"/>
                <w:spacing w:val="-3"/>
                <w:szCs w:val="24"/>
              </w:rPr>
              <w:t>Term time only - 3</w:t>
            </w:r>
            <w:r w:rsidR="00844A04">
              <w:rPr>
                <w:rFonts w:ascii="Arial" w:hAnsi="Arial" w:cs="Arial"/>
                <w:spacing w:val="-3"/>
                <w:szCs w:val="24"/>
              </w:rPr>
              <w:t>5</w:t>
            </w:r>
            <w:r w:rsidRPr="000E5C3F">
              <w:rPr>
                <w:rFonts w:ascii="Arial" w:hAnsi="Arial" w:cs="Arial"/>
                <w:spacing w:val="-3"/>
                <w:szCs w:val="24"/>
              </w:rPr>
              <w:t xml:space="preserve"> weeks </w:t>
            </w:r>
            <w:r w:rsidR="00844A04">
              <w:rPr>
                <w:rFonts w:ascii="Arial" w:hAnsi="Arial" w:cs="Arial"/>
                <w:spacing w:val="-3"/>
                <w:szCs w:val="24"/>
              </w:rPr>
              <w:t>includ</w:t>
            </w:r>
            <w:r w:rsidR="00D40DA4">
              <w:rPr>
                <w:rFonts w:ascii="Arial" w:hAnsi="Arial" w:cs="Arial"/>
                <w:spacing w:val="-3"/>
                <w:szCs w:val="24"/>
              </w:rPr>
              <w:t>e</w:t>
            </w:r>
            <w:r w:rsidR="00844A04">
              <w:rPr>
                <w:rFonts w:ascii="Arial" w:hAnsi="Arial" w:cs="Arial"/>
                <w:spacing w:val="-3"/>
                <w:szCs w:val="24"/>
              </w:rPr>
              <w:t>s</w:t>
            </w:r>
            <w:r w:rsidRPr="000E5C3F">
              <w:rPr>
                <w:rFonts w:ascii="Arial" w:hAnsi="Arial" w:cs="Arial"/>
                <w:spacing w:val="-3"/>
                <w:szCs w:val="24"/>
              </w:rPr>
              <w:t xml:space="preserve"> 1 week for preparation/CPD etc plus holiday entitlement</w:t>
            </w:r>
          </w:p>
        </w:tc>
        <w:tc>
          <w:tcPr>
            <w:tcW w:w="4621" w:type="dxa"/>
            <w:tcBorders>
              <w:top w:val="single" w:color="auto" w:sz="6" w:space="0"/>
              <w:left w:val="single" w:color="auto" w:sz="6" w:space="0"/>
              <w:bottom w:val="nil"/>
              <w:right w:val="single" w:color="auto" w:sz="6" w:space="0"/>
            </w:tcBorders>
            <w:tcMar/>
          </w:tcPr>
          <w:p w:rsidR="00645161" w:rsidP="0037462A" w:rsidRDefault="00645161" w14:paraId="5A39BBE3" wp14:textId="77777777">
            <w:pPr>
              <w:suppressAutoHyphens/>
              <w:jc w:val="center"/>
              <w:rPr>
                <w:rFonts w:ascii="Arial" w:hAnsi="Arial" w:cs="Arial"/>
                <w:spacing w:val="-3"/>
                <w:szCs w:val="22"/>
              </w:rPr>
            </w:pPr>
          </w:p>
          <w:p w:rsidRPr="00044F00" w:rsidR="002D2BCD" w:rsidP="0037462A" w:rsidRDefault="002D2BCD" w14:paraId="3DE37BD3" wp14:textId="77777777">
            <w:pPr>
              <w:suppressAutoHyphens/>
              <w:jc w:val="center"/>
              <w:rPr>
                <w:rFonts w:ascii="Arial" w:hAnsi="Arial" w:cs="Arial"/>
                <w:spacing w:val="-3"/>
                <w:szCs w:val="22"/>
              </w:rPr>
            </w:pPr>
            <w:r>
              <w:rPr>
                <w:rFonts w:ascii="Arial" w:hAnsi="Arial" w:cs="Arial"/>
                <w:spacing w:val="-3"/>
                <w:szCs w:val="22"/>
              </w:rPr>
              <w:t>Inclusive Learning</w:t>
            </w:r>
          </w:p>
        </w:tc>
      </w:tr>
      <w:tr xmlns:wp14="http://schemas.microsoft.com/office/word/2010/wordml" w:rsidRPr="002B100F" w:rsidR="001F7236" w:rsidTr="0145EC62"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F7236" w:rsidRDefault="001F7236"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1F7236" w:rsidRDefault="001F7236"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1521C8" w:rsidTr="0145EC62" w14:paraId="537E33A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2B100F" w:rsidR="001521C8" w:rsidP="001521C8" w:rsidRDefault="001521C8" w14:paraId="41C8F396" wp14:textId="77777777">
            <w:pPr>
              <w:suppressAutoHyphens/>
              <w:jc w:val="both"/>
              <w:rPr>
                <w:rFonts w:ascii="Arial" w:hAnsi="Arial" w:cs="Arial"/>
                <w:spacing w:val="-3"/>
              </w:rPr>
            </w:pPr>
          </w:p>
          <w:p w:rsidR="0145EC62" w:rsidP="0145EC62" w:rsidRDefault="0145EC62" w14:paraId="124E5D39" w14:textId="4F915163">
            <w:pPr>
              <w:jc w:val="center"/>
              <w:rPr>
                <w:rFonts w:ascii="Arial" w:hAnsi="Arial" w:cs="Arial"/>
              </w:rPr>
            </w:pPr>
            <w:r w:rsidRPr="0145EC62" w:rsidR="0145EC62">
              <w:rPr>
                <w:rFonts w:ascii="Arial" w:hAnsi="Arial" w:cs="Arial"/>
              </w:rPr>
              <w:t xml:space="preserve">National Living Wage in line with age  </w:t>
            </w:r>
          </w:p>
          <w:p w:rsidR="0145EC62" w:rsidP="0145EC62" w:rsidRDefault="0145EC62" w14:paraId="55DA436A" w14:textId="69EE4781">
            <w:pPr>
              <w:pStyle w:val="Normal"/>
              <w:jc w:val="center"/>
              <w:rPr>
                <w:rFonts w:ascii="Arial" w:hAnsi="Arial" w:cs="Arial"/>
              </w:rPr>
            </w:pPr>
            <w:r w:rsidRPr="0145EC62" w:rsidR="0145EC62">
              <w:rPr>
                <w:rFonts w:ascii="Arial" w:hAnsi="Arial" w:cs="Arial"/>
              </w:rPr>
              <w:t xml:space="preserve">Plus payment for holiday entitlement and Bank Holidays </w:t>
            </w:r>
          </w:p>
          <w:p w:rsidR="0145EC62" w:rsidP="0145EC62" w:rsidRDefault="0145EC62" w14:paraId="6A5A1447" w14:textId="708CE98F">
            <w:pPr>
              <w:pStyle w:val="Normal"/>
              <w:jc w:val="center"/>
              <w:rPr>
                <w:rFonts w:ascii="Arial" w:hAnsi="Arial" w:cs="Arial"/>
              </w:rPr>
            </w:pPr>
            <w:r w:rsidRPr="0145EC62" w:rsidR="0145EC62">
              <w:rPr>
                <w:rFonts w:ascii="Arial" w:hAnsi="Arial" w:cs="Arial"/>
              </w:rPr>
              <w:t xml:space="preserve">To be paid over 12 equal monthly payments  </w:t>
            </w:r>
          </w:p>
          <w:p w:rsidRPr="002B100F" w:rsidR="001521C8" w:rsidP="001521C8" w:rsidRDefault="001521C8" w14:paraId="29D6B04F" wp14:textId="77777777">
            <w:pPr>
              <w:suppressAutoHyphens/>
              <w:jc w:val="center"/>
              <w:rPr>
                <w:rFonts w:ascii="Arial" w:hAnsi="Arial" w:cs="Arial"/>
                <w:spacing w:val="-3"/>
              </w:rPr>
            </w:pPr>
            <w:r>
              <w:rPr>
                <w:rFonts w:ascii="Arial" w:hAnsi="Arial" w:cs="Arial"/>
                <w:spacing w:val="-3"/>
              </w:rPr>
              <w:t xml:space="preserve"> </w:t>
            </w:r>
          </w:p>
        </w:tc>
        <w:tc>
          <w:tcPr>
            <w:tcW w:w="4621" w:type="dxa"/>
            <w:tcBorders>
              <w:top w:val="single" w:color="auto" w:sz="6" w:space="0"/>
              <w:left w:val="nil"/>
              <w:bottom w:val="nil"/>
              <w:right w:val="single" w:color="auto" w:sz="6" w:space="0"/>
            </w:tcBorders>
            <w:tcMar/>
          </w:tcPr>
          <w:p w:rsidRPr="002B100F" w:rsidR="001521C8" w:rsidP="001521C8" w:rsidRDefault="001521C8" w14:paraId="0D0B940D" wp14:textId="77777777">
            <w:pPr>
              <w:suppressAutoHyphens/>
              <w:jc w:val="both"/>
              <w:rPr>
                <w:rFonts w:ascii="Arial" w:hAnsi="Arial" w:cs="Arial"/>
                <w:b/>
                <w:spacing w:val="-3"/>
              </w:rPr>
            </w:pPr>
          </w:p>
          <w:p w:rsidRPr="00F5305D" w:rsidR="00F5305D" w:rsidP="00F5305D" w:rsidRDefault="001521C8" w14:paraId="3B4D58AF" wp14:textId="77777777">
            <w:pPr>
              <w:suppressAutoHyphens/>
              <w:jc w:val="center"/>
              <w:rPr>
                <w:rFonts w:ascii="Arial" w:hAnsi="Arial" w:cs="Arial"/>
                <w:spacing w:val="-3"/>
              </w:rPr>
            </w:pPr>
            <w:r w:rsidRPr="002B100F">
              <w:rPr>
                <w:rFonts w:ascii="Arial" w:hAnsi="Arial" w:cs="Arial"/>
                <w:spacing w:val="-3"/>
              </w:rPr>
              <w:t xml:space="preserve"> </w:t>
            </w:r>
            <w:r w:rsidRPr="00F5305D" w:rsidR="00F5305D">
              <w:rPr>
                <w:rFonts w:ascii="Arial" w:hAnsi="Arial" w:cs="Arial"/>
                <w:spacing w:val="-3"/>
              </w:rPr>
              <w:t>Local Government Pension Scheme</w:t>
            </w:r>
          </w:p>
          <w:p w:rsidRPr="00F5305D" w:rsidR="00F5305D" w:rsidP="00F5305D" w:rsidRDefault="00F5305D" w14:paraId="0E27B00A" wp14:textId="77777777">
            <w:pPr>
              <w:suppressAutoHyphens/>
              <w:jc w:val="center"/>
              <w:rPr>
                <w:rFonts w:ascii="Arial" w:hAnsi="Arial" w:cs="Arial"/>
                <w:spacing w:val="-3"/>
              </w:rPr>
            </w:pPr>
          </w:p>
          <w:p w:rsidRPr="002B100F" w:rsidR="001521C8" w:rsidP="00F5305D" w:rsidRDefault="00F5305D" w14:paraId="319F16B9" wp14:textId="77777777">
            <w:pPr>
              <w:suppressAutoHyphens/>
              <w:jc w:val="center"/>
              <w:rPr>
                <w:rFonts w:ascii="Arial" w:hAnsi="Arial" w:cs="Arial"/>
                <w:spacing w:val="-3"/>
              </w:rPr>
            </w:pPr>
            <w:r w:rsidRPr="00F5305D">
              <w:rPr>
                <w:rFonts w:ascii="Arial" w:hAnsi="Arial" w:cs="Arial"/>
                <w:spacing w:val="-3"/>
              </w:rPr>
              <w:t>Payment for holiday entitlement will be incorporated into annual salary based on a pro rata of a full time equivalent holiday entitlement of 26 days, rising to 31 days following 5 years</w:t>
            </w:r>
            <w:r w:rsidRPr="00F5305D">
              <w:rPr>
                <w:rFonts w:hint="eastAsia" w:ascii="Arial" w:hAnsi="Arial" w:cs="Arial"/>
                <w:spacing w:val="-3"/>
              </w:rPr>
              <w:t>’</w:t>
            </w:r>
            <w:r w:rsidRPr="00F5305D">
              <w:rPr>
                <w:rFonts w:ascii="Arial" w:hAnsi="Arial" w:cs="Arial"/>
                <w:spacing w:val="-3"/>
              </w:rPr>
              <w:t xml:space="preserve"> service plus Bank Holidays</w:t>
            </w:r>
          </w:p>
        </w:tc>
      </w:tr>
      <w:tr xmlns:wp14="http://schemas.microsoft.com/office/word/2010/wordml" w:rsidRPr="002B100F" w:rsidR="001521C8" w:rsidTr="0145EC62"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521C8" w:rsidP="001521C8" w:rsidRDefault="001521C8"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521C8" w:rsidP="001521C8" w:rsidRDefault="001521C8"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1521C8" w:rsidTr="0145EC62" w14:paraId="40743517"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Pr="00044F00" w:rsidR="001521C8" w:rsidP="001521C8" w:rsidRDefault="002D2BCD" w14:paraId="29B299AD" wp14:textId="77777777">
            <w:pPr>
              <w:suppressAutoHyphens/>
              <w:jc w:val="center"/>
              <w:rPr>
                <w:rFonts w:ascii="Arial" w:hAnsi="Arial" w:cs="Arial"/>
                <w:spacing w:val="-3"/>
                <w:szCs w:val="22"/>
              </w:rPr>
            </w:pPr>
            <w:r>
              <w:rPr>
                <w:rFonts w:ascii="Arial" w:hAnsi="Arial" w:cs="Arial"/>
                <w:spacing w:val="-3"/>
                <w:szCs w:val="24"/>
              </w:rPr>
              <w:t xml:space="preserve">Head of Inclusive </w:t>
            </w:r>
            <w:r w:rsidRPr="00687A75">
              <w:rPr>
                <w:rFonts w:ascii="Arial" w:hAnsi="Arial" w:cs="Arial"/>
                <w:spacing w:val="-3"/>
                <w:szCs w:val="24"/>
              </w:rPr>
              <w:t xml:space="preserve">Learning </w:t>
            </w:r>
            <w:r>
              <w:rPr>
                <w:rFonts w:ascii="Arial" w:hAnsi="Arial" w:cs="Arial"/>
                <w:spacing w:val="-3"/>
                <w:szCs w:val="24"/>
              </w:rPr>
              <w:t>/ Assistant Head of Inclusive Learning</w:t>
            </w:r>
          </w:p>
        </w:tc>
        <w:tc>
          <w:tcPr>
            <w:tcW w:w="4621" w:type="dxa"/>
            <w:tcBorders>
              <w:top w:val="single" w:color="auto" w:sz="6" w:space="0"/>
              <w:left w:val="nil"/>
              <w:bottom w:val="single" w:color="auto" w:sz="6" w:space="0"/>
              <w:right w:val="single" w:color="auto" w:sz="6" w:space="0"/>
            </w:tcBorders>
            <w:tcMar/>
          </w:tcPr>
          <w:p w:rsidRPr="00044F00" w:rsidR="001521C8" w:rsidP="001521C8" w:rsidRDefault="001521C8" w14:paraId="60061E4C" wp14:textId="77777777">
            <w:pPr>
              <w:suppressAutoHyphens/>
              <w:jc w:val="center"/>
              <w:rPr>
                <w:rFonts w:ascii="Arial" w:hAnsi="Arial" w:cs="Arial"/>
                <w:spacing w:val="-3"/>
                <w:szCs w:val="22"/>
              </w:rPr>
            </w:pPr>
          </w:p>
          <w:p w:rsidRPr="00044F00" w:rsidR="001521C8" w:rsidP="001521C8" w:rsidRDefault="001521C8" w14:paraId="629D792A" wp14:textId="77777777">
            <w:pPr>
              <w:suppressAutoHyphens/>
              <w:jc w:val="center"/>
              <w:rPr>
                <w:rFonts w:ascii="Arial" w:hAnsi="Arial" w:cs="Arial"/>
                <w:spacing w:val="-3"/>
                <w:szCs w:val="22"/>
              </w:rPr>
            </w:pPr>
            <w:r>
              <w:rPr>
                <w:rFonts w:ascii="Arial" w:hAnsi="Arial" w:cs="Arial"/>
                <w:spacing w:val="-3"/>
                <w:szCs w:val="22"/>
              </w:rPr>
              <w:t>N/A</w:t>
            </w:r>
          </w:p>
        </w:tc>
      </w:tr>
      <w:tr xmlns:wp14="http://schemas.microsoft.com/office/word/2010/wordml" w:rsidRPr="002B100F" w:rsidR="001521C8" w:rsidTr="0145EC62"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521C8" w:rsidP="001521C8" w:rsidRDefault="001521C8"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1521C8" w:rsidTr="0145EC62" w14:paraId="55C0948D"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E43EDC" w:rsidP="00E43EDC" w:rsidRDefault="00E43EDC" w14:paraId="40B98EE3" wp14:textId="77777777">
            <w:pPr>
              <w:suppressAutoHyphens/>
              <w:jc w:val="both"/>
              <w:rPr>
                <w:rFonts w:ascii="Arial" w:hAnsi="Arial" w:cs="Arial"/>
                <w:spacing w:val="-3"/>
                <w:szCs w:val="24"/>
              </w:rPr>
            </w:pPr>
            <w:r>
              <w:rPr>
                <w:rFonts w:ascii="Arial" w:hAnsi="Arial" w:cs="Arial"/>
                <w:spacing w:val="-3"/>
                <w:szCs w:val="24"/>
              </w:rPr>
              <w:t>P</w:t>
            </w:r>
            <w:r w:rsidRPr="00687A75">
              <w:rPr>
                <w:rFonts w:ascii="Arial" w:hAnsi="Arial" w:cs="Arial"/>
                <w:spacing w:val="-3"/>
                <w:szCs w:val="24"/>
              </w:rPr>
              <w:t>rovide learning support to stud</w:t>
            </w:r>
            <w:r>
              <w:rPr>
                <w:rFonts w:ascii="Arial" w:hAnsi="Arial" w:cs="Arial"/>
                <w:spacing w:val="-3"/>
                <w:szCs w:val="24"/>
              </w:rPr>
              <w:t>ents with learning difficulties and</w:t>
            </w:r>
            <w:r w:rsidRPr="00687A75">
              <w:rPr>
                <w:rFonts w:ascii="Arial" w:hAnsi="Arial" w:cs="Arial"/>
                <w:spacing w:val="-3"/>
                <w:szCs w:val="24"/>
              </w:rPr>
              <w:t xml:space="preserve"> disabilities</w:t>
            </w:r>
            <w:r>
              <w:rPr>
                <w:rFonts w:ascii="Arial" w:hAnsi="Arial" w:cs="Arial"/>
                <w:spacing w:val="-3"/>
                <w:szCs w:val="24"/>
              </w:rPr>
              <w:t xml:space="preserve">, those with special educational needs and disabilities, those with </w:t>
            </w:r>
            <w:r w:rsidRPr="00687A75">
              <w:rPr>
                <w:rFonts w:ascii="Arial" w:hAnsi="Arial" w:cs="Arial"/>
                <w:spacing w:val="-3"/>
                <w:szCs w:val="24"/>
              </w:rPr>
              <w:t>literacy / numeracy needs</w:t>
            </w:r>
            <w:r>
              <w:rPr>
                <w:rFonts w:ascii="Arial" w:hAnsi="Arial" w:cs="Arial"/>
                <w:spacing w:val="-3"/>
                <w:szCs w:val="24"/>
              </w:rPr>
              <w:t xml:space="preserve"> and those in receipt of High Needs Funding.</w:t>
            </w:r>
          </w:p>
          <w:p w:rsidR="00E43EDC" w:rsidP="00E43EDC" w:rsidRDefault="00E43EDC" w14:paraId="0E7F7C2C" wp14:textId="77777777">
            <w:pPr>
              <w:suppressAutoHyphens/>
              <w:jc w:val="both"/>
              <w:rPr>
                <w:rFonts w:ascii="Arial" w:hAnsi="Arial" w:cs="Arial"/>
                <w:spacing w:val="-3"/>
                <w:szCs w:val="24"/>
              </w:rPr>
            </w:pPr>
            <w:r>
              <w:rPr>
                <w:rFonts w:ascii="Arial" w:hAnsi="Arial" w:cs="Arial"/>
                <w:spacing w:val="-3"/>
                <w:szCs w:val="24"/>
              </w:rPr>
              <w:t xml:space="preserve">Support students on work-placements and on Supported Internship, traineeship and apprenticeship programmes in the workplace, as required. </w:t>
            </w:r>
          </w:p>
          <w:p w:rsidRPr="00687A75" w:rsidR="00E43EDC" w:rsidP="00E43EDC" w:rsidRDefault="00E43EDC" w14:paraId="733B48BE" wp14:textId="77777777">
            <w:pPr>
              <w:suppressAutoHyphens/>
              <w:jc w:val="both"/>
              <w:rPr>
                <w:rFonts w:ascii="Arial" w:hAnsi="Arial" w:cs="Arial"/>
                <w:spacing w:val="-3"/>
                <w:szCs w:val="24"/>
              </w:rPr>
            </w:pPr>
            <w:r>
              <w:rPr>
                <w:rFonts w:ascii="Arial" w:hAnsi="Arial" w:cs="Arial"/>
                <w:spacing w:val="-3"/>
                <w:szCs w:val="24"/>
              </w:rPr>
              <w:t>Ensure the safeguarding and wellbeing of all supported students</w:t>
            </w:r>
          </w:p>
          <w:p w:rsidRPr="00687A75" w:rsidR="00E43EDC" w:rsidP="00E43EDC" w:rsidRDefault="00E43EDC" w14:paraId="40B627AB" wp14:textId="77777777">
            <w:pPr>
              <w:suppressAutoHyphens/>
              <w:jc w:val="both"/>
              <w:rPr>
                <w:rFonts w:ascii="Arial" w:hAnsi="Arial" w:cs="Arial"/>
                <w:spacing w:val="-3"/>
                <w:szCs w:val="24"/>
              </w:rPr>
            </w:pPr>
            <w:r>
              <w:rPr>
                <w:rFonts w:ascii="Arial" w:hAnsi="Arial" w:cs="Arial"/>
                <w:spacing w:val="-3"/>
                <w:szCs w:val="24"/>
              </w:rPr>
              <w:t>Keep the necessary records</w:t>
            </w:r>
            <w:r w:rsidRPr="00687A75">
              <w:rPr>
                <w:rFonts w:ascii="Arial" w:hAnsi="Arial" w:cs="Arial"/>
                <w:spacing w:val="-3"/>
                <w:szCs w:val="24"/>
              </w:rPr>
              <w:t xml:space="preserve"> relating to learning support</w:t>
            </w:r>
            <w:r>
              <w:rPr>
                <w:rFonts w:ascii="Arial" w:hAnsi="Arial" w:cs="Arial"/>
                <w:spacing w:val="-3"/>
                <w:szCs w:val="24"/>
              </w:rPr>
              <w:t xml:space="preserve"> and inclusive learning.</w:t>
            </w:r>
          </w:p>
          <w:p w:rsidR="00E43EDC" w:rsidP="00E43EDC" w:rsidRDefault="00E43EDC" w14:paraId="7C2F8590" wp14:textId="77777777">
            <w:pPr>
              <w:suppressAutoHyphens/>
              <w:jc w:val="both"/>
              <w:rPr>
                <w:rFonts w:ascii="Arial" w:hAnsi="Arial" w:cs="Arial"/>
                <w:spacing w:val="-3"/>
              </w:rPr>
            </w:pPr>
            <w:r>
              <w:rPr>
                <w:rFonts w:ascii="Arial" w:hAnsi="Arial" w:cs="Arial"/>
                <w:spacing w:val="-3"/>
              </w:rPr>
              <w:t xml:space="preserve">Input details of learning support onto the </w:t>
            </w:r>
            <w:proofErr w:type="spellStart"/>
            <w:r>
              <w:rPr>
                <w:rFonts w:ascii="Arial" w:hAnsi="Arial" w:cs="Arial"/>
                <w:spacing w:val="-3"/>
              </w:rPr>
              <w:t>eILP’s</w:t>
            </w:r>
            <w:proofErr w:type="spellEnd"/>
            <w:r>
              <w:rPr>
                <w:rFonts w:ascii="Arial" w:hAnsi="Arial" w:cs="Arial"/>
                <w:spacing w:val="-3"/>
              </w:rPr>
              <w:t xml:space="preserve"> and learning support records system.</w:t>
            </w:r>
          </w:p>
          <w:p w:rsidR="00E43EDC" w:rsidP="00E43EDC" w:rsidRDefault="00E43EDC" w14:paraId="3D7ACAED" wp14:textId="77777777">
            <w:pPr>
              <w:suppressAutoHyphens/>
              <w:jc w:val="both"/>
              <w:rPr>
                <w:rFonts w:ascii="Arial" w:hAnsi="Arial" w:cs="Arial"/>
                <w:spacing w:val="-3"/>
                <w:szCs w:val="24"/>
              </w:rPr>
            </w:pPr>
            <w:r>
              <w:rPr>
                <w:rFonts w:ascii="Arial" w:hAnsi="Arial" w:cs="Arial"/>
                <w:spacing w:val="-3"/>
                <w:szCs w:val="24"/>
              </w:rPr>
              <w:t>Liaise with the Learning</w:t>
            </w:r>
            <w:r w:rsidRPr="00687A75">
              <w:rPr>
                <w:rFonts w:ascii="Arial" w:hAnsi="Arial" w:cs="Arial"/>
                <w:spacing w:val="-3"/>
                <w:szCs w:val="24"/>
              </w:rPr>
              <w:t xml:space="preserve"> Men</w:t>
            </w:r>
            <w:r>
              <w:rPr>
                <w:rFonts w:ascii="Arial" w:hAnsi="Arial" w:cs="Arial"/>
                <w:spacing w:val="-3"/>
                <w:szCs w:val="24"/>
              </w:rPr>
              <w:t>tor and Head/Assistant Head of Inclusive Learning</w:t>
            </w:r>
            <w:r w:rsidRPr="00687A75">
              <w:rPr>
                <w:rFonts w:ascii="Arial" w:hAnsi="Arial" w:cs="Arial"/>
                <w:spacing w:val="-3"/>
                <w:szCs w:val="24"/>
              </w:rPr>
              <w:t xml:space="preserve"> concerning students being supported. </w:t>
            </w:r>
          </w:p>
          <w:p w:rsidR="00E43EDC" w:rsidP="00E43EDC" w:rsidRDefault="00E43EDC" w14:paraId="0611C31C" wp14:textId="77777777">
            <w:pPr>
              <w:suppressAutoHyphens/>
              <w:jc w:val="both"/>
              <w:rPr>
                <w:rFonts w:ascii="Arial" w:hAnsi="Arial" w:cs="Arial"/>
                <w:spacing w:val="-3"/>
                <w:szCs w:val="24"/>
              </w:rPr>
            </w:pPr>
            <w:r>
              <w:rPr>
                <w:rFonts w:ascii="Arial" w:hAnsi="Arial" w:cs="Arial"/>
                <w:spacing w:val="-3"/>
                <w:szCs w:val="24"/>
              </w:rPr>
              <w:t>Liaise with the Transitions team regarding high needs funded (HNF) students and those with Education Health and Care Plans (EHCP’s)</w:t>
            </w:r>
          </w:p>
          <w:p w:rsidR="00E43EDC" w:rsidP="00E43EDC" w:rsidRDefault="00E43EDC" w14:paraId="73C2F66A" wp14:textId="77777777">
            <w:pPr>
              <w:suppressAutoHyphens/>
              <w:jc w:val="both"/>
              <w:rPr>
                <w:rFonts w:ascii="Arial" w:hAnsi="Arial" w:cs="Arial"/>
                <w:spacing w:val="-3"/>
                <w:szCs w:val="24"/>
              </w:rPr>
            </w:pPr>
            <w:r>
              <w:rPr>
                <w:rFonts w:ascii="Arial" w:hAnsi="Arial" w:cs="Arial"/>
                <w:spacing w:val="-3"/>
                <w:szCs w:val="24"/>
              </w:rPr>
              <w:t>Liaise closely with the teaching team regarding individual interventions / adjustments for learners and the provision of inclusive learning environments.</w:t>
            </w:r>
          </w:p>
          <w:p w:rsidR="00E43EDC" w:rsidP="00E43EDC" w:rsidRDefault="00E43EDC" w14:paraId="02CCD2E4" wp14:textId="77777777">
            <w:pPr>
              <w:suppressAutoHyphens/>
              <w:jc w:val="both"/>
              <w:rPr>
                <w:rFonts w:ascii="Arial" w:hAnsi="Arial" w:cs="Arial"/>
                <w:spacing w:val="-3"/>
                <w:szCs w:val="24"/>
              </w:rPr>
            </w:pPr>
            <w:r>
              <w:rPr>
                <w:rFonts w:ascii="Arial" w:hAnsi="Arial" w:cs="Arial"/>
                <w:spacing w:val="-3"/>
                <w:szCs w:val="24"/>
              </w:rPr>
              <w:t xml:space="preserve">Meet with the Inclusive Learning Mentor weekly and attend inclusive learning and cross college meetings, as required. </w:t>
            </w:r>
          </w:p>
          <w:p w:rsidR="00E43EDC" w:rsidP="00E43EDC" w:rsidRDefault="00E43EDC" w14:paraId="2D14D6F3" wp14:textId="77777777">
            <w:pPr>
              <w:suppressAutoHyphens/>
              <w:jc w:val="both"/>
              <w:rPr>
                <w:rFonts w:ascii="Arial" w:hAnsi="Arial" w:cs="Arial"/>
                <w:spacing w:val="-3"/>
                <w:szCs w:val="24"/>
              </w:rPr>
            </w:pPr>
            <w:r>
              <w:rPr>
                <w:rFonts w:ascii="Arial" w:hAnsi="Arial" w:cs="Arial"/>
                <w:spacing w:val="-3"/>
                <w:szCs w:val="24"/>
              </w:rPr>
              <w:t>Complete all mandatory training requirements.</w:t>
            </w:r>
          </w:p>
          <w:p w:rsidRPr="002B100F" w:rsidR="001521C8" w:rsidP="001521C8" w:rsidRDefault="001521C8" w14:paraId="44EAFD9C" wp14:textId="77777777">
            <w:pPr>
              <w:autoSpaceDE w:val="0"/>
              <w:autoSpaceDN w:val="0"/>
              <w:adjustRightInd w:val="0"/>
              <w:rPr>
                <w:rFonts w:ascii="Arial" w:hAnsi="Arial" w:cs="Arial"/>
                <w:spacing w:val="-3"/>
              </w:rPr>
            </w:pPr>
          </w:p>
        </w:tc>
      </w:tr>
      <w:tr xmlns:wp14="http://schemas.microsoft.com/office/word/2010/wordml" w:rsidRPr="002B100F" w:rsidR="001521C8" w:rsidTr="0145EC62" w14:paraId="1A8081BE" wp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521C8" w:rsidP="001521C8" w:rsidRDefault="001521C8"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1521C8" w:rsidTr="0145EC62" w14:paraId="7C45AE17" wp14:textId="77777777">
        <w:tblPrEx>
          <w:tblCellMar>
            <w:top w:w="0" w:type="dxa"/>
            <w:bottom w:w="0" w:type="dxa"/>
          </w:tblCellMar>
        </w:tblPrEx>
        <w:tc>
          <w:tcPr>
            <w:tcW w:w="9242" w:type="dxa"/>
            <w:gridSpan w:val="2"/>
            <w:tcBorders>
              <w:top w:val="single" w:color="auto" w:sz="6" w:space="0"/>
              <w:left w:val="single" w:color="auto" w:sz="6" w:space="0"/>
              <w:bottom w:val="nil"/>
              <w:right w:val="single" w:color="auto" w:sz="6" w:space="0"/>
            </w:tcBorders>
            <w:tcMar/>
          </w:tcPr>
          <w:p w:rsidRPr="00E43EDC" w:rsidR="00E43EDC" w:rsidP="00E43EDC" w:rsidRDefault="00E43EDC" w14:paraId="1517B640" wp14:textId="77777777">
            <w:pPr>
              <w:suppressAutoHyphens/>
              <w:jc w:val="both"/>
              <w:rPr>
                <w:rFonts w:ascii="Arial" w:hAnsi="Arial" w:cs="Arial"/>
                <w:spacing w:val="-3"/>
              </w:rPr>
            </w:pPr>
            <w:r w:rsidRPr="00E43EDC">
              <w:rPr>
                <w:rFonts w:ascii="Arial" w:hAnsi="Arial" w:cs="Arial"/>
                <w:spacing w:val="-3"/>
              </w:rPr>
              <w:t>Support students with learning difficulties / disabilities and literacy / numeracy needs including those with SEND requirements.</w:t>
            </w:r>
          </w:p>
          <w:p w:rsidRPr="00E43EDC" w:rsidR="00E43EDC" w:rsidP="00E43EDC" w:rsidRDefault="00E43EDC" w14:paraId="4B94D5A5" wp14:textId="77777777">
            <w:pPr>
              <w:suppressAutoHyphens/>
              <w:jc w:val="both"/>
              <w:rPr>
                <w:rFonts w:ascii="Arial" w:hAnsi="Arial" w:cs="Arial"/>
                <w:spacing w:val="-3"/>
              </w:rPr>
            </w:pPr>
          </w:p>
          <w:p w:rsidRPr="00E43EDC" w:rsidR="00E43EDC" w:rsidP="00E43EDC" w:rsidRDefault="00E43EDC" w14:paraId="2D22D256" wp14:textId="77777777">
            <w:pPr>
              <w:suppressAutoHyphens/>
              <w:jc w:val="both"/>
              <w:rPr>
                <w:rFonts w:ascii="Arial" w:hAnsi="Arial" w:cs="Arial"/>
                <w:spacing w:val="-3"/>
              </w:rPr>
            </w:pPr>
            <w:r w:rsidRPr="00E43EDC">
              <w:rPr>
                <w:rFonts w:ascii="Arial" w:hAnsi="Arial" w:cs="Arial"/>
                <w:spacing w:val="-3"/>
              </w:rPr>
              <w:t xml:space="preserve"> Keep the necessary documentation for supported learners and for those with high needs funding arrangements or Education Health and Care Plans.</w:t>
            </w:r>
          </w:p>
          <w:p w:rsidRPr="00E43EDC" w:rsidR="00E43EDC" w:rsidP="00E43EDC" w:rsidRDefault="00E43EDC" w14:paraId="3DEEC669" wp14:textId="77777777">
            <w:pPr>
              <w:suppressAutoHyphens/>
              <w:jc w:val="both"/>
              <w:rPr>
                <w:rFonts w:ascii="Arial" w:hAnsi="Arial" w:cs="Arial"/>
                <w:spacing w:val="-3"/>
              </w:rPr>
            </w:pPr>
          </w:p>
          <w:p w:rsidRPr="00E43EDC" w:rsidR="00E43EDC" w:rsidP="00E43EDC" w:rsidRDefault="00E43EDC" w14:paraId="345F23B5" wp14:textId="77777777">
            <w:pPr>
              <w:suppressAutoHyphens/>
              <w:jc w:val="both"/>
              <w:rPr>
                <w:rFonts w:ascii="Arial" w:hAnsi="Arial" w:cs="Arial"/>
                <w:spacing w:val="-3"/>
              </w:rPr>
            </w:pPr>
            <w:r w:rsidRPr="00E43EDC">
              <w:rPr>
                <w:rFonts w:ascii="Arial" w:hAnsi="Arial" w:cs="Arial"/>
                <w:spacing w:val="-3"/>
              </w:rPr>
              <w:t xml:space="preserve">Work with students on a 1-1 or group basis either in class or out of class and in the workplace, as required  </w:t>
            </w:r>
          </w:p>
          <w:p w:rsidRPr="00E43EDC" w:rsidR="00E43EDC" w:rsidP="00E43EDC" w:rsidRDefault="00E43EDC" w14:paraId="3656B9AB" wp14:textId="77777777">
            <w:pPr>
              <w:suppressAutoHyphens/>
              <w:jc w:val="both"/>
              <w:rPr>
                <w:rFonts w:ascii="Arial" w:hAnsi="Arial" w:cs="Arial"/>
                <w:spacing w:val="-3"/>
              </w:rPr>
            </w:pPr>
          </w:p>
          <w:p w:rsidRPr="00E43EDC" w:rsidR="00E43EDC" w:rsidP="00E43EDC" w:rsidRDefault="00E43EDC" w14:paraId="6E113580" wp14:textId="77777777">
            <w:pPr>
              <w:suppressAutoHyphens/>
              <w:jc w:val="both"/>
              <w:rPr>
                <w:rFonts w:ascii="Arial" w:hAnsi="Arial" w:cs="Arial"/>
                <w:spacing w:val="-3"/>
              </w:rPr>
            </w:pPr>
            <w:r w:rsidRPr="00E43EDC">
              <w:rPr>
                <w:rFonts w:ascii="Arial" w:hAnsi="Arial" w:cs="Arial"/>
                <w:spacing w:val="-3"/>
              </w:rPr>
              <w:t>Assist students in practical and theory sessions, workshops, literacy/numeracy sessions and lectures as required.</w:t>
            </w:r>
          </w:p>
          <w:p w:rsidRPr="00E43EDC" w:rsidR="00E43EDC" w:rsidP="00E43EDC" w:rsidRDefault="00E43EDC" w14:paraId="45FB0818" wp14:textId="77777777">
            <w:pPr>
              <w:suppressAutoHyphens/>
              <w:jc w:val="both"/>
              <w:rPr>
                <w:rFonts w:ascii="Arial" w:hAnsi="Arial" w:cs="Arial"/>
                <w:spacing w:val="-3"/>
              </w:rPr>
            </w:pPr>
          </w:p>
          <w:p w:rsidRPr="00E43EDC" w:rsidR="00E43EDC" w:rsidP="00E43EDC" w:rsidRDefault="00E43EDC" w14:paraId="3513E3B4" wp14:textId="77777777">
            <w:pPr>
              <w:suppressAutoHyphens/>
              <w:jc w:val="both"/>
              <w:rPr>
                <w:rFonts w:ascii="Arial" w:hAnsi="Arial" w:cs="Arial"/>
                <w:spacing w:val="-3"/>
              </w:rPr>
            </w:pPr>
            <w:r w:rsidRPr="00E43EDC">
              <w:rPr>
                <w:rFonts w:ascii="Arial" w:hAnsi="Arial" w:cs="Arial"/>
                <w:spacing w:val="-3"/>
              </w:rPr>
              <w:t>Attend meetings and CPD sessions, as requested throughout the year.</w:t>
            </w:r>
          </w:p>
          <w:p w:rsidRPr="00E43EDC" w:rsidR="00E43EDC" w:rsidP="00E43EDC" w:rsidRDefault="00E43EDC" w14:paraId="049F31CB" wp14:textId="77777777">
            <w:pPr>
              <w:suppressAutoHyphens/>
              <w:jc w:val="both"/>
              <w:rPr>
                <w:rFonts w:ascii="Arial" w:hAnsi="Arial" w:cs="Arial"/>
                <w:spacing w:val="-3"/>
              </w:rPr>
            </w:pPr>
          </w:p>
          <w:p w:rsidRPr="00E43EDC" w:rsidR="00E43EDC" w:rsidP="00E43EDC" w:rsidRDefault="00E43EDC" w14:paraId="3AB455B8" wp14:textId="77777777">
            <w:pPr>
              <w:suppressAutoHyphens/>
              <w:jc w:val="both"/>
              <w:rPr>
                <w:rFonts w:ascii="Arial" w:hAnsi="Arial" w:cs="Arial"/>
                <w:spacing w:val="-3"/>
              </w:rPr>
            </w:pPr>
            <w:r w:rsidRPr="00E43EDC">
              <w:rPr>
                <w:rFonts w:ascii="Arial" w:hAnsi="Arial" w:cs="Arial"/>
                <w:spacing w:val="-3"/>
              </w:rPr>
              <w:t>Inform the Learning Mentor and Head/Assistant Head regarding any concerns or issues with supported students.</w:t>
            </w:r>
          </w:p>
          <w:p w:rsidRPr="00E43EDC" w:rsidR="00E43EDC" w:rsidP="00E43EDC" w:rsidRDefault="00E43EDC" w14:paraId="53128261" wp14:textId="77777777">
            <w:pPr>
              <w:suppressAutoHyphens/>
              <w:jc w:val="both"/>
              <w:rPr>
                <w:rFonts w:ascii="Arial" w:hAnsi="Arial" w:cs="Arial"/>
                <w:spacing w:val="-3"/>
              </w:rPr>
            </w:pPr>
          </w:p>
          <w:p w:rsidRPr="00E43EDC" w:rsidR="00E43EDC" w:rsidP="00E43EDC" w:rsidRDefault="00E43EDC" w14:paraId="722AA732" wp14:textId="77777777">
            <w:pPr>
              <w:suppressAutoHyphens/>
              <w:jc w:val="both"/>
              <w:rPr>
                <w:rFonts w:ascii="Arial" w:hAnsi="Arial" w:cs="Arial"/>
                <w:spacing w:val="-3"/>
              </w:rPr>
            </w:pPr>
            <w:r w:rsidRPr="00E43EDC">
              <w:rPr>
                <w:rFonts w:ascii="Arial" w:hAnsi="Arial" w:cs="Arial"/>
                <w:spacing w:val="-3"/>
              </w:rPr>
              <w:t>Keep weekly/monthly records of hours of work and submit to the Inclusive learning administrator/Assistant Head/Coordinator within the agreed timeframe.</w:t>
            </w:r>
          </w:p>
          <w:p w:rsidRPr="00E43EDC" w:rsidR="00E43EDC" w:rsidP="00E43EDC" w:rsidRDefault="00E43EDC" w14:paraId="62486C05" wp14:textId="77777777">
            <w:pPr>
              <w:suppressAutoHyphens/>
              <w:jc w:val="both"/>
              <w:rPr>
                <w:rFonts w:ascii="Arial" w:hAnsi="Arial" w:cs="Arial"/>
                <w:spacing w:val="-3"/>
              </w:rPr>
            </w:pPr>
          </w:p>
          <w:p w:rsidRPr="00E43EDC" w:rsidR="00E43EDC" w:rsidP="00E43EDC" w:rsidRDefault="00E43EDC" w14:paraId="2DB3BDAD" wp14:textId="77777777">
            <w:pPr>
              <w:suppressAutoHyphens/>
              <w:jc w:val="both"/>
              <w:rPr>
                <w:rFonts w:ascii="Arial" w:hAnsi="Arial" w:cs="Arial"/>
                <w:spacing w:val="-3"/>
              </w:rPr>
            </w:pPr>
            <w:r w:rsidRPr="00E43EDC">
              <w:rPr>
                <w:rFonts w:ascii="Arial" w:hAnsi="Arial" w:cs="Arial"/>
                <w:spacing w:val="-3"/>
              </w:rPr>
              <w:t>Promote student independence and employability skills and support the development of maths and English skills.</w:t>
            </w:r>
          </w:p>
          <w:p w:rsidRPr="00E43EDC" w:rsidR="00E43EDC" w:rsidP="00E43EDC" w:rsidRDefault="00E43EDC" w14:paraId="4101652C" wp14:textId="77777777">
            <w:pPr>
              <w:suppressAutoHyphens/>
              <w:jc w:val="both"/>
              <w:rPr>
                <w:rFonts w:ascii="Arial" w:hAnsi="Arial" w:cs="Arial"/>
                <w:spacing w:val="-3"/>
              </w:rPr>
            </w:pPr>
          </w:p>
          <w:p w:rsidRPr="00E43EDC" w:rsidR="00E43EDC" w:rsidP="00E43EDC" w:rsidRDefault="00E43EDC" w14:paraId="1484DAB0" wp14:textId="77777777">
            <w:pPr>
              <w:suppressAutoHyphens/>
              <w:jc w:val="both"/>
              <w:rPr>
                <w:rFonts w:ascii="Arial" w:hAnsi="Arial" w:cs="Arial"/>
                <w:spacing w:val="-3"/>
              </w:rPr>
            </w:pPr>
            <w:r w:rsidRPr="00E43EDC">
              <w:rPr>
                <w:rFonts w:ascii="Arial" w:hAnsi="Arial" w:cs="Arial"/>
                <w:spacing w:val="-3"/>
              </w:rPr>
              <w:t>Promote the use of assistive technology and keep updated as to new developments in this area.</w:t>
            </w:r>
          </w:p>
          <w:p w:rsidRPr="00E43EDC" w:rsidR="00E43EDC" w:rsidP="00E43EDC" w:rsidRDefault="00E43EDC" w14:paraId="4B99056E" wp14:textId="77777777">
            <w:pPr>
              <w:suppressAutoHyphens/>
              <w:jc w:val="both"/>
              <w:rPr>
                <w:rFonts w:ascii="Arial" w:hAnsi="Arial" w:cs="Arial"/>
                <w:spacing w:val="-3"/>
              </w:rPr>
            </w:pPr>
          </w:p>
          <w:p w:rsidRPr="002B100F" w:rsidR="001521C8" w:rsidP="00E43EDC" w:rsidRDefault="00E43EDC" w14:paraId="3864734E" wp14:textId="77777777">
            <w:pPr>
              <w:suppressAutoHyphens/>
              <w:jc w:val="both"/>
              <w:rPr>
                <w:rFonts w:ascii="Arial" w:hAnsi="Arial" w:cs="Arial"/>
                <w:spacing w:val="-3"/>
              </w:rPr>
            </w:pPr>
            <w:r w:rsidRPr="00E43EDC">
              <w:rPr>
                <w:rFonts w:ascii="Arial" w:hAnsi="Arial" w:cs="Arial"/>
                <w:spacing w:val="-3"/>
              </w:rPr>
              <w:t>Support students on work-placements and on Supported Internships, Traineeships and Apprenticeships</w:t>
            </w:r>
          </w:p>
        </w:tc>
      </w:tr>
      <w:tr xmlns:wp14="http://schemas.microsoft.com/office/word/2010/wordml" w:rsidRPr="002B100F" w:rsidR="001521C8" w:rsidTr="0145EC62" w14:paraId="1299C43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1521C8" w:rsidP="001521C8" w:rsidRDefault="001521C8" w14:paraId="4DDBEF00" wp14:textId="77777777">
            <w:pPr>
              <w:suppressAutoHyphens/>
              <w:jc w:val="both"/>
              <w:rPr>
                <w:rFonts w:ascii="Arial" w:hAnsi="Arial" w:cs="Arial"/>
                <w:spacing w:val="-3"/>
              </w:rPr>
            </w:pPr>
          </w:p>
          <w:p w:rsidRPr="002B100F" w:rsidR="001521C8" w:rsidP="001521C8" w:rsidRDefault="001521C8" w14:paraId="3461D779" wp14:textId="77777777">
            <w:pPr>
              <w:suppressAutoHyphens/>
              <w:jc w:val="both"/>
              <w:rPr>
                <w:rFonts w:ascii="Arial" w:hAnsi="Arial" w:cs="Arial"/>
                <w:spacing w:val="-3"/>
              </w:rPr>
            </w:pPr>
          </w:p>
        </w:tc>
      </w:tr>
    </w:tbl>
    <w:p xmlns:wp14="http://schemas.microsoft.com/office/word/2010/wordml" w:rsidR="002233CF" w:rsidP="00906D89" w:rsidRDefault="002233CF" w14:paraId="3CF2D8B6" wp14:textId="77777777">
      <w:pPr>
        <w:suppressAutoHyphens/>
        <w:ind w:left="720" w:hanging="720"/>
        <w:jc w:val="right"/>
        <w:rPr>
          <w:rFonts w:ascii="Arial" w:hAnsi="Arial" w:cs="Arial"/>
          <w:spacing w:val="-3"/>
        </w:rPr>
      </w:pPr>
    </w:p>
    <w:p xmlns:wp14="http://schemas.microsoft.com/office/word/2010/wordml" w:rsidR="00645161" w:rsidP="00906D89" w:rsidRDefault="00645161" w14:paraId="0FB78278" wp14:textId="77777777">
      <w:pPr>
        <w:suppressAutoHyphens/>
        <w:ind w:left="720" w:hanging="720"/>
        <w:jc w:val="right"/>
        <w:rPr>
          <w:rFonts w:ascii="Arial" w:hAnsi="Arial" w:cs="Arial"/>
          <w:spacing w:val="-3"/>
        </w:rPr>
      </w:pPr>
    </w:p>
    <w:p xmlns:wp14="http://schemas.microsoft.com/office/word/2010/wordml" w:rsidR="00645161" w:rsidP="00906D89" w:rsidRDefault="00645161" w14:paraId="1FC39945" wp14:textId="77777777">
      <w:pPr>
        <w:suppressAutoHyphens/>
        <w:ind w:left="720" w:hanging="720"/>
        <w:jc w:val="right"/>
        <w:rPr>
          <w:rFonts w:ascii="Arial" w:hAnsi="Arial" w:cs="Arial"/>
          <w:spacing w:val="-3"/>
        </w:rPr>
      </w:pPr>
    </w:p>
    <w:p xmlns:wp14="http://schemas.microsoft.com/office/word/2010/wordml" w:rsidR="00645161" w:rsidP="00906D89" w:rsidRDefault="00645161" w14:paraId="0562CB0E" wp14:textId="77777777">
      <w:pPr>
        <w:suppressAutoHyphens/>
        <w:ind w:left="720" w:hanging="720"/>
        <w:jc w:val="right"/>
        <w:rPr>
          <w:rFonts w:ascii="Arial" w:hAnsi="Arial" w:cs="Arial"/>
          <w:spacing w:val="-3"/>
        </w:rPr>
      </w:pPr>
    </w:p>
    <w:p xmlns:wp14="http://schemas.microsoft.com/office/word/2010/wordml" w:rsidR="00645161" w:rsidP="00906D89" w:rsidRDefault="00645161" w14:paraId="34CE0A41" wp14:textId="77777777">
      <w:pPr>
        <w:suppressAutoHyphens/>
        <w:ind w:left="720" w:hanging="720"/>
        <w:jc w:val="right"/>
        <w:rPr>
          <w:rFonts w:ascii="Arial" w:hAnsi="Arial" w:cs="Arial"/>
          <w:spacing w:val="-3"/>
        </w:rPr>
      </w:pPr>
    </w:p>
    <w:p xmlns:wp14="http://schemas.microsoft.com/office/word/2010/wordml" w:rsidR="00645161" w:rsidP="00906D89" w:rsidRDefault="00645161" w14:paraId="62EBF3C5" wp14:textId="77777777">
      <w:pPr>
        <w:suppressAutoHyphens/>
        <w:ind w:left="720" w:hanging="720"/>
        <w:jc w:val="right"/>
        <w:rPr>
          <w:rFonts w:ascii="Arial" w:hAnsi="Arial" w:cs="Arial"/>
          <w:spacing w:val="-3"/>
        </w:rPr>
      </w:pPr>
    </w:p>
    <w:p xmlns:wp14="http://schemas.microsoft.com/office/word/2010/wordml" w:rsidR="00645161" w:rsidP="00906D89" w:rsidRDefault="00645161" w14:paraId="6D98A12B" wp14:textId="77777777">
      <w:pPr>
        <w:suppressAutoHyphens/>
        <w:ind w:left="720" w:hanging="720"/>
        <w:jc w:val="right"/>
        <w:rPr>
          <w:rFonts w:ascii="Arial" w:hAnsi="Arial" w:cs="Arial"/>
          <w:spacing w:val="-3"/>
        </w:rPr>
      </w:pPr>
    </w:p>
    <w:p xmlns:wp14="http://schemas.microsoft.com/office/word/2010/wordml" w:rsidR="00C758FC" w:rsidRDefault="00C758FC" w14:paraId="2946DB82" wp14:textId="77777777">
      <w: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2233CF" w:rsidTr="00332927" w14:paraId="77F0B916" wp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2233CF" w:rsidP="00332927" w:rsidRDefault="002233CF" w14:paraId="7C10C4B0"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2233CF" w:rsidTr="00332927" w14:paraId="36EBDC3D" wp14:textId="77777777">
        <w:tblPrEx>
          <w:tblCellMar>
            <w:top w:w="0" w:type="dxa"/>
            <w:bottom w:w="0" w:type="dxa"/>
          </w:tblCellMar>
        </w:tblPrEx>
        <w:trPr>
          <w:cantSplit/>
        </w:trPr>
        <w:tc>
          <w:tcPr>
            <w:tcW w:w="9198" w:type="dxa"/>
          </w:tcPr>
          <w:p w:rsidR="00D37160" w:rsidP="00D37160" w:rsidRDefault="00D37160" w14:paraId="4A4F9F76" wp14:textId="77777777">
            <w:pPr>
              <w:pStyle w:val="paragraph"/>
              <w:numPr>
                <w:ilvl w:val="0"/>
                <w:numId w:val="16"/>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D37160" w:rsidP="00D37160" w:rsidRDefault="00D37160" w14:paraId="5997CC1D" wp14:textId="77777777">
            <w:pPr>
              <w:pStyle w:val="paragraph"/>
              <w:spacing w:before="0" w:beforeAutospacing="0" w:after="0" w:afterAutospacing="0"/>
              <w:ind w:left="750"/>
              <w:textAlignment w:val="baseline"/>
              <w:rPr>
                <w:rFonts w:ascii="Arial" w:hAnsi="Arial" w:cs="Arial"/>
              </w:rPr>
            </w:pPr>
          </w:p>
          <w:p w:rsidRPr="00991F8E" w:rsidR="00D37160" w:rsidP="00D37160" w:rsidRDefault="00D37160"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37160" w:rsidP="00D37160" w:rsidRDefault="00D37160" w14:paraId="110FFD37" wp14:textId="77777777">
            <w:pPr>
              <w:pStyle w:val="BodyText"/>
              <w:rPr>
                <w:rFonts w:ascii="Arial" w:hAnsi="Arial" w:cs="Arial"/>
                <w:szCs w:val="24"/>
              </w:rPr>
            </w:pPr>
          </w:p>
          <w:p w:rsidR="00D60F1C" w:rsidP="00D37160" w:rsidRDefault="00D60F1C" w14:paraId="6B699379" wp14:textId="77777777">
            <w:pPr>
              <w:pStyle w:val="BodyText"/>
              <w:rPr>
                <w:rFonts w:ascii="Arial" w:hAnsi="Arial" w:cs="Arial"/>
                <w:szCs w:val="24"/>
              </w:rPr>
            </w:pPr>
          </w:p>
        </w:tc>
      </w:tr>
      <w:tr xmlns:wp14="http://schemas.microsoft.com/office/word/2010/wordml" w:rsidRPr="002B100F" w:rsidR="002233CF" w:rsidTr="00332927" w14:paraId="2463C7DB" wp14:textId="77777777">
        <w:tblPrEx>
          <w:tblCellMar>
            <w:top w:w="0" w:type="dxa"/>
            <w:bottom w:w="0" w:type="dxa"/>
          </w:tblCellMar>
        </w:tblPrEx>
        <w:trPr>
          <w:cantSplit/>
        </w:trPr>
        <w:tc>
          <w:tcPr>
            <w:tcW w:w="9198" w:type="dxa"/>
          </w:tcPr>
          <w:p w:rsidRPr="00EE2EE2" w:rsidR="00725FA0" w:rsidP="00725FA0" w:rsidRDefault="00725FA0" w14:paraId="56E9B7DE"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725FA0" w:rsidP="00725FA0" w:rsidRDefault="00725FA0" w14:paraId="3FE9F23F" wp14:textId="77777777">
            <w:pPr>
              <w:suppressAutoHyphens/>
              <w:jc w:val="both"/>
              <w:rPr>
                <w:rFonts w:ascii="Arial" w:hAnsi="Arial" w:cs="Arial"/>
                <w:spacing w:val="-3"/>
              </w:rPr>
            </w:pPr>
          </w:p>
          <w:p w:rsidRPr="00EE2EE2" w:rsidR="00725FA0" w:rsidP="00725FA0" w:rsidRDefault="00725FA0" w14:paraId="6CE5491E"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725FA0" w:rsidP="00725FA0" w:rsidRDefault="00725FA0" w14:paraId="1F72F646" wp14:textId="77777777">
            <w:pPr>
              <w:suppressAutoHyphens/>
              <w:jc w:val="both"/>
              <w:rPr>
                <w:rFonts w:ascii="Arial" w:hAnsi="Arial" w:cs="Arial"/>
                <w:spacing w:val="-3"/>
              </w:rPr>
            </w:pPr>
          </w:p>
          <w:p w:rsidRPr="00EE2EE2" w:rsidR="00725FA0" w:rsidP="00725FA0" w:rsidRDefault="00725FA0" w14:paraId="1FE9DDAD"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725FA0" w:rsidP="00725FA0" w:rsidRDefault="00725FA0" w14:paraId="08CE6F91" wp14:textId="77777777">
            <w:pPr>
              <w:suppressAutoHyphens/>
              <w:jc w:val="both"/>
              <w:rPr>
                <w:rFonts w:ascii="Arial" w:hAnsi="Arial" w:cs="Arial"/>
                <w:spacing w:val="-3"/>
              </w:rPr>
            </w:pPr>
          </w:p>
          <w:p w:rsidRPr="00EE2EE2" w:rsidR="00725FA0" w:rsidP="00725FA0" w:rsidRDefault="00725FA0" w14:paraId="510A7927"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2B100F" w:rsidR="002233CF" w:rsidP="00332927" w:rsidRDefault="002233CF" w14:paraId="61CDCEAD" wp14:textId="77777777">
            <w:pPr>
              <w:suppressAutoHyphens/>
              <w:jc w:val="both"/>
              <w:rPr>
                <w:rFonts w:ascii="Arial" w:hAnsi="Arial" w:cs="Arial"/>
                <w:spacing w:val="-3"/>
              </w:rPr>
            </w:pPr>
          </w:p>
        </w:tc>
      </w:tr>
      <w:tr xmlns:wp14="http://schemas.microsoft.com/office/word/2010/wordml" w:rsidRPr="002B69E7" w:rsidR="005A5FCB" w:rsidTr="00DA2A38" w14:paraId="6BB9E253" wp14:textId="77777777">
        <w:tblPrEx>
          <w:tblCellMar>
            <w:top w:w="0" w:type="dxa"/>
            <w:bottom w:w="0" w:type="dxa"/>
          </w:tblCellMar>
        </w:tblPrEx>
        <w:trPr>
          <w:cantSplit/>
        </w:trPr>
        <w:tc>
          <w:tcPr>
            <w:tcW w:w="9198" w:type="dxa"/>
          </w:tcPr>
          <w:p w:rsidRPr="002B69E7" w:rsidR="005A5FCB" w:rsidP="005A5FCB" w:rsidRDefault="005A5FCB" w14:paraId="23DE523C" wp14:textId="77777777">
            <w:pPr>
              <w:pStyle w:val="BodyText"/>
              <w:rPr>
                <w:rFonts w:ascii="Arial" w:hAnsi="Arial" w:cs="Arial"/>
              </w:rPr>
            </w:pPr>
          </w:p>
        </w:tc>
      </w:tr>
      <w:tr xmlns:wp14="http://schemas.microsoft.com/office/word/2010/wordml" w:rsidRPr="002B100F" w:rsidR="005A5FCB" w:rsidTr="00DA2A38" w14:paraId="52E56223" wp14:textId="77777777">
        <w:tblPrEx>
          <w:tblCellMar>
            <w:top w:w="0" w:type="dxa"/>
            <w:bottom w:w="0" w:type="dxa"/>
          </w:tblCellMar>
        </w:tblPrEx>
        <w:trPr>
          <w:cantSplit/>
        </w:trPr>
        <w:tc>
          <w:tcPr>
            <w:tcW w:w="9198" w:type="dxa"/>
          </w:tcPr>
          <w:p w:rsidR="005A5FCB" w:rsidP="005A5FCB" w:rsidRDefault="005A5FCB" w14:paraId="07547A01" wp14:textId="77777777">
            <w:pPr>
              <w:pStyle w:val="BodyText"/>
              <w:rPr>
                <w:rFonts w:ascii="Arial" w:hAnsi="Arial" w:cs="Arial"/>
              </w:rPr>
            </w:pPr>
          </w:p>
        </w:tc>
      </w:tr>
      <w:tr xmlns:wp14="http://schemas.microsoft.com/office/word/2010/wordml" w:rsidRPr="002B100F" w:rsidR="002233CF" w:rsidTr="00332927" w14:paraId="5043CB0F" wp14:textId="77777777">
        <w:tblPrEx>
          <w:tblCellMar>
            <w:top w:w="0" w:type="dxa"/>
            <w:bottom w:w="0" w:type="dxa"/>
          </w:tblCellMar>
        </w:tblPrEx>
        <w:trPr>
          <w:cantSplit/>
        </w:trPr>
        <w:tc>
          <w:tcPr>
            <w:tcW w:w="9198" w:type="dxa"/>
          </w:tcPr>
          <w:p w:rsidR="00E34F59" w:rsidP="00C758FC" w:rsidRDefault="00E34F59" w14:paraId="07459315" wp14:textId="77777777">
            <w:pPr>
              <w:pStyle w:val="BodyText"/>
              <w:rPr>
                <w:rFonts w:ascii="Arial" w:hAnsi="Arial" w:cs="Arial"/>
                <w:szCs w:val="24"/>
              </w:rPr>
            </w:pPr>
          </w:p>
        </w:tc>
      </w:tr>
      <w:tr xmlns:wp14="http://schemas.microsoft.com/office/word/2010/wordml" w:rsidRPr="002B100F" w:rsidR="00C758FC" w:rsidTr="00332927" w14:paraId="6537F28F" wp14:textId="77777777">
        <w:tblPrEx>
          <w:tblCellMar>
            <w:top w:w="0" w:type="dxa"/>
            <w:bottom w:w="0" w:type="dxa"/>
          </w:tblCellMar>
        </w:tblPrEx>
        <w:trPr>
          <w:cantSplit/>
        </w:trPr>
        <w:tc>
          <w:tcPr>
            <w:tcW w:w="9198" w:type="dxa"/>
          </w:tcPr>
          <w:p w:rsidRPr="00C758FC" w:rsidR="00C758FC" w:rsidP="00C758FC" w:rsidRDefault="00C758FC" w14:paraId="6DFB9E20" wp14:textId="77777777">
            <w:pPr>
              <w:jc w:val="both"/>
              <w:rPr>
                <w:rFonts w:ascii="Arial" w:hAnsi="Arial" w:cs="Arial"/>
                <w:szCs w:val="24"/>
              </w:rPr>
            </w:pPr>
          </w:p>
        </w:tc>
      </w:tr>
      <w:tr xmlns:wp14="http://schemas.microsoft.com/office/word/2010/wordml" w:rsidRPr="002B100F" w:rsidR="00C758FC" w:rsidTr="00332927" w14:paraId="70DF9E56" wp14:textId="77777777">
        <w:tblPrEx>
          <w:tblCellMar>
            <w:top w:w="0" w:type="dxa"/>
            <w:bottom w:w="0" w:type="dxa"/>
          </w:tblCellMar>
        </w:tblPrEx>
        <w:trPr>
          <w:cantSplit/>
        </w:trPr>
        <w:tc>
          <w:tcPr>
            <w:tcW w:w="9198" w:type="dxa"/>
          </w:tcPr>
          <w:p w:rsidRPr="00C758FC" w:rsidR="00C758FC" w:rsidP="00C758FC" w:rsidRDefault="00C758FC" w14:paraId="44E871BC" wp14:textId="77777777">
            <w:pPr>
              <w:jc w:val="both"/>
              <w:rPr>
                <w:rFonts w:ascii="Arial" w:hAnsi="Arial" w:cs="Arial"/>
                <w:szCs w:val="24"/>
              </w:rPr>
            </w:pPr>
          </w:p>
        </w:tc>
      </w:tr>
      <w:tr xmlns:wp14="http://schemas.microsoft.com/office/word/2010/wordml" w:rsidRPr="002B100F" w:rsidR="00C758FC" w:rsidTr="00332927" w14:paraId="144A5D23" wp14:textId="77777777">
        <w:tblPrEx>
          <w:tblCellMar>
            <w:top w:w="0" w:type="dxa"/>
            <w:bottom w:w="0" w:type="dxa"/>
          </w:tblCellMar>
        </w:tblPrEx>
        <w:trPr>
          <w:cantSplit/>
        </w:trPr>
        <w:tc>
          <w:tcPr>
            <w:tcW w:w="9198" w:type="dxa"/>
          </w:tcPr>
          <w:p w:rsidRPr="00C758FC" w:rsidR="00C758FC" w:rsidP="005E1994" w:rsidRDefault="00C758FC" w14:paraId="738610EB" wp14:textId="77777777">
            <w:pPr>
              <w:pStyle w:val="BodyText"/>
              <w:rPr>
                <w:rFonts w:ascii="Arial" w:hAnsi="Arial" w:cs="Arial"/>
                <w:szCs w:val="24"/>
              </w:rPr>
            </w:pPr>
          </w:p>
        </w:tc>
      </w:tr>
    </w:tbl>
    <w:p xmlns:wp14="http://schemas.microsoft.com/office/word/2010/wordml" w:rsidRPr="002B100F" w:rsidR="002E688C" w:rsidP="00906D89" w:rsidRDefault="00903E09" w14:paraId="637805D2" wp14:textId="77777777">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6B2461" w:rsidTr="00AB6C4D" w14:paraId="72E92CFC" wp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6B2461" w:rsidP="00A63814" w:rsidRDefault="00A63814" w14:paraId="27A9E05F"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C758FC" w:rsidTr="00B26495" w14:paraId="463F29E8" wp14:textId="77777777">
        <w:tblPrEx>
          <w:tblCellMar>
            <w:top w:w="0" w:type="dxa"/>
            <w:bottom w:w="0" w:type="dxa"/>
          </w:tblCellMar>
        </w:tblPrEx>
        <w:trPr>
          <w:cantSplit/>
        </w:trPr>
        <w:tc>
          <w:tcPr>
            <w:tcW w:w="9198" w:type="dxa"/>
          </w:tcPr>
          <w:p w:rsidRPr="00C758FC" w:rsidR="00C758FC" w:rsidP="00B26495" w:rsidRDefault="00C758FC" w14:paraId="3B7B4B86" wp14:textId="77777777">
            <w:pPr>
              <w:pStyle w:val="BodyText"/>
              <w:rPr>
                <w:rFonts w:ascii="Arial" w:hAnsi="Arial" w:cs="Arial"/>
                <w:szCs w:val="24"/>
              </w:rPr>
            </w:pPr>
          </w:p>
        </w:tc>
      </w:tr>
      <w:tr xmlns:wp14="http://schemas.microsoft.com/office/word/2010/wordml" w:rsidRPr="002B100F" w:rsidR="006B2461" w:rsidTr="00966CC0" w14:paraId="2F2267DF" wp14:textId="77777777">
        <w:tblPrEx>
          <w:tblCellMar>
            <w:top w:w="0" w:type="dxa"/>
            <w:bottom w:w="0" w:type="dxa"/>
          </w:tblCellMar>
        </w:tblPrEx>
        <w:trPr>
          <w:cantSplit/>
        </w:trPr>
        <w:tc>
          <w:tcPr>
            <w:tcW w:w="9198" w:type="dxa"/>
          </w:tcPr>
          <w:p w:rsidRPr="00EE2EE2" w:rsidR="00725FA0" w:rsidP="00725FA0" w:rsidRDefault="00725FA0" w14:paraId="5990F69F" wp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EE2EE2" w:rsidR="00725FA0" w:rsidP="00725FA0" w:rsidRDefault="00725FA0" w14:paraId="3A0FF5F2" wp14:textId="77777777">
            <w:pPr>
              <w:pStyle w:val="BodyText"/>
              <w:rPr>
                <w:rFonts w:ascii="Arial" w:hAnsi="Arial" w:cs="Arial"/>
                <w:szCs w:val="24"/>
              </w:rPr>
            </w:pPr>
          </w:p>
          <w:p w:rsidR="00CB35F2" w:rsidP="00725FA0" w:rsidRDefault="00725FA0" w14:paraId="7123E862" wp14:textId="77777777">
            <w:pPr>
              <w:jc w:val="both"/>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xmlns:wp14="http://schemas.microsoft.com/office/word/2010/wordml" w:rsidRPr="002B100F" w:rsidR="006B2461" w:rsidTr="00966CC0" w14:paraId="5630AD66" wp14:textId="77777777">
        <w:tblPrEx>
          <w:tblCellMar>
            <w:top w:w="0" w:type="dxa"/>
            <w:bottom w:w="0" w:type="dxa"/>
          </w:tblCellMar>
        </w:tblPrEx>
        <w:trPr>
          <w:cantSplit/>
        </w:trPr>
        <w:tc>
          <w:tcPr>
            <w:tcW w:w="9198" w:type="dxa"/>
          </w:tcPr>
          <w:p w:rsidR="006B2461" w:rsidP="00903E09" w:rsidRDefault="006B2461" w14:paraId="61829076" wp14:textId="77777777">
            <w:pPr>
              <w:pStyle w:val="BodyText"/>
              <w:rPr>
                <w:rFonts w:ascii="Arial" w:hAnsi="Arial" w:cs="Arial"/>
                <w:szCs w:val="24"/>
              </w:rPr>
            </w:pPr>
          </w:p>
        </w:tc>
      </w:tr>
    </w:tbl>
    <w:p xmlns:wp14="http://schemas.microsoft.com/office/word/2010/wordml" w:rsidR="006B2461" w:rsidP="006B2461" w:rsidRDefault="006B2461" w14:paraId="2BA226A1"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17AD93B2"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0DE4B5B7"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66204FF1"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14F5C827" w14:paraId="3042C198" wp14:textId="77777777">
        <w:tc>
          <w:tcPr>
            <w:tcW w:w="5812" w:type="dxa"/>
            <w:tcBorders>
              <w:bottom w:val="single" w:color="000000" w:themeColor="text1" w:sz="4" w:space="0"/>
            </w:tcBorders>
            <w:tcMar/>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14F5C827" w14:paraId="6AD743D5" wp14:textId="77777777">
        <w:tc>
          <w:tcPr>
            <w:tcW w:w="10206" w:type="dxa"/>
            <w:gridSpan w:val="2"/>
            <w:shd w:val="clear" w:color="auto" w:fill="D9D9D9" w:themeFill="background1" w:themeFillShade="D9"/>
            <w:tcMar/>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14F5C827" w14:paraId="0DB66BB6" wp14:textId="77777777">
        <w:tc>
          <w:tcPr>
            <w:tcW w:w="5812" w:type="dxa"/>
            <w:tcBorders>
              <w:bottom w:val="single" w:color="000000" w:themeColor="text1" w:sz="4" w:space="0"/>
            </w:tcBorders>
            <w:tcMar/>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p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themeColor="text1" w:sz="4" w:space="0"/>
            </w:tcBorders>
            <w:tcMar/>
          </w:tcPr>
          <w:p w:rsidRPr="00E34F59" w:rsidR="00B958FC" w:rsidP="009646E5" w:rsidRDefault="00B958FC" w14:paraId="2DBF0D7D" wp14:textId="77777777">
            <w:pPr>
              <w:suppressAutoHyphens/>
              <w:jc w:val="both"/>
              <w:rPr>
                <w:rFonts w:ascii="Arial" w:hAnsi="Arial" w:cs="Arial"/>
                <w:spacing w:val="-3"/>
                <w:sz w:val="21"/>
                <w:szCs w:val="21"/>
              </w:rPr>
            </w:pPr>
          </w:p>
        </w:tc>
      </w:tr>
      <w:tr xmlns:wp14="http://schemas.microsoft.com/office/word/2010/wordml" w:rsidRPr="00E3248D" w:rsidR="0032796D" w:rsidTr="14F5C827" w14:paraId="598232D1" wp14:textId="77777777">
        <w:tc>
          <w:tcPr>
            <w:tcW w:w="10206" w:type="dxa"/>
            <w:gridSpan w:val="2"/>
            <w:shd w:val="clear" w:color="auto" w:fill="D9D9D9" w:themeFill="background1" w:themeFillShade="D9"/>
            <w:tcMar/>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32796D" w:rsidTr="14F5C827" w14:paraId="42E69AB1" wp14:textId="77777777">
        <w:trPr>
          <w:trHeight w:val="1575"/>
        </w:trPr>
        <w:tc>
          <w:tcPr>
            <w:tcW w:w="5812" w:type="dxa"/>
            <w:tcBorders>
              <w:bottom w:val="single" w:color="000000" w:themeColor="text1" w:sz="4" w:space="0"/>
            </w:tcBorders>
            <w:tcMar/>
          </w:tcPr>
          <w:p w:rsidRPr="00E34F59" w:rsidR="0032796D" w:rsidP="0079244C" w:rsidRDefault="00D37160" w14:paraId="26267EF9" wp14:textId="77777777">
            <w:pPr>
              <w:suppressAutoHyphens/>
              <w:jc w:val="both"/>
              <w:rPr>
                <w:rFonts w:ascii="Arial" w:hAnsi="Arial" w:cs="Arial"/>
                <w:spacing w:val="-3"/>
                <w:sz w:val="21"/>
                <w:szCs w:val="21"/>
              </w:rPr>
            </w:pPr>
            <w:r w:rsidRPr="00D37160">
              <w:rPr>
                <w:rFonts w:ascii="Arial" w:hAnsi="Arial" w:cs="Arial"/>
                <w:spacing w:val="-3"/>
                <w:sz w:val="21"/>
                <w:szCs w:val="21"/>
              </w:rPr>
              <w:t>GCSE English</w:t>
            </w:r>
            <w:r w:rsidR="00DB1C72">
              <w:rPr>
                <w:rFonts w:ascii="Arial" w:hAnsi="Arial" w:cs="Arial"/>
                <w:spacing w:val="-3"/>
                <w:sz w:val="21"/>
                <w:szCs w:val="21"/>
              </w:rPr>
              <w:t xml:space="preserve"> and 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w:t>
            </w:r>
            <w:r w:rsidRPr="00E34F59" w:rsidR="00723CD8">
              <w:rPr>
                <w:rFonts w:ascii="Arial" w:hAnsi="Arial" w:cs="Arial"/>
                <w:spacing w:val="-3"/>
                <w:sz w:val="21"/>
                <w:szCs w:val="21"/>
              </w:rPr>
              <w:t>(A/I)</w:t>
            </w:r>
          </w:p>
          <w:p w:rsidRPr="00E43EDC" w:rsidR="00E43EDC" w:rsidP="00E43EDC" w:rsidRDefault="00E43EDC" w14:paraId="391E4120" wp14:textId="77777777">
            <w:pPr>
              <w:suppressAutoHyphens/>
              <w:jc w:val="both"/>
              <w:rPr>
                <w:rFonts w:ascii="Arial" w:hAnsi="Arial" w:cs="Arial"/>
                <w:spacing w:val="-3"/>
                <w:sz w:val="21"/>
                <w:szCs w:val="21"/>
              </w:rPr>
            </w:pPr>
            <w:r w:rsidRPr="00E43EDC">
              <w:rPr>
                <w:rFonts w:ascii="Arial" w:hAnsi="Arial" w:cs="Arial"/>
                <w:spacing w:val="-3"/>
                <w:sz w:val="21"/>
                <w:szCs w:val="21"/>
              </w:rPr>
              <w:t xml:space="preserve">To have or be willing to work towards a Level </w:t>
            </w:r>
            <w:r w:rsidR="004D5A0F">
              <w:rPr>
                <w:rFonts w:ascii="Arial" w:hAnsi="Arial" w:cs="Arial"/>
                <w:spacing w:val="-3"/>
                <w:sz w:val="21"/>
                <w:szCs w:val="21"/>
              </w:rPr>
              <w:t>2</w:t>
            </w:r>
            <w:r w:rsidRPr="00E43EDC">
              <w:rPr>
                <w:rFonts w:ascii="Arial" w:hAnsi="Arial" w:cs="Arial"/>
                <w:spacing w:val="-3"/>
                <w:sz w:val="21"/>
                <w:szCs w:val="21"/>
              </w:rPr>
              <w:t xml:space="preserve"> Certificate in Learning Support or equivalent  (A/I)</w:t>
            </w:r>
          </w:p>
          <w:p w:rsidRPr="00E34F59" w:rsidR="00E34F59" w:rsidP="00E43EDC" w:rsidRDefault="00E43EDC" w14:paraId="29D6A043" wp14:textId="77777777">
            <w:pPr>
              <w:suppressAutoHyphens/>
              <w:jc w:val="both"/>
              <w:rPr>
                <w:rFonts w:ascii="Arial" w:hAnsi="Arial" w:cs="Arial"/>
                <w:spacing w:val="-3"/>
                <w:sz w:val="21"/>
                <w:szCs w:val="21"/>
              </w:rPr>
            </w:pPr>
            <w:r w:rsidRPr="00E43EDC">
              <w:rPr>
                <w:rFonts w:ascii="Arial" w:hAnsi="Arial" w:cs="Arial"/>
                <w:spacing w:val="-3"/>
                <w:sz w:val="21"/>
                <w:szCs w:val="21"/>
              </w:rPr>
              <w:t>Experience of supporting people in an educational capacity.</w:t>
            </w:r>
          </w:p>
        </w:tc>
        <w:tc>
          <w:tcPr>
            <w:tcW w:w="4394" w:type="dxa"/>
            <w:tcBorders>
              <w:bottom w:val="single" w:color="000000" w:themeColor="text1" w:sz="4" w:space="0"/>
            </w:tcBorders>
            <w:tcMar/>
          </w:tcPr>
          <w:p w:rsidRPr="00E34F59" w:rsidR="0083243A" w:rsidP="0079244C" w:rsidRDefault="0083243A" w14:paraId="6B62F1B3" wp14:textId="77777777">
            <w:pPr>
              <w:suppressAutoHyphens/>
              <w:rPr>
                <w:rFonts w:ascii="Arial" w:hAnsi="Arial" w:cs="Arial"/>
                <w:spacing w:val="-3"/>
                <w:sz w:val="21"/>
                <w:szCs w:val="21"/>
              </w:rPr>
            </w:pPr>
          </w:p>
          <w:p w:rsidRPr="00E34F59" w:rsidR="0083243A" w:rsidP="00E43EDC" w:rsidRDefault="00E43EDC" w14:paraId="3BA1B86B" wp14:textId="77777777">
            <w:pPr>
              <w:suppressAutoHyphens/>
              <w:rPr>
                <w:rFonts w:ascii="Arial" w:hAnsi="Arial" w:cs="Arial"/>
                <w:spacing w:val="-3"/>
                <w:sz w:val="21"/>
                <w:szCs w:val="21"/>
              </w:rPr>
            </w:pPr>
            <w:r w:rsidRPr="00E43EDC">
              <w:rPr>
                <w:rFonts w:ascii="Arial" w:hAnsi="Arial" w:cs="Arial"/>
                <w:spacing w:val="-3"/>
                <w:sz w:val="21"/>
                <w:szCs w:val="21"/>
              </w:rPr>
              <w:t>Experience of supporting people in a caring capacity. (A/I)</w:t>
            </w:r>
          </w:p>
        </w:tc>
      </w:tr>
      <w:tr xmlns:wp14="http://schemas.microsoft.com/office/word/2010/wordml" w:rsidRPr="00E3248D" w:rsidR="0032796D" w:rsidTr="14F5C827" w14:paraId="2780A110" wp14:textId="77777777">
        <w:tc>
          <w:tcPr>
            <w:tcW w:w="10206" w:type="dxa"/>
            <w:gridSpan w:val="2"/>
            <w:shd w:val="clear" w:color="auto" w:fill="D9D9D9" w:themeFill="background1" w:themeFillShade="D9"/>
            <w:tcMar/>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E43EDC" w:rsidTr="14F5C827" w14:paraId="30AF4863" wp14:textId="77777777">
        <w:tc>
          <w:tcPr>
            <w:tcW w:w="5812" w:type="dxa"/>
            <w:tcBorders>
              <w:bottom w:val="single" w:color="000000" w:themeColor="text1" w:sz="4" w:space="0"/>
            </w:tcBorders>
            <w:tcMar/>
          </w:tcPr>
          <w:p w:rsidRPr="000B1345" w:rsidR="00E43EDC" w:rsidP="00E43EDC" w:rsidRDefault="00E43EDC" w14:paraId="493D9D7B" wp14:textId="77777777">
            <w:pPr>
              <w:suppressAutoHyphens/>
              <w:jc w:val="both"/>
              <w:rPr>
                <w:rFonts w:ascii="Arial" w:hAnsi="Arial" w:cs="Arial"/>
                <w:b/>
                <w:spacing w:val="-3"/>
                <w:sz w:val="22"/>
                <w:szCs w:val="22"/>
              </w:rPr>
            </w:pPr>
            <w:r w:rsidRPr="000B1345">
              <w:rPr>
                <w:rFonts w:ascii="Arial" w:hAnsi="Arial" w:cs="Arial"/>
                <w:spacing w:val="-3"/>
                <w:sz w:val="22"/>
                <w:szCs w:val="22"/>
              </w:rPr>
              <w:t>Evidence of sound written English skills and a good general education</w:t>
            </w:r>
            <w:r w:rsidRPr="00E3248D">
              <w:rPr>
                <w:rFonts w:ascii="Arial" w:hAnsi="Arial" w:cs="Arial"/>
                <w:spacing w:val="-3"/>
                <w:sz w:val="22"/>
                <w:szCs w:val="22"/>
              </w:rPr>
              <w:t xml:space="preserve">  (A/I)</w:t>
            </w:r>
          </w:p>
        </w:tc>
        <w:tc>
          <w:tcPr>
            <w:tcW w:w="4394" w:type="dxa"/>
            <w:tcBorders>
              <w:bottom w:val="single" w:color="000000" w:themeColor="text1" w:sz="4" w:space="0"/>
            </w:tcBorders>
            <w:tcMar/>
          </w:tcPr>
          <w:p w:rsidRPr="00E34F59" w:rsidR="00E43EDC" w:rsidP="00E43EDC" w:rsidRDefault="00E43EDC" w14:paraId="02F2C34E" wp14:textId="77777777">
            <w:pPr>
              <w:suppressAutoHyphens/>
              <w:jc w:val="both"/>
              <w:rPr>
                <w:rFonts w:ascii="Arial" w:hAnsi="Arial" w:cs="Arial"/>
                <w:spacing w:val="-3"/>
                <w:sz w:val="21"/>
                <w:szCs w:val="21"/>
              </w:rPr>
            </w:pPr>
          </w:p>
        </w:tc>
      </w:tr>
      <w:tr xmlns:wp14="http://schemas.microsoft.com/office/word/2010/wordml" w:rsidRPr="00E3248D" w:rsidR="00E43EDC" w:rsidTr="14F5C827" w14:paraId="06AB4F9A" wp14:textId="77777777">
        <w:tc>
          <w:tcPr>
            <w:tcW w:w="10206" w:type="dxa"/>
            <w:gridSpan w:val="2"/>
            <w:shd w:val="clear" w:color="auto" w:fill="D9D9D9" w:themeFill="background1" w:themeFillShade="D9"/>
            <w:tcMar/>
          </w:tcPr>
          <w:p w:rsidRPr="00E3248D" w:rsidR="00E43EDC" w:rsidP="00E43EDC" w:rsidRDefault="00E43EDC"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E43EDC" w:rsidTr="14F5C827" w14:paraId="368B946B" wp14:textId="77777777">
        <w:tc>
          <w:tcPr>
            <w:tcW w:w="5812" w:type="dxa"/>
            <w:tcBorders>
              <w:bottom w:val="single" w:color="000000" w:themeColor="text1" w:sz="4" w:space="0"/>
            </w:tcBorders>
            <w:tcMar/>
          </w:tcPr>
          <w:p w:rsidRPr="000B1345" w:rsidR="00E43EDC" w:rsidP="00E43EDC" w:rsidRDefault="00E43EDC" w14:paraId="4402A073" wp14:textId="77777777">
            <w:pPr>
              <w:suppressAutoHyphens/>
              <w:jc w:val="both"/>
              <w:rPr>
                <w:rFonts w:ascii="Arial" w:hAnsi="Arial" w:cs="Arial"/>
                <w:b/>
                <w:spacing w:val="-3"/>
                <w:sz w:val="22"/>
                <w:szCs w:val="22"/>
              </w:rPr>
            </w:pPr>
            <w:r w:rsidRPr="000B1345">
              <w:rPr>
                <w:rFonts w:ascii="Arial" w:hAnsi="Arial" w:cs="Arial"/>
                <w:spacing w:val="-3"/>
                <w:sz w:val="22"/>
                <w:szCs w:val="22"/>
              </w:rPr>
              <w:t>Interpersonal and communication skills necessary for working with students with learning support needs.</w:t>
            </w:r>
            <w:r w:rsidRPr="00E3248D">
              <w:rPr>
                <w:rFonts w:ascii="Arial" w:hAnsi="Arial" w:cs="Arial"/>
                <w:spacing w:val="-3"/>
                <w:sz w:val="22"/>
                <w:szCs w:val="22"/>
              </w:rPr>
              <w:t xml:space="preserve">  (A/I)</w:t>
            </w:r>
          </w:p>
          <w:p w:rsidRPr="000B1345" w:rsidR="00E43EDC" w:rsidP="00E43EDC" w:rsidRDefault="00E43EDC" w14:paraId="5E77086E" wp14:textId="77777777">
            <w:pPr>
              <w:suppressAutoHyphens/>
              <w:jc w:val="both"/>
              <w:rPr>
                <w:rFonts w:ascii="Arial" w:hAnsi="Arial" w:cs="Arial"/>
                <w:b/>
                <w:spacing w:val="-3"/>
                <w:sz w:val="22"/>
                <w:szCs w:val="22"/>
              </w:rPr>
            </w:pPr>
            <w:r>
              <w:rPr>
                <w:rFonts w:ascii="Arial" w:hAnsi="Arial" w:cs="Arial"/>
                <w:spacing w:val="-3"/>
                <w:sz w:val="22"/>
                <w:szCs w:val="22"/>
              </w:rPr>
              <w:t>The interpersonal skills to work within a team  (A/I)</w:t>
            </w:r>
          </w:p>
        </w:tc>
        <w:tc>
          <w:tcPr>
            <w:tcW w:w="4394" w:type="dxa"/>
            <w:tcBorders>
              <w:bottom w:val="single" w:color="000000" w:themeColor="text1" w:sz="4" w:space="0"/>
            </w:tcBorders>
            <w:tcMar/>
          </w:tcPr>
          <w:p w:rsidRPr="000B1345" w:rsidR="00E43EDC" w:rsidP="00E43EDC" w:rsidRDefault="00E43EDC" w14:paraId="59A59B46" wp14:textId="77777777">
            <w:pPr>
              <w:suppressAutoHyphens/>
              <w:jc w:val="both"/>
              <w:rPr>
                <w:rFonts w:ascii="Arial" w:hAnsi="Arial" w:cs="Arial"/>
                <w:spacing w:val="-3"/>
                <w:sz w:val="22"/>
                <w:szCs w:val="22"/>
              </w:rPr>
            </w:pPr>
            <w:r>
              <w:rPr>
                <w:rFonts w:ascii="Arial" w:hAnsi="Arial" w:cs="Arial"/>
                <w:spacing w:val="-3"/>
                <w:sz w:val="22"/>
                <w:szCs w:val="22"/>
              </w:rPr>
              <w:t>The ability to support students in class in a supportive yet unobtrusive way</w:t>
            </w:r>
            <w:r w:rsidRPr="00E3248D">
              <w:rPr>
                <w:rFonts w:ascii="Arial" w:hAnsi="Arial" w:cs="Arial"/>
                <w:spacing w:val="-3"/>
                <w:sz w:val="22"/>
                <w:szCs w:val="22"/>
              </w:rPr>
              <w:t xml:space="preserve">  (A/I)</w:t>
            </w:r>
          </w:p>
        </w:tc>
      </w:tr>
      <w:tr xmlns:wp14="http://schemas.microsoft.com/office/word/2010/wordml" w:rsidRPr="00E3248D" w:rsidR="00E43EDC" w:rsidTr="14F5C827" w14:paraId="70DA8861" wp14:textId="77777777">
        <w:tc>
          <w:tcPr>
            <w:tcW w:w="10206" w:type="dxa"/>
            <w:gridSpan w:val="2"/>
            <w:shd w:val="clear" w:color="auto" w:fill="D9D9D9" w:themeFill="background1" w:themeFillShade="D9"/>
            <w:tcMar/>
          </w:tcPr>
          <w:p w:rsidRPr="00E3248D" w:rsidR="00E43EDC" w:rsidP="00E43EDC" w:rsidRDefault="00E43EDC"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E43EDC" w:rsidTr="14F5C827" w14:paraId="22F5C4F1" wp14:textId="77777777">
        <w:tc>
          <w:tcPr>
            <w:tcW w:w="5812" w:type="dxa"/>
            <w:tcBorders>
              <w:bottom w:val="single" w:color="000000" w:themeColor="text1" w:sz="4" w:space="0"/>
            </w:tcBorders>
            <w:tcMar/>
          </w:tcPr>
          <w:p w:rsidR="00E43EDC" w:rsidP="00E43EDC" w:rsidRDefault="00E43EDC" w14:paraId="6F3FC12C" wp14:textId="77777777">
            <w:pPr>
              <w:suppressAutoHyphens/>
              <w:jc w:val="both"/>
              <w:rPr>
                <w:rFonts w:ascii="Arial" w:hAnsi="Arial" w:cs="Arial"/>
                <w:spacing w:val="-3"/>
                <w:sz w:val="22"/>
                <w:szCs w:val="22"/>
              </w:rPr>
            </w:pPr>
            <w:r w:rsidRPr="000B1345">
              <w:rPr>
                <w:rFonts w:ascii="Arial" w:hAnsi="Arial" w:cs="Arial"/>
                <w:spacing w:val="-3"/>
                <w:sz w:val="22"/>
                <w:szCs w:val="22"/>
              </w:rPr>
              <w:t>Promoting the inclusion of students with learning difficulties and/or disabilities</w:t>
            </w:r>
            <w:r w:rsidRPr="00E3248D">
              <w:rPr>
                <w:rFonts w:ascii="Arial" w:hAnsi="Arial" w:cs="Arial"/>
                <w:spacing w:val="-3"/>
                <w:sz w:val="22"/>
                <w:szCs w:val="22"/>
              </w:rPr>
              <w:t xml:space="preserve">  (A/I)</w:t>
            </w:r>
          </w:p>
          <w:p w:rsidRPr="008852B9" w:rsidR="00E43EDC" w:rsidP="00E43EDC" w:rsidRDefault="00E43EDC" w14:paraId="69247BD5" wp14:textId="77777777">
            <w:pPr>
              <w:suppressAutoHyphens/>
              <w:jc w:val="both"/>
              <w:rPr>
                <w:rFonts w:ascii="Arial" w:hAnsi="Arial" w:cs="Arial"/>
                <w:b/>
                <w:spacing w:val="-3"/>
                <w:sz w:val="22"/>
                <w:szCs w:val="22"/>
              </w:rPr>
            </w:pPr>
            <w:r w:rsidRPr="008852B9">
              <w:rPr>
                <w:rFonts w:ascii="Arial" w:hAnsi="Arial" w:cs="Arial"/>
                <w:spacing w:val="-3"/>
                <w:sz w:val="22"/>
                <w:szCs w:val="22"/>
              </w:rPr>
              <w:t>The desire to undertake relevant staff development</w:t>
            </w:r>
            <w:r>
              <w:rPr>
                <w:rFonts w:ascii="Arial" w:hAnsi="Arial" w:cs="Arial"/>
                <w:spacing w:val="-3"/>
                <w:sz w:val="22"/>
                <w:szCs w:val="22"/>
              </w:rPr>
              <w:t xml:space="preserve">  (A/I)</w:t>
            </w:r>
          </w:p>
        </w:tc>
        <w:tc>
          <w:tcPr>
            <w:tcW w:w="4394" w:type="dxa"/>
            <w:tcBorders>
              <w:bottom w:val="single" w:color="000000" w:themeColor="text1" w:sz="4" w:space="0"/>
            </w:tcBorders>
            <w:tcMar/>
          </w:tcPr>
          <w:p w:rsidRPr="000B1345" w:rsidR="00E43EDC" w:rsidP="00E43EDC" w:rsidRDefault="00E43EDC" w14:paraId="27B21D25" wp14:textId="77777777">
            <w:pPr>
              <w:suppressAutoHyphens/>
              <w:jc w:val="both"/>
              <w:rPr>
                <w:rFonts w:ascii="Arial" w:hAnsi="Arial" w:cs="Arial"/>
                <w:spacing w:val="-3"/>
                <w:sz w:val="22"/>
                <w:szCs w:val="22"/>
              </w:rPr>
            </w:pPr>
            <w:r>
              <w:rPr>
                <w:rFonts w:ascii="Arial" w:hAnsi="Arial" w:cs="Arial"/>
                <w:spacing w:val="-3"/>
                <w:sz w:val="22"/>
                <w:szCs w:val="22"/>
              </w:rPr>
              <w:t>An interest in the promotion of assistive technology, in particular the use of educational apps (A/I)</w:t>
            </w:r>
          </w:p>
        </w:tc>
      </w:tr>
      <w:tr xmlns:wp14="http://schemas.microsoft.com/office/word/2010/wordml" w:rsidRPr="00E3248D" w:rsidR="00E43EDC" w:rsidTr="14F5C827" w14:paraId="28CB9442" wp14:textId="77777777">
        <w:tc>
          <w:tcPr>
            <w:tcW w:w="10206" w:type="dxa"/>
            <w:gridSpan w:val="2"/>
            <w:shd w:val="clear" w:color="auto" w:fill="D9D9D9" w:themeFill="background1" w:themeFillShade="D9"/>
            <w:tcMar/>
          </w:tcPr>
          <w:p w:rsidRPr="00E3248D" w:rsidR="00E43EDC" w:rsidP="00E43EDC" w:rsidRDefault="00E43EDC"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E43EDC" w:rsidTr="14F5C827" w14:paraId="4978D563" wp14:textId="77777777">
        <w:tc>
          <w:tcPr>
            <w:tcW w:w="5812" w:type="dxa"/>
            <w:tcBorders>
              <w:bottom w:val="single" w:color="000000" w:themeColor="text1" w:sz="4" w:space="0"/>
            </w:tcBorders>
            <w:tcMar/>
          </w:tcPr>
          <w:p w:rsidRPr="00E3248D" w:rsidR="00E43EDC" w:rsidP="00E43EDC" w:rsidRDefault="00E43EDC" w14:paraId="3C52C341" wp14:textId="77777777">
            <w:pPr>
              <w:suppressAutoHyphens/>
              <w:jc w:val="both"/>
              <w:rPr>
                <w:rFonts w:ascii="Arial" w:hAnsi="Arial" w:cs="Arial"/>
                <w:spacing w:val="-3"/>
                <w:sz w:val="22"/>
                <w:szCs w:val="22"/>
              </w:rPr>
            </w:pPr>
            <w:r w:rsidRPr="00E3248D">
              <w:rPr>
                <w:rFonts w:ascii="Arial" w:hAnsi="Arial" w:cs="Arial"/>
                <w:spacing w:val="-3"/>
                <w:sz w:val="22"/>
                <w:szCs w:val="22"/>
              </w:rPr>
              <w:t>Good interpersonal skills  (I)</w:t>
            </w:r>
          </w:p>
          <w:p w:rsidRPr="00E3248D" w:rsidR="00E43EDC" w:rsidP="00E43EDC" w:rsidRDefault="00E43EDC" w14:paraId="142D91BF" wp14:textId="77777777">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rsidRPr="00E3248D" w:rsidR="00E43EDC" w:rsidP="00E43EDC" w:rsidRDefault="00E43EDC" w14:paraId="43C0646B" wp14:textId="77777777">
            <w:pPr>
              <w:suppressAutoHyphens/>
              <w:jc w:val="both"/>
              <w:rPr>
                <w:rFonts w:ascii="Arial" w:hAnsi="Arial" w:cs="Arial"/>
                <w:spacing w:val="-3"/>
                <w:sz w:val="22"/>
                <w:szCs w:val="22"/>
              </w:rPr>
            </w:pPr>
            <w:r w:rsidRPr="00E3248D">
              <w:rPr>
                <w:rFonts w:ascii="Arial" w:hAnsi="Arial" w:cs="Arial"/>
                <w:spacing w:val="-3"/>
                <w:sz w:val="22"/>
                <w:szCs w:val="22"/>
              </w:rPr>
              <w:t>Friendly and approachable  (I)</w:t>
            </w:r>
          </w:p>
          <w:p w:rsidR="00E43EDC" w:rsidP="00E43EDC" w:rsidRDefault="00E43EDC" w14:paraId="76B0359C" wp14:textId="77777777">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p w:rsidRPr="008852B9" w:rsidR="00E43EDC" w:rsidP="00E43EDC" w:rsidRDefault="00E43EDC" w14:paraId="38DF1B81" wp14:textId="77777777">
            <w:pPr>
              <w:suppressAutoHyphens/>
              <w:jc w:val="both"/>
              <w:rPr>
                <w:rFonts w:ascii="Arial" w:hAnsi="Arial" w:cs="Arial"/>
                <w:spacing w:val="-3"/>
                <w:sz w:val="22"/>
                <w:szCs w:val="22"/>
              </w:rPr>
            </w:pPr>
            <w:r w:rsidRPr="008852B9">
              <w:rPr>
                <w:rFonts w:ascii="Arial" w:hAnsi="Arial" w:cs="Arial"/>
                <w:spacing w:val="-3"/>
                <w:sz w:val="22"/>
                <w:szCs w:val="22"/>
              </w:rPr>
              <w:t>To be respectful of the wishes and needs of students</w:t>
            </w:r>
            <w:r>
              <w:rPr>
                <w:rFonts w:ascii="Arial" w:hAnsi="Arial" w:cs="Arial"/>
                <w:spacing w:val="-3"/>
                <w:sz w:val="22"/>
                <w:szCs w:val="22"/>
              </w:rPr>
              <w:t xml:space="preserve">  (A/I)</w:t>
            </w:r>
          </w:p>
        </w:tc>
        <w:tc>
          <w:tcPr>
            <w:tcW w:w="4394" w:type="dxa"/>
            <w:tcBorders>
              <w:bottom w:val="single" w:color="000000" w:themeColor="text1" w:sz="4" w:space="0"/>
            </w:tcBorders>
            <w:tcMar/>
          </w:tcPr>
          <w:p w:rsidRPr="00E3248D" w:rsidR="00E43EDC" w:rsidP="00E43EDC" w:rsidRDefault="00E43EDC" w14:paraId="77475B00" wp14:textId="77777777">
            <w:pPr>
              <w:suppressAutoHyphens/>
              <w:jc w:val="both"/>
              <w:rPr>
                <w:rFonts w:ascii="Arial" w:hAnsi="Arial" w:cs="Arial"/>
                <w:spacing w:val="-3"/>
                <w:sz w:val="22"/>
                <w:szCs w:val="22"/>
              </w:rPr>
            </w:pPr>
            <w:r w:rsidRPr="008852B9">
              <w:rPr>
                <w:rFonts w:ascii="Arial" w:hAnsi="Arial" w:cs="Arial"/>
                <w:spacing w:val="-3"/>
                <w:sz w:val="22"/>
                <w:szCs w:val="22"/>
              </w:rPr>
              <w:t>To be able to encourage independence and self-esteem among supported students</w:t>
            </w:r>
            <w:r>
              <w:rPr>
                <w:rFonts w:ascii="Arial" w:hAnsi="Arial" w:cs="Arial"/>
                <w:spacing w:val="-3"/>
                <w:sz w:val="22"/>
                <w:szCs w:val="22"/>
              </w:rPr>
              <w:t xml:space="preserve"> (A/I)</w:t>
            </w:r>
          </w:p>
        </w:tc>
      </w:tr>
      <w:tr xmlns:wp14="http://schemas.microsoft.com/office/word/2010/wordml" w:rsidRPr="00E3248D" w:rsidR="00E43EDC" w:rsidTr="14F5C827" w14:paraId="74F795F1" wp14:textId="77777777">
        <w:tc>
          <w:tcPr>
            <w:tcW w:w="10206" w:type="dxa"/>
            <w:gridSpan w:val="2"/>
            <w:shd w:val="clear" w:color="auto" w:fill="D9D9D9" w:themeFill="background1" w:themeFillShade="D9"/>
            <w:tcMar/>
          </w:tcPr>
          <w:p w:rsidRPr="00E3248D" w:rsidR="00E43EDC" w:rsidP="00E43EDC" w:rsidRDefault="00E43EDC"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E43EDC" w:rsidTr="14F5C827" w14:paraId="6153FD8D" wp14:textId="77777777">
        <w:tc>
          <w:tcPr>
            <w:tcW w:w="5812" w:type="dxa"/>
            <w:tcBorders>
              <w:bottom w:val="single" w:color="000000" w:themeColor="text1" w:sz="4" w:space="0"/>
            </w:tcBorders>
            <w:tcMar/>
          </w:tcPr>
          <w:p w:rsidRPr="00E34F59" w:rsidR="000E5C3F" w:rsidP="000E5C3F" w:rsidRDefault="000E5C3F"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0E5C3F" w:rsidP="000E5C3F" w:rsidRDefault="000E5C3F"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E43EDC" w:rsidP="000E5C3F" w:rsidRDefault="000E5C3F" w14:paraId="77ADDBC7" wp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themeColor="text1" w:sz="4" w:space="0"/>
            </w:tcBorders>
            <w:tcMar/>
          </w:tcPr>
          <w:p w:rsidRPr="00E34F59" w:rsidR="00E43EDC" w:rsidP="00E43EDC" w:rsidRDefault="00E43EDC" w14:paraId="680A4E5D" wp14:textId="77777777">
            <w:pPr>
              <w:suppressAutoHyphens/>
              <w:jc w:val="both"/>
              <w:rPr>
                <w:rFonts w:ascii="Arial" w:hAnsi="Arial" w:cs="Arial"/>
                <w:spacing w:val="-3"/>
                <w:sz w:val="21"/>
                <w:szCs w:val="21"/>
              </w:rPr>
            </w:pPr>
          </w:p>
        </w:tc>
      </w:tr>
      <w:tr xmlns:wp14="http://schemas.microsoft.com/office/word/2010/wordml" w:rsidRPr="00E3248D" w:rsidR="00E43EDC" w:rsidTr="14F5C827" w14:paraId="2B44FE22" wp14:textId="77777777">
        <w:tc>
          <w:tcPr>
            <w:tcW w:w="10206" w:type="dxa"/>
            <w:gridSpan w:val="2"/>
            <w:shd w:val="clear" w:color="auto" w:fill="D9D9D9" w:themeFill="background1" w:themeFillShade="D9"/>
            <w:tcMar/>
          </w:tcPr>
          <w:p w:rsidRPr="00E3248D" w:rsidR="00E43EDC" w:rsidP="00E43EDC" w:rsidRDefault="00E43EDC"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E43EDC" w:rsidTr="14F5C827" w14:paraId="2018BB2F" wp14:textId="77777777">
        <w:tc>
          <w:tcPr>
            <w:tcW w:w="5812" w:type="dxa"/>
            <w:tcMar/>
          </w:tcPr>
          <w:p w:rsidRPr="00E34F59" w:rsidR="00E43EDC" w:rsidP="00E43EDC" w:rsidRDefault="00E43EDC"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43EDC" w:rsidP="00E43EDC" w:rsidRDefault="00E43EDC"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E43EDC" w:rsidP="00E43EDC" w:rsidRDefault="00E43EDC" w14:paraId="7160FAB8" wp14:textId="77777777">
            <w:pPr>
              <w:suppressAutoHyphens/>
              <w:jc w:val="both"/>
              <w:rPr>
                <w:rFonts w:ascii="Arial" w:hAnsi="Arial" w:cs="Arial"/>
                <w:spacing w:val="-3"/>
                <w:sz w:val="21"/>
                <w:szCs w:val="21"/>
              </w:rPr>
            </w:pPr>
            <w:r w:rsidRPr="00E3248D">
              <w:rPr>
                <w:rFonts w:ascii="Arial" w:hAnsi="Arial" w:cs="Arial"/>
                <w:spacing w:val="-3"/>
                <w:sz w:val="22"/>
                <w:szCs w:val="22"/>
              </w:rPr>
              <w:t xml:space="preserve">Ability to work flexibly </w:t>
            </w:r>
            <w:r>
              <w:rPr>
                <w:rFonts w:ascii="Arial" w:hAnsi="Arial" w:cs="Arial"/>
                <w:spacing w:val="-3"/>
              </w:rPr>
              <w:t xml:space="preserve">– </w:t>
            </w:r>
            <w:r w:rsidRPr="008852B9">
              <w:rPr>
                <w:rFonts w:ascii="Arial" w:hAnsi="Arial" w:cs="Arial"/>
                <w:sz w:val="22"/>
                <w:szCs w:val="22"/>
              </w:rPr>
              <w:t xml:space="preserve">Flexibility in the </w:t>
            </w:r>
            <w:r>
              <w:rPr>
                <w:rFonts w:ascii="Arial" w:hAnsi="Arial" w:cs="Arial"/>
                <w:sz w:val="22"/>
                <w:szCs w:val="22"/>
              </w:rPr>
              <w:t>days, hours, times and curriculum</w:t>
            </w:r>
            <w:r w:rsidRPr="008852B9">
              <w:rPr>
                <w:rFonts w:ascii="Arial" w:hAnsi="Arial" w:cs="Arial"/>
                <w:sz w:val="22"/>
                <w:szCs w:val="22"/>
              </w:rPr>
              <w:t xml:space="preserve"> area in which you may be required to work.</w:t>
            </w:r>
            <w:r w:rsidRPr="008852B9">
              <w:rPr>
                <w:rFonts w:ascii="Arial" w:hAnsi="Arial" w:cs="Arial"/>
                <w:spacing w:val="-3"/>
                <w:sz w:val="22"/>
                <w:szCs w:val="22"/>
              </w:rPr>
              <w:t xml:space="preserve"> (I)</w:t>
            </w:r>
          </w:p>
        </w:tc>
        <w:tc>
          <w:tcPr>
            <w:tcW w:w="4394" w:type="dxa"/>
            <w:tcMar/>
          </w:tcPr>
          <w:p w:rsidRPr="00E34F59" w:rsidR="00E43EDC" w:rsidP="00E43EDC" w:rsidRDefault="00E43EDC" w14:paraId="0A8B5BBE" wp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r>
    </w:tbl>
    <w:p xmlns:wp14="http://schemas.microsoft.com/office/word/2010/wordml" w:rsidRPr="00690A54" w:rsidR="0032796D" w:rsidP="0032796D" w:rsidRDefault="0032796D" w14:paraId="19219836" wp14:textId="77777777">
      <w:pPr>
        <w:tabs>
          <w:tab w:val="left" w:pos="2268"/>
          <w:tab w:val="left" w:pos="7938"/>
        </w:tabs>
        <w:ind w:left="-567" w:right="-610"/>
        <w:jc w:val="both"/>
        <w:rPr>
          <w:rFonts w:ascii="Arial" w:hAnsi="Arial" w:cs="Arial"/>
          <w:sz w:val="16"/>
          <w:szCs w:val="16"/>
        </w:rPr>
      </w:pPr>
    </w:p>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296FEF7D" wp14:textId="77777777">
      <w:pPr>
        <w:suppressAutoHyphens/>
        <w:jc w:val="center"/>
        <w:rPr>
          <w:rFonts w:ascii="Arial" w:hAnsi="Arial" w:cs="Arial"/>
          <w:spacing w:val="-3"/>
        </w:rPr>
        <w:sectPr w:rsidRPr="006B2461" w:rsidR="006B2461" w:rsidSect="003E2AE8">
          <w:footerReference w:type="default" r:id="rId10"/>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7194DBDC"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14F5C827"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E43EDC" w:rsidTr="14F5C827" w14:paraId="50625E2A"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E43EDC" w:rsidP="00E43EDC" w:rsidRDefault="00E43EDC" w14:paraId="12E287A7" wp14:textId="77777777">
            <w:pPr>
              <w:suppressAutoHyphens/>
              <w:jc w:val="center"/>
              <w:rPr>
                <w:rFonts w:ascii="Arial" w:hAnsi="Arial" w:cs="Arial"/>
                <w:spacing w:val="-3"/>
              </w:rPr>
            </w:pPr>
            <w:r>
              <w:rPr>
                <w:rFonts w:ascii="Arial" w:hAnsi="Arial" w:cs="Arial"/>
                <w:spacing w:val="-3"/>
              </w:rPr>
              <w:t>Inclusive Learning</w:t>
            </w:r>
            <w:r w:rsidRPr="009A1278">
              <w:rPr>
                <w:rFonts w:ascii="Arial" w:hAnsi="Arial" w:cs="Arial"/>
                <w:spacing w:val="-3"/>
              </w:rPr>
              <w:t xml:space="preserve"> </w:t>
            </w:r>
            <w:r>
              <w:rPr>
                <w:rFonts w:ascii="Arial" w:hAnsi="Arial" w:cs="Arial"/>
                <w:spacing w:val="-3"/>
              </w:rPr>
              <w:t>Advisor</w:t>
            </w:r>
            <w:r w:rsidR="00844A04">
              <w:rPr>
                <w:rFonts w:ascii="Arial" w:hAnsi="Arial" w:cs="Arial"/>
                <w:spacing w:val="-3"/>
              </w:rPr>
              <w:t xml:space="preserve"> </w:t>
            </w:r>
          </w:p>
          <w:p w:rsidR="00E43EDC" w:rsidP="00E43EDC" w:rsidRDefault="00E43EDC" w14:paraId="769D0D3C" wp14:textId="77777777">
            <w:pPr>
              <w:suppressAutoHyphens/>
              <w:jc w:val="center"/>
              <w:rPr>
                <w:rFonts w:ascii="Arial" w:hAnsi="Arial" w:cs="Arial"/>
                <w:spacing w:val="-3"/>
              </w:rPr>
            </w:pPr>
          </w:p>
          <w:p w:rsidRPr="00A63814" w:rsidR="00E43EDC" w:rsidP="00E43EDC" w:rsidRDefault="00E43EDC" w14:paraId="1ED3F3E5" wp14:textId="77777777">
            <w:pPr>
              <w:suppressAutoHyphens/>
              <w:jc w:val="center"/>
              <w:rPr>
                <w:rFonts w:ascii="Arial" w:hAnsi="Arial" w:cs="Arial"/>
                <w:spacing w:val="-3"/>
                <w:szCs w:val="24"/>
              </w:rPr>
            </w:pPr>
            <w:r>
              <w:rPr>
                <w:rFonts w:ascii="Arial" w:hAnsi="Arial" w:cs="Arial"/>
              </w:rPr>
              <w:t>Term</w:t>
            </w:r>
            <w:r w:rsidRPr="00687A75">
              <w:rPr>
                <w:rFonts w:ascii="Arial" w:hAnsi="Arial" w:cs="Arial"/>
              </w:rPr>
              <w:t xml:space="preserve"> time only</w:t>
            </w:r>
            <w:r>
              <w:rPr>
                <w:rFonts w:ascii="Arial" w:hAnsi="Arial" w:cs="Arial"/>
              </w:rPr>
              <w:t xml:space="preserve"> - 3</w:t>
            </w:r>
            <w:r w:rsidR="00844A04">
              <w:rPr>
                <w:rFonts w:ascii="Arial" w:hAnsi="Arial" w:cs="Arial"/>
              </w:rPr>
              <w:t>5</w:t>
            </w:r>
            <w:r>
              <w:rPr>
                <w:rFonts w:ascii="Arial" w:hAnsi="Arial" w:cs="Arial"/>
              </w:rPr>
              <w:t xml:space="preserve"> weeks </w:t>
            </w:r>
            <w:r w:rsidR="00844A04">
              <w:rPr>
                <w:rFonts w:ascii="Arial" w:hAnsi="Arial" w:cs="Arial"/>
              </w:rPr>
              <w:t xml:space="preserve">includes </w:t>
            </w:r>
            <w:r>
              <w:rPr>
                <w:rFonts w:ascii="Arial" w:hAnsi="Arial" w:cs="Arial"/>
              </w:rPr>
              <w:t>1 week for preparation/CPD etc plus holiday entitlement</w:t>
            </w:r>
          </w:p>
        </w:tc>
        <w:tc>
          <w:tcPr>
            <w:tcW w:w="4931" w:type="dxa"/>
            <w:tcBorders>
              <w:top w:val="single" w:color="auto" w:sz="6" w:space="0"/>
              <w:left w:val="single" w:color="auto" w:sz="6" w:space="0"/>
              <w:bottom w:val="nil"/>
              <w:right w:val="single" w:color="auto" w:sz="6" w:space="0"/>
            </w:tcBorders>
            <w:tcMar/>
          </w:tcPr>
          <w:p w:rsidR="00E43EDC" w:rsidP="00E43EDC" w:rsidRDefault="00E43EDC" w14:paraId="54CD245A" wp14:textId="77777777">
            <w:pPr>
              <w:suppressAutoHyphens/>
              <w:jc w:val="center"/>
              <w:rPr>
                <w:rFonts w:ascii="Arial" w:hAnsi="Arial" w:cs="Arial"/>
                <w:spacing w:val="-3"/>
                <w:szCs w:val="24"/>
              </w:rPr>
            </w:pPr>
          </w:p>
          <w:p w:rsidRPr="00A63814" w:rsidR="00E43EDC" w:rsidP="00E43EDC" w:rsidRDefault="00E43EDC" w14:paraId="1AE21699" wp14:textId="77777777">
            <w:pPr>
              <w:suppressAutoHyphens/>
              <w:jc w:val="center"/>
              <w:rPr>
                <w:rFonts w:ascii="Arial" w:hAnsi="Arial" w:cs="Arial"/>
                <w:spacing w:val="-3"/>
                <w:szCs w:val="24"/>
              </w:rPr>
            </w:pPr>
            <w:r>
              <w:rPr>
                <w:rFonts w:ascii="Arial" w:hAnsi="Arial" w:cs="Arial"/>
                <w:spacing w:val="-3"/>
              </w:rPr>
              <w:t xml:space="preserve">Inclusive </w:t>
            </w:r>
            <w:r w:rsidRPr="009A1278">
              <w:rPr>
                <w:rFonts w:ascii="Arial" w:hAnsi="Arial" w:cs="Arial"/>
                <w:spacing w:val="-3"/>
              </w:rPr>
              <w:t xml:space="preserve">Learning </w:t>
            </w:r>
          </w:p>
        </w:tc>
      </w:tr>
      <w:tr xmlns:wp14="http://schemas.microsoft.com/office/word/2010/wordml" w:rsidRPr="00A63814" w:rsidR="00E43EDC" w:rsidTr="14F5C827"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E43EDC" w:rsidP="00E43EDC" w:rsidRDefault="00E43EDC"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E43EDC" w:rsidP="00E43EDC" w:rsidRDefault="00E43EDC"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E43EDC" w:rsidTr="14F5C827" w14:paraId="29C88A07"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F5305D" w:rsidP="00F5305D" w:rsidRDefault="00F5305D" w14:paraId="37F71336" wp14:textId="77777777">
            <w:pPr>
              <w:suppressAutoHyphens/>
              <w:jc w:val="center"/>
              <w:rPr>
                <w:rFonts w:ascii="Arial" w:hAnsi="Arial" w:cs="Arial"/>
                <w:spacing w:val="-3"/>
                <w:szCs w:val="24"/>
              </w:rPr>
            </w:pPr>
            <w:r>
              <w:rPr>
                <w:rFonts w:ascii="Arial" w:hAnsi="Arial" w:cs="Arial"/>
                <w:spacing w:val="-3"/>
                <w:szCs w:val="24"/>
              </w:rPr>
              <w:t xml:space="preserve">National Living Wage in line with age </w:t>
            </w:r>
          </w:p>
          <w:p w:rsidR="00F5305D" w:rsidP="00F5305D" w:rsidRDefault="00F5305D" w14:paraId="6F6F99D9" wp14:textId="77777777">
            <w:pPr>
              <w:suppressAutoHyphens/>
              <w:jc w:val="center"/>
              <w:rPr>
                <w:rFonts w:ascii="Arial" w:hAnsi="Arial" w:cs="Arial"/>
                <w:spacing w:val="-3"/>
              </w:rPr>
            </w:pPr>
            <w:r>
              <w:rPr>
                <w:rFonts w:ascii="Arial" w:hAnsi="Arial" w:cs="Arial"/>
                <w:spacing w:val="-3"/>
              </w:rPr>
              <w:t>Plus payment for holiday entitlement and Bank Holidays</w:t>
            </w:r>
          </w:p>
          <w:p w:rsidRPr="003A0D99" w:rsidR="00E43EDC" w:rsidP="00F5305D" w:rsidRDefault="00E43EDC" w14:paraId="0E7B2A98" wp14:textId="77777777">
            <w:pPr>
              <w:suppressAutoHyphens/>
              <w:jc w:val="center"/>
              <w:rPr>
                <w:rFonts w:ascii="Arial" w:hAnsi="Arial" w:cs="Arial"/>
                <w:spacing w:val="-3"/>
              </w:rPr>
            </w:pPr>
            <w:r>
              <w:rPr>
                <w:rFonts w:ascii="Arial" w:hAnsi="Arial" w:cs="Arial"/>
                <w:spacing w:val="-3"/>
              </w:rPr>
              <w:t>To be paid over 12 equal monthly payments</w:t>
            </w:r>
            <w:r w:rsidRPr="00E34F59">
              <w:rPr>
                <w:rFonts w:ascii="Arial" w:hAnsi="Arial" w:cs="Arial"/>
                <w:spacing w:val="-3"/>
                <w:szCs w:val="24"/>
              </w:rPr>
              <w:t xml:space="preserve"> </w:t>
            </w:r>
          </w:p>
        </w:tc>
        <w:tc>
          <w:tcPr>
            <w:tcW w:w="4931" w:type="dxa"/>
            <w:tcBorders>
              <w:top w:val="single" w:color="auto" w:sz="6" w:space="0"/>
              <w:left w:val="nil"/>
              <w:bottom w:val="nil"/>
              <w:right w:val="single" w:color="auto" w:sz="6" w:space="0"/>
            </w:tcBorders>
            <w:tcMar/>
          </w:tcPr>
          <w:p w:rsidRPr="00A63814" w:rsidR="00E43EDC" w:rsidP="00E43EDC" w:rsidRDefault="00E43EDC" w14:paraId="1231BE67" wp14:textId="77777777">
            <w:pPr>
              <w:jc w:val="center"/>
              <w:rPr>
                <w:rFonts w:ascii="Arial" w:hAnsi="Arial" w:cs="Arial"/>
                <w:szCs w:val="24"/>
              </w:rPr>
            </w:pPr>
          </w:p>
          <w:p w:rsidRPr="001521C8" w:rsidR="00E43EDC" w:rsidP="14F5C827" w:rsidRDefault="00857D98" w14:paraId="4DD44514" wp14:textId="4FB49058">
            <w:pPr>
              <w:jc w:val="center"/>
              <w:rPr>
                <w:rFonts w:ascii="Arial" w:hAnsi="Arial" w:cs="Arial"/>
              </w:rPr>
            </w:pPr>
            <w:r w:rsidRPr="14F5C827" w:rsidR="00857D98">
              <w:rPr>
                <w:rFonts w:ascii="Arial" w:hAnsi="Arial" w:cs="Arial"/>
              </w:rPr>
              <w:t xml:space="preserve">24 Hours Per Week </w:t>
            </w:r>
          </w:p>
          <w:p w:rsidRPr="001521C8" w:rsidR="00E43EDC" w:rsidP="00E43EDC" w:rsidRDefault="00E43EDC" w14:paraId="36FEB5B0" wp14:textId="77777777">
            <w:pPr>
              <w:jc w:val="center"/>
              <w:rPr>
                <w:rFonts w:ascii="Arial" w:hAnsi="Arial" w:cs="Arial"/>
                <w:szCs w:val="24"/>
              </w:rPr>
            </w:pPr>
          </w:p>
          <w:p w:rsidR="00E43EDC" w:rsidP="00E43EDC" w:rsidRDefault="00E43EDC" w14:paraId="3CE79CCF" wp14:textId="77777777">
            <w:pPr>
              <w:jc w:val="center"/>
              <w:rPr>
                <w:rFonts w:ascii="Arial" w:hAnsi="Arial" w:cs="Arial"/>
                <w:szCs w:val="24"/>
              </w:rPr>
            </w:pPr>
            <w:r w:rsidRPr="001521C8">
              <w:rPr>
                <w:rFonts w:ascii="Arial" w:hAnsi="Arial" w:cs="Arial"/>
                <w:szCs w:val="24"/>
              </w:rPr>
              <w:t xml:space="preserve">Term time only – </w:t>
            </w:r>
            <w:r>
              <w:rPr>
                <w:rFonts w:ascii="Arial" w:hAnsi="Arial" w:cs="Arial"/>
                <w:szCs w:val="24"/>
              </w:rPr>
              <w:t>35</w:t>
            </w:r>
            <w:r w:rsidRPr="001521C8">
              <w:rPr>
                <w:rFonts w:ascii="Arial" w:hAnsi="Arial" w:cs="Arial"/>
                <w:szCs w:val="24"/>
              </w:rPr>
              <w:t xml:space="preserve"> weeks</w:t>
            </w:r>
          </w:p>
          <w:p w:rsidRPr="00A63814" w:rsidR="00E43EDC" w:rsidP="00E43EDC" w:rsidRDefault="00E43EDC" w14:paraId="30D7AA69" wp14:textId="77777777">
            <w:pPr>
              <w:rPr>
                <w:rFonts w:ascii="Arial" w:hAnsi="Arial" w:cs="Arial"/>
                <w:spacing w:val="-3"/>
                <w:szCs w:val="24"/>
              </w:rPr>
            </w:pPr>
          </w:p>
        </w:tc>
      </w:tr>
      <w:tr xmlns:wp14="http://schemas.microsoft.com/office/word/2010/wordml" w:rsidRPr="00A63814" w:rsidR="00E43EDC" w:rsidTr="14F5C827"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43EDC" w:rsidP="00E43EDC" w:rsidRDefault="00E43EDC"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43EDC" w:rsidP="00E43EDC" w:rsidRDefault="00E43EDC"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E43EDC" w:rsidTr="14F5C827" w14:paraId="08BFD04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DA3CB9" w:rsidR="00DA3CB9" w:rsidP="00DA3CB9" w:rsidRDefault="00DA3CB9" w14:paraId="7196D064" wp14:textId="77777777">
            <w:pPr>
              <w:suppressAutoHyphens/>
              <w:jc w:val="center"/>
              <w:rPr>
                <w:rFonts w:ascii="Arial" w:hAnsi="Arial" w:cs="Arial"/>
                <w:spacing w:val="-3"/>
                <w:sz w:val="21"/>
                <w:szCs w:val="21"/>
              </w:rPr>
            </w:pPr>
          </w:p>
          <w:p w:rsidRPr="00E43EDC" w:rsidR="00E43EDC" w:rsidP="00DA3CB9" w:rsidRDefault="00DA3CB9" w14:paraId="41BA391E" wp14:textId="77777777">
            <w:pPr>
              <w:suppressAutoHyphens/>
              <w:jc w:val="center"/>
              <w:rPr>
                <w:rFonts w:ascii="Arial" w:hAnsi="Arial" w:cs="Arial"/>
                <w:b/>
                <w:spacing w:val="-3"/>
                <w:sz w:val="21"/>
                <w:szCs w:val="21"/>
              </w:rPr>
            </w:pPr>
            <w:r w:rsidRPr="00DA3CB9">
              <w:rPr>
                <w:rFonts w:ascii="Arial" w:hAnsi="Arial" w:cs="Arial"/>
                <w:spacing w:val="-3"/>
                <w:sz w:val="21"/>
                <w:szCs w:val="21"/>
              </w:rPr>
              <w:t>Payment for holiday entitlement will be incorporated into annual salary based on a pro rata of a full time equivalent holiday entitlement of 26 days, rising to 31 days following 5 years’ service plus Bank Holidays</w:t>
            </w:r>
            <w:r w:rsidRPr="00E43EDC" w:rsidR="00E43EDC">
              <w:rPr>
                <w:rFonts w:ascii="Arial" w:hAnsi="Arial" w:cs="Arial"/>
                <w:spacing w:val="-3"/>
                <w:sz w:val="21"/>
                <w:szCs w:val="21"/>
              </w:rPr>
              <w:t>.</w:t>
            </w:r>
          </w:p>
        </w:tc>
        <w:tc>
          <w:tcPr>
            <w:tcW w:w="4931" w:type="dxa"/>
            <w:tcBorders>
              <w:top w:val="single" w:color="auto" w:sz="6" w:space="0"/>
              <w:left w:val="nil"/>
              <w:bottom w:val="single" w:color="auto" w:sz="6" w:space="0"/>
              <w:right w:val="single" w:color="auto" w:sz="6" w:space="0"/>
            </w:tcBorders>
            <w:tcMar/>
          </w:tcPr>
          <w:p w:rsidRPr="003D2AE5" w:rsidR="00097EA3" w:rsidP="00097EA3" w:rsidRDefault="00097EA3" w14:paraId="04BC1165"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Pr="003D2AE5" w:rsidR="00097EA3" w:rsidP="00097EA3" w:rsidRDefault="00097EA3" w14:paraId="4B3D3120" wp14:textId="77777777">
            <w:pPr>
              <w:keepNext/>
              <w:jc w:val="center"/>
              <w:outlineLvl w:val="1"/>
              <w:rPr>
                <w:rFonts w:ascii="Arial" w:hAnsi="Arial" w:cs="Arial"/>
                <w:sz w:val="21"/>
                <w:szCs w:val="21"/>
                <w:lang w:val="en-US"/>
              </w:rPr>
            </w:pPr>
            <w:r w:rsidRPr="003D2AE5">
              <w:rPr>
                <w:rFonts w:ascii="Arial" w:hAnsi="Arial" w:cs="Arial"/>
                <w:sz w:val="21"/>
                <w:szCs w:val="21"/>
                <w:lang w:val="en-US"/>
              </w:rPr>
              <w:t>Employee Contribution Rate (as at 1 April 2021)</w:t>
            </w:r>
          </w:p>
          <w:p w:rsidRPr="003D2AE5" w:rsidR="00097EA3" w:rsidP="00097EA3" w:rsidRDefault="00097EA3" w14:paraId="0AB03E48" wp14:textId="77777777">
            <w:pPr>
              <w:keepNext/>
              <w:outlineLvl w:val="1"/>
              <w:rPr>
                <w:rFonts w:ascii="Arial" w:hAnsi="Arial" w:cs="Arial"/>
                <w:sz w:val="21"/>
                <w:szCs w:val="21"/>
                <w:lang w:val="en-US"/>
              </w:rPr>
            </w:pPr>
            <w:r w:rsidRPr="003D2AE5">
              <w:rPr>
                <w:rFonts w:ascii="Arial" w:hAnsi="Arial" w:cs="Arial"/>
                <w:sz w:val="21"/>
                <w:szCs w:val="21"/>
                <w:lang w:val="en-US"/>
              </w:rPr>
              <w:t>(based on actual NOT FTE)</w:t>
            </w:r>
            <w:r>
              <w:rPr>
                <w:rFonts w:ascii="Arial" w:hAnsi="Arial" w:cs="Arial"/>
                <w:sz w:val="21"/>
                <w:szCs w:val="21"/>
                <w:lang w:val="en-US"/>
              </w:rPr>
              <w:t xml:space="preserve"> </w:t>
            </w:r>
            <w:r w:rsidRPr="003D2AE5">
              <w:rPr>
                <w:rFonts w:ascii="Arial" w:hAnsi="Arial" w:cs="Arial"/>
                <w:sz w:val="21"/>
                <w:szCs w:val="21"/>
                <w:lang w:val="en-US"/>
              </w:rPr>
              <w:t>Contribution rat</w:t>
            </w:r>
            <w:r>
              <w:rPr>
                <w:rFonts w:ascii="Arial" w:hAnsi="Arial" w:cs="Arial"/>
                <w:sz w:val="21"/>
                <w:szCs w:val="21"/>
                <w:lang w:val="en-US"/>
              </w:rPr>
              <w:t>e</w:t>
            </w:r>
            <w:r w:rsidRPr="003D2AE5">
              <w:rPr>
                <w:rFonts w:ascii="Arial" w:hAnsi="Arial" w:cs="Arial"/>
                <w:sz w:val="21"/>
                <w:szCs w:val="21"/>
                <w:lang w:val="en-US"/>
              </w:rPr>
              <w:t xml:space="preserve"> </w:t>
            </w:r>
            <w:r>
              <w:rPr>
                <w:rFonts w:ascii="Arial" w:hAnsi="Arial" w:cs="Arial"/>
                <w:sz w:val="21"/>
                <w:szCs w:val="21"/>
                <w:lang w:val="en-US"/>
              </w:rPr>
              <w:t>%</w:t>
            </w:r>
            <w:r w:rsidRPr="003D2AE5">
              <w:rPr>
                <w:rFonts w:ascii="Arial" w:hAnsi="Arial" w:cs="Arial"/>
                <w:sz w:val="21"/>
                <w:szCs w:val="21"/>
                <w:lang w:val="en-US"/>
              </w:rPr>
              <w:t xml:space="preserve">                Up to £14,600 </w:t>
            </w:r>
            <w:r w:rsidRPr="003D2AE5">
              <w:rPr>
                <w:rFonts w:ascii="Arial" w:hAnsi="Arial" w:cs="Arial"/>
                <w:sz w:val="21"/>
                <w:szCs w:val="21"/>
                <w:lang w:val="en-US"/>
              </w:rPr>
              <w:tab/>
            </w:r>
            <w:r w:rsidRPr="003D2AE5">
              <w:rPr>
                <w:rFonts w:ascii="Arial" w:hAnsi="Arial" w:cs="Arial"/>
                <w:sz w:val="21"/>
                <w:szCs w:val="21"/>
                <w:lang w:val="en-US"/>
              </w:rPr>
              <w:t xml:space="preserve">       </w:t>
            </w:r>
            <w:r w:rsidRPr="003D2AE5">
              <w:rPr>
                <w:rFonts w:ascii="Arial" w:hAnsi="Arial" w:cs="Arial"/>
                <w:sz w:val="21"/>
                <w:szCs w:val="21"/>
                <w:lang w:val="en-US"/>
              </w:rPr>
              <w:tab/>
            </w:r>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 xml:space="preserve"> 5.5</w:t>
            </w:r>
          </w:p>
          <w:p w:rsidRPr="003D2AE5" w:rsidR="00097EA3" w:rsidP="00097EA3" w:rsidRDefault="00097EA3" w14:paraId="18C061D4"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£14,601 to £22,900 </w:t>
            </w:r>
            <w:r w:rsidRPr="003D2AE5">
              <w:rPr>
                <w:rFonts w:ascii="Arial" w:hAnsi="Arial" w:cs="Arial"/>
                <w:sz w:val="21"/>
                <w:szCs w:val="21"/>
                <w:lang w:val="en-US"/>
              </w:rPr>
              <w:tab/>
            </w:r>
            <w:r w:rsidRPr="003D2AE5">
              <w:rPr>
                <w:rFonts w:ascii="Arial" w:hAnsi="Arial" w:cs="Arial"/>
                <w:sz w:val="21"/>
                <w:szCs w:val="21"/>
                <w:lang w:val="en-US"/>
              </w:rPr>
              <w:t xml:space="preserve">       </w:t>
            </w:r>
            <w:r>
              <w:rPr>
                <w:rFonts w:ascii="Arial" w:hAnsi="Arial" w:cs="Arial"/>
                <w:sz w:val="21"/>
                <w:szCs w:val="21"/>
                <w:lang w:val="en-US"/>
              </w:rPr>
              <w:t xml:space="preserve">  </w:t>
            </w:r>
            <w:r w:rsidRPr="003D2AE5">
              <w:rPr>
                <w:rFonts w:ascii="Arial" w:hAnsi="Arial" w:cs="Arial"/>
                <w:sz w:val="21"/>
                <w:szCs w:val="21"/>
                <w:lang w:val="en-US"/>
              </w:rPr>
              <w:t xml:space="preserve">  5.8</w:t>
            </w:r>
          </w:p>
          <w:p w:rsidRPr="003D2AE5" w:rsidR="00097EA3" w:rsidP="00097EA3" w:rsidRDefault="00097EA3" w14:paraId="1CCB3F53"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£22,901 to £37,200 </w:t>
            </w:r>
            <w:r w:rsidRPr="003D2AE5">
              <w:rPr>
                <w:rFonts w:ascii="Arial" w:hAnsi="Arial" w:cs="Arial"/>
                <w:sz w:val="21"/>
                <w:szCs w:val="21"/>
                <w:lang w:val="en-US"/>
              </w:rPr>
              <w:tab/>
            </w:r>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6.5</w:t>
            </w:r>
          </w:p>
          <w:p w:rsidRPr="003D2AE5" w:rsidR="00097EA3" w:rsidP="00097EA3" w:rsidRDefault="00097EA3" w14:paraId="5F7A28A8"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£37,201 to £47,100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6.8</w:t>
            </w:r>
          </w:p>
          <w:p w:rsidRPr="003D2AE5" w:rsidR="00097EA3" w:rsidP="00097EA3" w:rsidRDefault="00097EA3" w14:paraId="7008FED3"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£47,101 to £65,900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8.5</w:t>
            </w:r>
          </w:p>
          <w:p w:rsidRPr="003D2AE5" w:rsidR="00097EA3" w:rsidP="00097EA3" w:rsidRDefault="00097EA3" w14:paraId="3FC8A898"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£65,901 to £93,400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9.9</w:t>
            </w:r>
          </w:p>
          <w:p w:rsidRPr="003D2AE5" w:rsidR="00097EA3" w:rsidP="00097EA3" w:rsidRDefault="00097EA3" w14:paraId="2AAFA851"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£93,401 to £110,000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10.5</w:t>
            </w:r>
          </w:p>
          <w:p w:rsidRPr="003D2AE5" w:rsidR="00097EA3" w:rsidP="00097EA3" w:rsidRDefault="00097EA3" w14:paraId="12CAD6CC"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£110,001 to £165,000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11.4</w:t>
            </w:r>
          </w:p>
          <w:p w:rsidRPr="003D2AE5" w:rsidR="00097EA3" w:rsidP="00097EA3" w:rsidRDefault="00097EA3" w14:paraId="1E5B7D20"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£165,001 or more </w:t>
            </w:r>
            <w:r w:rsidRPr="003D2AE5">
              <w:rPr>
                <w:rFonts w:ascii="Arial" w:hAnsi="Arial" w:cs="Arial"/>
                <w:sz w:val="21"/>
                <w:szCs w:val="21"/>
                <w:lang w:val="en-US"/>
              </w:rPr>
              <w:tab/>
            </w:r>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12.5</w:t>
            </w:r>
          </w:p>
          <w:p w:rsidRPr="003D2AE5" w:rsidR="00097EA3" w:rsidP="00097EA3" w:rsidRDefault="00097EA3" w14:paraId="2082E699" wp14:textId="77777777">
            <w:pPr>
              <w:keepNext/>
              <w:jc w:val="center"/>
              <w:outlineLvl w:val="1"/>
              <w:rPr>
                <w:rFonts w:ascii="Arial" w:hAnsi="Arial" w:cs="Arial"/>
                <w:sz w:val="21"/>
                <w:szCs w:val="21"/>
                <w:lang w:val="en-US"/>
              </w:rPr>
            </w:pPr>
            <w:r w:rsidRPr="003D2AE5">
              <w:rPr>
                <w:rFonts w:ascii="Arial" w:hAnsi="Arial" w:cs="Arial"/>
                <w:sz w:val="21"/>
                <w:szCs w:val="21"/>
                <w:lang w:val="en-US"/>
              </w:rPr>
              <w:t>14.2% Employer</w:t>
            </w:r>
          </w:p>
          <w:p w:rsidRPr="00E43EDC" w:rsidR="00E43EDC" w:rsidP="00097EA3" w:rsidRDefault="00097EA3" w14:paraId="46C8D945" wp14:textId="77777777">
            <w:pPr>
              <w:suppressAutoHyphens/>
              <w:jc w:val="center"/>
              <w:rPr>
                <w:sz w:val="21"/>
                <w:szCs w:val="21"/>
              </w:rPr>
            </w:pPr>
            <w:r w:rsidRPr="003D2AE5">
              <w:rPr>
                <w:rFonts w:ascii="Arial" w:hAnsi="Arial" w:cs="Arial"/>
                <w:sz w:val="21"/>
                <w:szCs w:val="21"/>
              </w:rPr>
              <w:t>You will automatically become a member of the LGPS</w:t>
            </w:r>
          </w:p>
        </w:tc>
      </w:tr>
      <w:tr xmlns:wp14="http://schemas.microsoft.com/office/word/2010/wordml" w:rsidRPr="00A63814" w:rsidR="00E43EDC" w:rsidTr="14F5C827"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43EDC" w:rsidP="00E43EDC" w:rsidRDefault="00E43EDC"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43EDC" w:rsidP="00E43EDC" w:rsidRDefault="00E43EDC"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E43EDC" w:rsidTr="14F5C827"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E43EDC" w:rsidP="00E43EDC" w:rsidRDefault="00E43EDC"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43EDC" w:rsidP="00E43EDC" w:rsidRDefault="00E43EDC"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E43EDC" w:rsidTr="14F5C827"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E43EDC" w:rsidP="00E43EDC" w:rsidRDefault="00E43EDC"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E43EDC" w:rsidTr="14F5C827" w14:paraId="3F634E00" wp14:textId="77777777">
        <w:tblPrEx>
          <w:tblCellMar>
            <w:top w:w="0" w:type="dxa"/>
            <w:bottom w:w="0" w:type="dxa"/>
          </w:tblCellMar>
        </w:tblPrEx>
        <w:trPr>
          <w:trHeight w:val="1740"/>
        </w:trPr>
        <w:tc>
          <w:tcPr>
            <w:tcW w:w="9640" w:type="dxa"/>
            <w:gridSpan w:val="2"/>
            <w:tcBorders>
              <w:top w:val="nil"/>
              <w:left w:val="single" w:color="auto" w:sz="6" w:space="0"/>
              <w:bottom w:val="single" w:color="auto" w:sz="6" w:space="0"/>
              <w:right w:val="single" w:color="auto" w:sz="6" w:space="0"/>
            </w:tcBorders>
            <w:tcMar/>
          </w:tcPr>
          <w:p w:rsidRPr="00A63814" w:rsidR="00E43EDC" w:rsidP="00E43EDC" w:rsidRDefault="00E43EDC"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43EDC" w:rsidP="00E43EDC" w:rsidRDefault="00E43EDC"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E43EDC" w:rsidP="00E43EDC" w:rsidRDefault="00E43EDC" w14:paraId="7C640D7B" wp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9105ED" w:rsidR="00E43EDC" w:rsidP="00E43EDC" w:rsidRDefault="00E43EDC" w14:paraId="00655A39" wp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34FF1C98" wp14:textId="77777777">
      <w:pPr>
        <w:suppressAutoHyphens/>
        <w:jc w:val="center"/>
        <w:rPr>
          <w:rFonts w:ascii="Arial" w:hAnsi="Arial" w:cs="Arial"/>
          <w:b/>
        </w:rPr>
      </w:pPr>
    </w:p>
    <w:p xmlns:wp14="http://schemas.microsoft.com/office/word/2010/wordml" w:rsidRPr="005E7ADE" w:rsidR="005E7ADE" w:rsidP="005E7ADE" w:rsidRDefault="005E7ADE" w14:paraId="6D072C0D"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48A21919"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BD18F9B"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238601FE"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0F3CABC7"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5B08B5D1"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16DEB4AB"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0AD9C6F4"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4B1F511A"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65F9C3DC"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5023141B"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1F3B1409"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D5038" w:rsidRDefault="003D5038" w14:paraId="562C75D1" wp14:textId="77777777">
      <w:pPr>
        <w:spacing w:line="20" w:lineRule="exact"/>
      </w:pPr>
    </w:p>
  </w:endnote>
  <w:endnote w:type="continuationSeparator" w:id="0">
    <w:p xmlns:wp14="http://schemas.microsoft.com/office/word/2010/wordml" w:rsidR="003D5038" w:rsidRDefault="003D5038" w14:paraId="0A6959E7" wp14:textId="77777777">
      <w:r>
        <w:t xml:space="preserve"> </w:t>
      </w:r>
    </w:p>
  </w:endnote>
  <w:endnote w:type="continuationNotice" w:id="1">
    <w:p xmlns:wp14="http://schemas.microsoft.com/office/word/2010/wordml" w:rsidR="003D5038" w:rsidRDefault="003D5038"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209A" w:rsidP="00C758FC" w:rsidRDefault="003200B9" w14:paraId="709F34EE" wp14:textId="77777777">
    <w:pPr>
      <w:suppressAutoHyphens/>
      <w:jc w:val="both"/>
      <w:rPr>
        <w:rFonts w:ascii="Times New Roman" w:hAnsi="Times New Roman"/>
        <w:sz w:val="16"/>
      </w:rPr>
    </w:pPr>
    <w:r>
      <w:rPr>
        <w:noProof/>
        <w:lang w:eastAsia="en-GB"/>
      </w:rPr>
      <w:drawing>
        <wp:anchor xmlns:wp14="http://schemas.microsoft.com/office/word/2010/wordprocessingDrawing" distT="0" distB="0" distL="114300" distR="114300" simplePos="0" relativeHeight="251656704" behindDoc="0" locked="0" layoutInCell="1" allowOverlap="1" wp14:anchorId="4A0E9A91" wp14:editId="7777777">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7997B8BC" wp14:editId="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JobD</w:t>
    </w:r>
    <w:r w:rsidR="00F5305D">
      <w:rPr>
        <w:rFonts w:ascii="Arial" w:hAnsi="Arial" w:cs="Arial"/>
        <w:noProof/>
        <w:sz w:val="16"/>
      </w:rPr>
      <w:t xml:space="preserve">escription - </w:t>
    </w:r>
    <w:r w:rsidR="00E43EDC">
      <w:rPr>
        <w:rFonts w:ascii="Arial" w:hAnsi="Arial" w:cs="Arial"/>
        <w:noProof/>
        <w:sz w:val="16"/>
      </w:rPr>
      <w:t>InclusiveL</w:t>
    </w:r>
    <w:r w:rsidR="007E14E8">
      <w:rPr>
        <w:rFonts w:ascii="Arial" w:hAnsi="Arial" w:cs="Arial"/>
        <w:noProof/>
        <w:sz w:val="16"/>
      </w:rPr>
      <w:t>ea</w:t>
    </w:r>
    <w:r w:rsidR="00E43EDC">
      <w:rPr>
        <w:rFonts w:ascii="Arial" w:hAnsi="Arial" w:cs="Arial"/>
        <w:noProof/>
        <w:sz w:val="16"/>
      </w:rPr>
      <w:t>rning AdvisorTTO</w:t>
    </w:r>
    <w:r w:rsidR="00F5305D">
      <w:rPr>
        <w:rFonts w:ascii="Arial" w:hAnsi="Arial" w:cs="Arial"/>
        <w:noProof/>
        <w:sz w:val="16"/>
      </w:rPr>
      <w:t xml:space="preserve"> </w:t>
    </w:r>
    <w:r w:rsidR="00DB1C72">
      <w:rPr>
        <w:rFonts w:ascii="Arial" w:hAnsi="Arial" w:cs="Arial"/>
        <w:noProof/>
        <w:sz w:val="16"/>
      </w:rPr>
      <w:t>October</w:t>
    </w:r>
    <w:r w:rsidR="00FB405C">
      <w:rPr>
        <w:rFonts w:ascii="Arial" w:hAnsi="Arial" w:cs="Arial"/>
        <w:sz w:val="16"/>
      </w:rPr>
      <w:fldChar w:fldCharType="end"/>
    </w:r>
    <w:r w:rsidR="00F5305D">
      <w:rPr>
        <w:rFonts w:ascii="Arial" w:hAnsi="Arial" w:cs="Arial"/>
        <w:sz w:val="16"/>
      </w:rPr>
      <w:t>2021</w:t>
    </w:r>
    <w:r w:rsidR="007E14E8">
      <w:rPr>
        <w:rFonts w:ascii="Arial" w:hAnsi="Arial" w:cs="Arial"/>
        <w:sz w:val="16"/>
      </w:rPr>
      <w:t xml:space="preserve">                             </w:t>
    </w:r>
    <w:r>
      <w:rPr>
        <w:rFonts w:ascii="Arial" w:hAnsi="Arial" w:cs="Arial"/>
        <w:noProof/>
        <w:sz w:val="16"/>
      </w:rPr>
      <w:drawing>
        <wp:inline xmlns:wp14="http://schemas.microsoft.com/office/word/2010/wordprocessingDrawing" distT="0" distB="0" distL="0" distR="0" wp14:anchorId="25BE167F" wp14:editId="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D5038" w:rsidRDefault="003D5038" w14:paraId="664355AD" wp14:textId="77777777">
      <w:r>
        <w:separator/>
      </w:r>
    </w:p>
  </w:footnote>
  <w:footnote w:type="continuationSeparator" w:id="0">
    <w:p xmlns:wp14="http://schemas.microsoft.com/office/word/2010/wordml" w:rsidR="003D5038" w:rsidRDefault="003D5038" w14:paraId="1A96511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lvlOverride w:ilvl="0"/>
    <w:lvlOverride w:ilvl="1"/>
    <w:lvlOverride w:ilvl="2"/>
    <w:lvlOverride w:ilvl="3"/>
    <w:lvlOverride w:ilvl="4"/>
    <w:lvlOverride w:ilvl="5"/>
    <w:lvlOverride w:ilvl="6"/>
    <w:lvlOverride w:ilvl="7"/>
    <w:lvlOverride w:ilvl="8"/>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97EA3"/>
    <w:rsid w:val="000A69D2"/>
    <w:rsid w:val="000A6D8A"/>
    <w:rsid w:val="000B3B46"/>
    <w:rsid w:val="000D05BC"/>
    <w:rsid w:val="000D0A76"/>
    <w:rsid w:val="000D1818"/>
    <w:rsid w:val="000D634F"/>
    <w:rsid w:val="000D6B10"/>
    <w:rsid w:val="000E130E"/>
    <w:rsid w:val="000E5C3F"/>
    <w:rsid w:val="0010006C"/>
    <w:rsid w:val="00104B2C"/>
    <w:rsid w:val="001070FE"/>
    <w:rsid w:val="001102F9"/>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A6E36"/>
    <w:rsid w:val="002B100F"/>
    <w:rsid w:val="002B4A97"/>
    <w:rsid w:val="002B4B31"/>
    <w:rsid w:val="002B785E"/>
    <w:rsid w:val="002D2BCD"/>
    <w:rsid w:val="002D367C"/>
    <w:rsid w:val="002D4AF0"/>
    <w:rsid w:val="002D6341"/>
    <w:rsid w:val="002E688C"/>
    <w:rsid w:val="002E71C7"/>
    <w:rsid w:val="002F4EB4"/>
    <w:rsid w:val="002F7A2F"/>
    <w:rsid w:val="003200B9"/>
    <w:rsid w:val="003269AC"/>
    <w:rsid w:val="0032796D"/>
    <w:rsid w:val="00332927"/>
    <w:rsid w:val="003421F9"/>
    <w:rsid w:val="00344AC6"/>
    <w:rsid w:val="00351E59"/>
    <w:rsid w:val="00353ECE"/>
    <w:rsid w:val="003540DD"/>
    <w:rsid w:val="003734C6"/>
    <w:rsid w:val="0037462A"/>
    <w:rsid w:val="003755ED"/>
    <w:rsid w:val="00376AA7"/>
    <w:rsid w:val="003817C5"/>
    <w:rsid w:val="00381BE1"/>
    <w:rsid w:val="003872F7"/>
    <w:rsid w:val="00395D1A"/>
    <w:rsid w:val="003A0D99"/>
    <w:rsid w:val="003A4AD3"/>
    <w:rsid w:val="003D5038"/>
    <w:rsid w:val="003D6932"/>
    <w:rsid w:val="003D6DE3"/>
    <w:rsid w:val="003E2AE8"/>
    <w:rsid w:val="003E5C79"/>
    <w:rsid w:val="00403AE3"/>
    <w:rsid w:val="00412523"/>
    <w:rsid w:val="00433C81"/>
    <w:rsid w:val="00433EE1"/>
    <w:rsid w:val="00435890"/>
    <w:rsid w:val="00441B35"/>
    <w:rsid w:val="00464498"/>
    <w:rsid w:val="004706B9"/>
    <w:rsid w:val="00484586"/>
    <w:rsid w:val="004852BB"/>
    <w:rsid w:val="004A6AB6"/>
    <w:rsid w:val="004C2A1B"/>
    <w:rsid w:val="004C30EF"/>
    <w:rsid w:val="004C6AEC"/>
    <w:rsid w:val="004D5A0F"/>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46DF"/>
    <w:rsid w:val="00585A79"/>
    <w:rsid w:val="0059011C"/>
    <w:rsid w:val="005A5FCB"/>
    <w:rsid w:val="005C1E6E"/>
    <w:rsid w:val="005C783A"/>
    <w:rsid w:val="005D02AF"/>
    <w:rsid w:val="005D70DF"/>
    <w:rsid w:val="005E01A1"/>
    <w:rsid w:val="005E1994"/>
    <w:rsid w:val="005E7ADE"/>
    <w:rsid w:val="005F342B"/>
    <w:rsid w:val="006040EB"/>
    <w:rsid w:val="006127A6"/>
    <w:rsid w:val="0061676D"/>
    <w:rsid w:val="006441DF"/>
    <w:rsid w:val="00645161"/>
    <w:rsid w:val="00670A8A"/>
    <w:rsid w:val="00676A68"/>
    <w:rsid w:val="00690A54"/>
    <w:rsid w:val="00690FF7"/>
    <w:rsid w:val="006B197C"/>
    <w:rsid w:val="006B2461"/>
    <w:rsid w:val="006B719B"/>
    <w:rsid w:val="006C6E34"/>
    <w:rsid w:val="006E1889"/>
    <w:rsid w:val="006E4BF6"/>
    <w:rsid w:val="006F6F85"/>
    <w:rsid w:val="00700015"/>
    <w:rsid w:val="00705753"/>
    <w:rsid w:val="00711CA3"/>
    <w:rsid w:val="00723CD8"/>
    <w:rsid w:val="00725FA0"/>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14E8"/>
    <w:rsid w:val="007E40A3"/>
    <w:rsid w:val="007E5019"/>
    <w:rsid w:val="008061F8"/>
    <w:rsid w:val="00825120"/>
    <w:rsid w:val="0083243A"/>
    <w:rsid w:val="008324FA"/>
    <w:rsid w:val="008417CF"/>
    <w:rsid w:val="008433AD"/>
    <w:rsid w:val="00844A04"/>
    <w:rsid w:val="008465C3"/>
    <w:rsid w:val="008472CF"/>
    <w:rsid w:val="00850F1A"/>
    <w:rsid w:val="00857D98"/>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5697"/>
    <w:rsid w:val="00966180"/>
    <w:rsid w:val="00966CC0"/>
    <w:rsid w:val="0098018D"/>
    <w:rsid w:val="00982945"/>
    <w:rsid w:val="00991242"/>
    <w:rsid w:val="00993836"/>
    <w:rsid w:val="009B1363"/>
    <w:rsid w:val="009B188C"/>
    <w:rsid w:val="009D3589"/>
    <w:rsid w:val="009E0E63"/>
    <w:rsid w:val="009E3404"/>
    <w:rsid w:val="009F397A"/>
    <w:rsid w:val="00A03F58"/>
    <w:rsid w:val="00A051E1"/>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40DA4"/>
    <w:rsid w:val="00D57A40"/>
    <w:rsid w:val="00D60F1C"/>
    <w:rsid w:val="00D6204E"/>
    <w:rsid w:val="00D7607D"/>
    <w:rsid w:val="00D82B50"/>
    <w:rsid w:val="00D914DC"/>
    <w:rsid w:val="00D920D0"/>
    <w:rsid w:val="00DA279F"/>
    <w:rsid w:val="00DA2A38"/>
    <w:rsid w:val="00DA3CB9"/>
    <w:rsid w:val="00DB04AB"/>
    <w:rsid w:val="00DB1C72"/>
    <w:rsid w:val="00DD347C"/>
    <w:rsid w:val="00DD73BE"/>
    <w:rsid w:val="00DE6A45"/>
    <w:rsid w:val="00E152B3"/>
    <w:rsid w:val="00E22560"/>
    <w:rsid w:val="00E257A6"/>
    <w:rsid w:val="00E329E6"/>
    <w:rsid w:val="00E34F59"/>
    <w:rsid w:val="00E35039"/>
    <w:rsid w:val="00E41E4D"/>
    <w:rsid w:val="00E43EDC"/>
    <w:rsid w:val="00E56A5A"/>
    <w:rsid w:val="00E626A6"/>
    <w:rsid w:val="00E777CF"/>
    <w:rsid w:val="00E8110E"/>
    <w:rsid w:val="00E8529A"/>
    <w:rsid w:val="00EA4CFF"/>
    <w:rsid w:val="00EB4982"/>
    <w:rsid w:val="00EE1DAC"/>
    <w:rsid w:val="00EE3A03"/>
    <w:rsid w:val="00EE5894"/>
    <w:rsid w:val="00EF3F70"/>
    <w:rsid w:val="00F1637D"/>
    <w:rsid w:val="00F21E77"/>
    <w:rsid w:val="00F42911"/>
    <w:rsid w:val="00F47DD4"/>
    <w:rsid w:val="00F5305D"/>
    <w:rsid w:val="00F553A9"/>
    <w:rsid w:val="00F5680D"/>
    <w:rsid w:val="00F56889"/>
    <w:rsid w:val="00F96047"/>
    <w:rsid w:val="00FB405C"/>
    <w:rsid w:val="00FC0335"/>
    <w:rsid w:val="0145EC62"/>
    <w:rsid w:val="14F5C827"/>
    <w:rsid w:val="697DE5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A6BEA15"/>
  <w15:chartTrackingRefBased/>
  <w15:docId w15:val="{15196F67-86CC-42D7-B027-613EEF40D7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8056B83A-FBCB-4AC6-A918-0C5A707FB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66441-0E7C-4C61-A29C-C07AF7847B0E}">
  <ds:schemaRefs>
    <ds:schemaRef ds:uri="http://schemas.microsoft.com/sharepoint/v3/contenttype/forms"/>
  </ds:schemaRefs>
</ds:datastoreItem>
</file>

<file path=customXml/itemProps3.xml><?xml version="1.0" encoding="utf-8"?>
<ds:datastoreItem xmlns:ds="http://schemas.openxmlformats.org/officeDocument/2006/customXml" ds:itemID="{A08BB803-B8AB-4B50-8683-8E0B2360B9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Shencoe, Stephanie Kaitlyn</lastModifiedBy>
  <revision>6</revision>
  <lastPrinted>2010-06-11T22:03:00.0000000Z</lastPrinted>
  <dcterms:created xsi:type="dcterms:W3CDTF">2022-02-18T09:53:00.0000000Z</dcterms:created>
  <dcterms:modified xsi:type="dcterms:W3CDTF">2022-02-23T15:18:37.6870332Z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