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8F2D033" w:rsidR="00E42EDE" w:rsidRPr="005708E7" w:rsidRDefault="004045F4" w:rsidP="00212E51">
            <w:pPr>
              <w:spacing w:before="60" w:after="60"/>
              <w:jc w:val="both"/>
              <w:rPr>
                <w:rFonts w:ascii="Arial" w:hAnsi="Arial" w:cs="Arial"/>
                <w:b/>
                <w:sz w:val="20"/>
              </w:rPr>
            </w:pPr>
            <w:r>
              <w:rPr>
                <w:rFonts w:ascii="Arial" w:hAnsi="Arial" w:cs="Arial"/>
                <w:b/>
                <w:sz w:val="20"/>
              </w:rPr>
              <w:t>Lecturer / Senior Lecturer in Farriery</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9A1BB91" w:rsidR="00E42EDE" w:rsidRPr="005708E7" w:rsidRDefault="004045F4" w:rsidP="00BA5A10">
            <w:pPr>
              <w:spacing w:before="60" w:after="60"/>
              <w:jc w:val="both"/>
              <w:rPr>
                <w:rFonts w:ascii="Arial" w:hAnsi="Arial" w:cs="Arial"/>
                <w:b/>
                <w:sz w:val="20"/>
              </w:rPr>
            </w:pPr>
            <w:r>
              <w:rPr>
                <w:rFonts w:ascii="Arial" w:hAnsi="Arial" w:cs="Arial"/>
                <w:b/>
                <w:sz w:val="20"/>
              </w:rPr>
              <w:t>Friday 21 January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16CD8" w14:textId="77777777" w:rsidR="00BA63E7" w:rsidRDefault="00BA63E7">
      <w:r>
        <w:separator/>
      </w:r>
    </w:p>
  </w:endnote>
  <w:endnote w:type="continuationSeparator" w:id="0">
    <w:p w14:paraId="43E349BA" w14:textId="77777777" w:rsidR="00BA63E7" w:rsidRDefault="00BA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6346C" w14:textId="77777777" w:rsidR="00BA63E7" w:rsidRDefault="00BA63E7">
      <w:r>
        <w:separator/>
      </w:r>
    </w:p>
  </w:footnote>
  <w:footnote w:type="continuationSeparator" w:id="0">
    <w:p w14:paraId="609EB2F6" w14:textId="77777777" w:rsidR="00BA63E7" w:rsidRDefault="00BA6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74F00"/>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045F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63E7"/>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AB10F1-FB2F-4699-9A99-8B47D224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2022-01-07T10:32:00Z</dcterms:created>
  <dcterms:modified xsi:type="dcterms:W3CDTF">2022-01-07T10:33:00Z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