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F67D"/>
            <w:vAlign w:val="center"/>
            <w:hideMark/>
          </w:tcPr>
          <w:p w:rsidR="00000000" w:rsidRDefault="00720C9F">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67D"/>
            <w:vAlign w:val="center"/>
            <w:hideMark/>
          </w:tcPr>
          <w:p w:rsidR="00000000" w:rsidRDefault="00720C9F">
            <w:pPr>
              <w:rPr>
                <w:rFonts w:eastAsia="Times New Roman"/>
              </w:rPr>
            </w:pPr>
            <w:r>
              <w:rPr>
                <w:rFonts w:eastAsia="Times New Roman"/>
              </w:rPr>
              <w:t> </w:t>
            </w:r>
          </w:p>
        </w:tc>
      </w:tr>
      <w:tr w:rsidR="00000000">
        <w:trPr>
          <w:tblCellSpacing w:w="15" w:type="dxa"/>
        </w:trPr>
        <w:tc>
          <w:tcPr>
            <w:tcW w:w="5000" w:type="pct"/>
            <w:gridSpan w:val="7"/>
            <w:shd w:val="clear" w:color="auto" w:fill="FFF67D"/>
            <w:hideMark/>
          </w:tcPr>
          <w:p w:rsidR="00000000" w:rsidRDefault="00720C9F">
            <w:pPr>
              <w:jc w:val="center"/>
              <w:rPr>
                <w:rFonts w:eastAsia="Times New Roman"/>
                <w:color w:val="000000"/>
              </w:rPr>
            </w:pPr>
            <w:r>
              <w:rPr>
                <w:rFonts w:eastAsia="Times New Roman"/>
                <w:i/>
                <w:iCs/>
                <w:color w:val="000000"/>
              </w:rPr>
              <w:t>Quality and Standards Committee No 54</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 w:type="pct"/>
            <w:hideMark/>
          </w:tcPr>
          <w:p w:rsidR="00000000" w:rsidRDefault="00720C9F">
            <w:pPr>
              <w:jc w:val="right"/>
              <w:rPr>
                <w:rFonts w:eastAsia="Times New Roman"/>
              </w:rPr>
            </w:pPr>
            <w:r>
              <w:rPr>
                <w:rFonts w:eastAsia="Times New Roman"/>
              </w:rPr>
              <w:t>Date:</w:t>
            </w:r>
          </w:p>
        </w:tc>
        <w:tc>
          <w:tcPr>
            <w:tcW w:w="50" w:type="pct"/>
            <w:vAlign w:val="center"/>
            <w:hideMark/>
          </w:tcPr>
          <w:p w:rsidR="00000000" w:rsidRDefault="00720C9F">
            <w:pPr>
              <w:rPr>
                <w:rFonts w:eastAsia="Times New Roman"/>
              </w:rPr>
            </w:pPr>
            <w:r>
              <w:rPr>
                <w:rFonts w:eastAsia="Times New Roman"/>
              </w:rPr>
              <w:t> </w:t>
            </w:r>
          </w:p>
        </w:tc>
        <w:tc>
          <w:tcPr>
            <w:tcW w:w="1750" w:type="pct"/>
            <w:hideMark/>
          </w:tcPr>
          <w:p w:rsidR="00000000" w:rsidRDefault="00720C9F">
            <w:pPr>
              <w:rPr>
                <w:rFonts w:eastAsia="Times New Roman"/>
              </w:rPr>
            </w:pPr>
            <w:r>
              <w:rPr>
                <w:rFonts w:eastAsia="Times New Roman"/>
                <w:i/>
                <w:iCs/>
              </w:rPr>
              <w:t>12/11/2019 (Tuesday)</w:t>
            </w:r>
          </w:p>
        </w:tc>
        <w:tc>
          <w:tcPr>
            <w:tcW w:w="100" w:type="pct"/>
            <w:vAlign w:val="center"/>
            <w:hideMark/>
          </w:tcPr>
          <w:p w:rsidR="00000000" w:rsidRDefault="00720C9F">
            <w:pPr>
              <w:rPr>
                <w:rFonts w:eastAsia="Times New Roman"/>
              </w:rPr>
            </w:pPr>
            <w:r>
              <w:rPr>
                <w:rFonts w:eastAsia="Times New Roman"/>
              </w:rPr>
              <w:t> </w:t>
            </w:r>
          </w:p>
        </w:tc>
        <w:tc>
          <w:tcPr>
            <w:tcW w:w="500" w:type="pct"/>
            <w:hideMark/>
          </w:tcPr>
          <w:p w:rsidR="00000000" w:rsidRDefault="00720C9F">
            <w:pPr>
              <w:jc w:val="right"/>
              <w:rPr>
                <w:rFonts w:eastAsia="Times New Roman"/>
              </w:rPr>
            </w:pPr>
            <w:r>
              <w:rPr>
                <w:rFonts w:eastAsia="Times New Roman"/>
              </w:rPr>
              <w:t>Time:</w:t>
            </w:r>
          </w:p>
        </w:tc>
        <w:tc>
          <w:tcPr>
            <w:tcW w:w="50" w:type="pct"/>
            <w:vAlign w:val="center"/>
            <w:hideMark/>
          </w:tcPr>
          <w:p w:rsidR="00000000" w:rsidRDefault="00720C9F">
            <w:pPr>
              <w:rPr>
                <w:rFonts w:eastAsia="Times New Roman"/>
              </w:rPr>
            </w:pPr>
            <w:r>
              <w:rPr>
                <w:rFonts w:eastAsia="Times New Roman"/>
              </w:rPr>
              <w:t> </w:t>
            </w:r>
          </w:p>
        </w:tc>
        <w:tc>
          <w:tcPr>
            <w:tcW w:w="1750" w:type="pct"/>
            <w:hideMark/>
          </w:tcPr>
          <w:p w:rsidR="00000000" w:rsidRDefault="00720C9F">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 w:type="pct"/>
            <w:hideMark/>
          </w:tcPr>
          <w:p w:rsidR="00000000" w:rsidRDefault="00720C9F">
            <w:pPr>
              <w:jc w:val="right"/>
              <w:rPr>
                <w:rFonts w:eastAsia="Times New Roman"/>
              </w:rPr>
            </w:pPr>
            <w:r>
              <w:rPr>
                <w:rFonts w:eastAsia="Times New Roman"/>
              </w:rPr>
              <w:t>Venue:</w:t>
            </w:r>
          </w:p>
        </w:tc>
        <w:tc>
          <w:tcPr>
            <w:tcW w:w="50" w:type="pct"/>
            <w:vAlign w:val="center"/>
            <w:hideMark/>
          </w:tcPr>
          <w:p w:rsidR="00000000" w:rsidRDefault="00720C9F">
            <w:pPr>
              <w:rPr>
                <w:rFonts w:eastAsia="Times New Roman"/>
              </w:rPr>
            </w:pPr>
            <w:r>
              <w:rPr>
                <w:rFonts w:eastAsia="Times New Roman"/>
              </w:rPr>
              <w:t> </w:t>
            </w:r>
          </w:p>
        </w:tc>
        <w:tc>
          <w:tcPr>
            <w:tcW w:w="1750" w:type="pct"/>
            <w:hideMark/>
          </w:tcPr>
          <w:p w:rsidR="00000000" w:rsidRDefault="00720C9F">
            <w:pPr>
              <w:rPr>
                <w:rFonts w:eastAsia="Times New Roman"/>
              </w:rPr>
            </w:pPr>
            <w:r>
              <w:rPr>
                <w:rFonts w:eastAsia="Times New Roman"/>
                <w:i/>
                <w:iCs/>
              </w:rPr>
              <w:t>Rural Business Centre</w:t>
            </w:r>
          </w:p>
        </w:tc>
        <w:tc>
          <w:tcPr>
            <w:tcW w:w="100" w:type="pct"/>
            <w:vAlign w:val="center"/>
            <w:hideMark/>
          </w:tcPr>
          <w:p w:rsidR="00000000" w:rsidRDefault="00720C9F">
            <w:pPr>
              <w:rPr>
                <w:rFonts w:eastAsia="Times New Roman"/>
              </w:rPr>
            </w:pPr>
            <w:r>
              <w:rPr>
                <w:rFonts w:eastAsia="Times New Roman"/>
              </w:rPr>
              <w:t> </w:t>
            </w:r>
          </w:p>
        </w:tc>
        <w:tc>
          <w:tcPr>
            <w:tcW w:w="500" w:type="pct"/>
            <w:hideMark/>
          </w:tcPr>
          <w:p w:rsidR="00000000" w:rsidRDefault="00720C9F">
            <w:pPr>
              <w:jc w:val="right"/>
              <w:rPr>
                <w:rFonts w:eastAsia="Times New Roman"/>
              </w:rPr>
            </w:pPr>
            <w:r>
              <w:rPr>
                <w:rFonts w:eastAsia="Times New Roman"/>
              </w:rPr>
              <w:t>Committee:</w:t>
            </w:r>
          </w:p>
        </w:tc>
        <w:tc>
          <w:tcPr>
            <w:tcW w:w="50" w:type="pct"/>
            <w:vAlign w:val="center"/>
            <w:hideMark/>
          </w:tcPr>
          <w:p w:rsidR="00000000" w:rsidRDefault="00720C9F">
            <w:pPr>
              <w:rPr>
                <w:rFonts w:eastAsia="Times New Roman"/>
              </w:rPr>
            </w:pPr>
            <w:r>
              <w:rPr>
                <w:rFonts w:eastAsia="Times New Roman"/>
              </w:rPr>
              <w:t> </w:t>
            </w:r>
          </w:p>
        </w:tc>
        <w:tc>
          <w:tcPr>
            <w:tcW w:w="1750" w:type="pct"/>
            <w:hideMark/>
          </w:tcPr>
          <w:p w:rsidR="00000000" w:rsidRDefault="00720C9F">
            <w:pPr>
              <w:rPr>
                <w:rFonts w:eastAsia="Times New Roman"/>
              </w:rPr>
            </w:pPr>
            <w:r>
              <w:rPr>
                <w:rFonts w:eastAsia="Times New Roman"/>
                <w:i/>
                <w:iCs/>
              </w:rPr>
              <w:t>Quality and Standards</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 w:type="pct"/>
            <w:hideMark/>
          </w:tcPr>
          <w:p w:rsidR="00000000" w:rsidRDefault="00720C9F">
            <w:pPr>
              <w:jc w:val="right"/>
              <w:rPr>
                <w:rFonts w:eastAsia="Times New Roman"/>
              </w:rPr>
            </w:pPr>
            <w:r>
              <w:rPr>
                <w:rFonts w:eastAsia="Times New Roman"/>
              </w:rPr>
              <w:t>Notes:</w:t>
            </w:r>
          </w:p>
        </w:tc>
        <w:tc>
          <w:tcPr>
            <w:tcW w:w="50" w:type="pct"/>
            <w:vAlign w:val="center"/>
            <w:hideMark/>
          </w:tcPr>
          <w:p w:rsidR="00000000" w:rsidRDefault="00720C9F">
            <w:pPr>
              <w:rPr>
                <w:rFonts w:eastAsia="Times New Roman"/>
              </w:rPr>
            </w:pPr>
            <w:r>
              <w:rPr>
                <w:rFonts w:eastAsia="Times New Roman"/>
              </w:rPr>
              <w:t> </w:t>
            </w:r>
          </w:p>
        </w:tc>
        <w:tc>
          <w:tcPr>
            <w:tcW w:w="2700" w:type="pct"/>
            <w:gridSpan w:val="5"/>
            <w:hideMark/>
          </w:tcPr>
          <w:p w:rsidR="00000000" w:rsidRDefault="00720C9F">
            <w:pPr>
              <w:rPr>
                <w:rFonts w:eastAsia="Times New Roman"/>
              </w:rPr>
            </w:pPr>
            <w:r>
              <w:rPr>
                <w:rFonts w:eastAsia="Times New Roman"/>
                <w:i/>
                <w:iCs/>
              </w:rPr>
              <w:t>A voucher will be distributed with the notification of the meeting to enable refreshments to be obtained from the College restaurant prior to the meeting. Tea and Coffee will be available in the meeting.</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 w:type="pct"/>
            <w:hideMark/>
          </w:tcPr>
          <w:p w:rsidR="00000000" w:rsidRDefault="00720C9F">
            <w:pPr>
              <w:jc w:val="right"/>
              <w:rPr>
                <w:rFonts w:eastAsia="Times New Roman"/>
              </w:rPr>
            </w:pPr>
            <w:r>
              <w:rPr>
                <w:rFonts w:eastAsia="Times New Roman"/>
              </w:rPr>
              <w:t>Present:</w:t>
            </w:r>
          </w:p>
        </w:tc>
        <w:tc>
          <w:tcPr>
            <w:tcW w:w="50" w:type="pct"/>
            <w:vAlign w:val="center"/>
            <w:hideMark/>
          </w:tcPr>
          <w:p w:rsidR="00000000" w:rsidRDefault="00720C9F">
            <w:pPr>
              <w:rPr>
                <w:rFonts w:eastAsia="Times New Roman"/>
              </w:rPr>
            </w:pPr>
            <w:r>
              <w:rPr>
                <w:rFonts w:eastAsia="Times New Roman"/>
              </w:rPr>
              <w:t> </w:t>
            </w:r>
          </w:p>
        </w:tc>
        <w:tc>
          <w:tcPr>
            <w:tcW w:w="2700" w:type="pct"/>
            <w:gridSpan w:val="5"/>
            <w:hideMark/>
          </w:tcPr>
          <w:p w:rsidR="00000000" w:rsidRDefault="00720C9F">
            <w:pPr>
              <w:rPr>
                <w:rFonts w:eastAsia="Times New Roman"/>
              </w:rPr>
            </w:pPr>
            <w:r>
              <w:rPr>
                <w:rFonts w:eastAsia="Times New Roman"/>
                <w:i/>
                <w:iCs/>
              </w:rPr>
              <w:t>Alison Robinson (Principal), Allan Foster (Chairman), Ashleigh Mawdsley, Jane Booker, Louise Bell and Ryan Clusky</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 w:type="pct"/>
            <w:hideMark/>
          </w:tcPr>
          <w:p w:rsidR="00000000" w:rsidRDefault="00720C9F">
            <w:pPr>
              <w:jc w:val="right"/>
              <w:rPr>
                <w:rFonts w:eastAsia="Times New Roman"/>
              </w:rPr>
            </w:pPr>
            <w:r>
              <w:rPr>
                <w:rFonts w:eastAsia="Times New Roman"/>
              </w:rPr>
              <w:t>Attending:</w:t>
            </w:r>
          </w:p>
        </w:tc>
        <w:tc>
          <w:tcPr>
            <w:tcW w:w="50" w:type="pct"/>
            <w:vAlign w:val="center"/>
            <w:hideMark/>
          </w:tcPr>
          <w:p w:rsidR="00000000" w:rsidRDefault="00720C9F">
            <w:pPr>
              <w:rPr>
                <w:rFonts w:eastAsia="Times New Roman"/>
              </w:rPr>
            </w:pPr>
            <w:r>
              <w:rPr>
                <w:rFonts w:eastAsia="Times New Roman"/>
              </w:rPr>
              <w:t> </w:t>
            </w:r>
          </w:p>
        </w:tc>
        <w:tc>
          <w:tcPr>
            <w:tcW w:w="2700" w:type="pct"/>
            <w:gridSpan w:val="5"/>
            <w:hideMark/>
          </w:tcPr>
          <w:p w:rsidR="00000000" w:rsidRDefault="00720C9F">
            <w:pPr>
              <w:rPr>
                <w:rFonts w:eastAsia="Times New Roman"/>
              </w:rPr>
            </w:pPr>
            <w:r>
              <w:rPr>
                <w:rFonts w:eastAsia="Times New Roman"/>
                <w:i/>
                <w:iCs/>
              </w:rPr>
              <w:t>Steven Downham-Clarke (Vice Principal)</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 w:type="pct"/>
            <w:hideMark/>
          </w:tcPr>
          <w:p w:rsidR="00000000" w:rsidRDefault="00720C9F">
            <w:pPr>
              <w:jc w:val="right"/>
              <w:rPr>
                <w:rFonts w:eastAsia="Times New Roman"/>
              </w:rPr>
            </w:pPr>
            <w:r>
              <w:rPr>
                <w:rFonts w:eastAsia="Times New Roman"/>
              </w:rPr>
              <w:t>Clerks:</w:t>
            </w:r>
          </w:p>
        </w:tc>
        <w:tc>
          <w:tcPr>
            <w:tcW w:w="50" w:type="pct"/>
            <w:vAlign w:val="center"/>
            <w:hideMark/>
          </w:tcPr>
          <w:p w:rsidR="00000000" w:rsidRDefault="00720C9F">
            <w:pPr>
              <w:rPr>
                <w:rFonts w:eastAsia="Times New Roman"/>
              </w:rPr>
            </w:pPr>
            <w:r>
              <w:rPr>
                <w:rFonts w:eastAsia="Times New Roman"/>
              </w:rPr>
              <w:t> </w:t>
            </w:r>
          </w:p>
        </w:tc>
        <w:tc>
          <w:tcPr>
            <w:tcW w:w="2700" w:type="pct"/>
            <w:gridSpan w:val="5"/>
            <w:hideMark/>
          </w:tcPr>
          <w:p w:rsidR="00000000" w:rsidRDefault="00720C9F">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r w:rsidR="00000000">
        <w:trPr>
          <w:tblCellSpacing w:w="15" w:type="dxa"/>
        </w:trPr>
        <w:tc>
          <w:tcPr>
            <w:tcW w:w="500" w:type="pct"/>
            <w:hideMark/>
          </w:tcPr>
          <w:p w:rsidR="00000000" w:rsidRDefault="00720C9F">
            <w:pPr>
              <w:jc w:val="right"/>
              <w:rPr>
                <w:rFonts w:eastAsia="Times New Roman"/>
              </w:rPr>
            </w:pPr>
            <w:r>
              <w:rPr>
                <w:rFonts w:eastAsia="Times New Roman"/>
              </w:rPr>
              <w:t>Apologies:</w:t>
            </w:r>
          </w:p>
        </w:tc>
        <w:tc>
          <w:tcPr>
            <w:tcW w:w="50" w:type="pct"/>
            <w:vAlign w:val="center"/>
            <w:hideMark/>
          </w:tcPr>
          <w:p w:rsidR="00000000" w:rsidRDefault="00720C9F">
            <w:pPr>
              <w:rPr>
                <w:rFonts w:eastAsia="Times New Roman"/>
              </w:rPr>
            </w:pPr>
            <w:r>
              <w:rPr>
                <w:rFonts w:eastAsia="Times New Roman"/>
              </w:rPr>
              <w:t> </w:t>
            </w:r>
          </w:p>
        </w:tc>
        <w:tc>
          <w:tcPr>
            <w:tcW w:w="2700" w:type="pct"/>
            <w:gridSpan w:val="5"/>
            <w:hideMark/>
          </w:tcPr>
          <w:p w:rsidR="00000000" w:rsidRDefault="00720C9F">
            <w:pPr>
              <w:rPr>
                <w:rFonts w:eastAsia="Times New Roman"/>
              </w:rPr>
            </w:pPr>
            <w:r>
              <w:rPr>
                <w:rFonts w:eastAsia="Times New Roman"/>
                <w:i/>
                <w:iCs/>
              </w:rPr>
              <w:t>Allison Jones and Debbie Clayton</w:t>
            </w:r>
          </w:p>
        </w:tc>
      </w:tr>
      <w:tr w:rsidR="00000000">
        <w:trPr>
          <w:tblCellSpacing w:w="15" w:type="dxa"/>
        </w:trPr>
        <w:tc>
          <w:tcPr>
            <w:tcW w:w="5000" w:type="pct"/>
            <w:gridSpan w:val="7"/>
            <w:vAlign w:val="center"/>
            <w:hideMark/>
          </w:tcPr>
          <w:p w:rsidR="00000000" w:rsidRDefault="00720C9F">
            <w:pPr>
              <w:rPr>
                <w:rFonts w:eastAsia="Times New Roman"/>
              </w:rPr>
            </w:pPr>
            <w:r>
              <w:rPr>
                <w:rFonts w:eastAsia="Times New Roman"/>
              </w:rPr>
              <w:t> </w:t>
            </w:r>
          </w:p>
        </w:tc>
      </w:tr>
    </w:tbl>
    <w:p w:rsidR="00000000" w:rsidRDefault="00720C9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720C9F">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rPr>
              <w:t>Item number:</w:t>
            </w:r>
          </w:p>
        </w:tc>
        <w:tc>
          <w:tcPr>
            <w:tcW w:w="4000" w:type="pct"/>
            <w:hideMark/>
          </w:tcPr>
          <w:p w:rsidR="00000000" w:rsidRDefault="00720C9F">
            <w:pPr>
              <w:rPr>
                <w:rFonts w:eastAsia="Times New Roman"/>
              </w:rPr>
            </w:pPr>
            <w:r>
              <w:rPr>
                <w:rFonts w:eastAsia="Times New Roman"/>
              </w:rPr>
              <w:t>Item description:</w:t>
            </w:r>
          </w:p>
        </w:tc>
      </w:tr>
      <w:tr w:rsidR="00000000">
        <w:trPr>
          <w:tblCellSpacing w:w="15" w:type="dxa"/>
        </w:trPr>
        <w:tc>
          <w:tcPr>
            <w:tcW w:w="1000" w:type="pct"/>
            <w:hideMark/>
          </w:tcPr>
          <w:p w:rsidR="00000000" w:rsidRDefault="00720C9F">
            <w:pPr>
              <w:rPr>
                <w:rFonts w:eastAsia="Times New Roman"/>
              </w:rPr>
            </w:pPr>
            <w:r>
              <w:rPr>
                <w:rFonts w:eastAsia="Times New Roman"/>
              </w:rPr>
              <w:t>(and category)</w:t>
            </w:r>
          </w:p>
        </w:tc>
        <w:tc>
          <w:tcPr>
            <w:tcW w:w="4000" w:type="pct"/>
            <w:hideMark/>
          </w:tcPr>
          <w:p w:rsidR="00000000" w:rsidRDefault="00720C9F">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38.19</w:t>
            </w:r>
          </w:p>
        </w:tc>
        <w:tc>
          <w:tcPr>
            <w:tcW w:w="4000" w:type="pct"/>
            <w:hideMark/>
          </w:tcPr>
          <w:p w:rsidR="00000000" w:rsidRDefault="00720C9F">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r>
              <w:rPr>
                <w:rFonts w:eastAsia="Times New Roman"/>
              </w:rPr>
              <w:t>Members were pleased to welcome the Assistant Princi</w:t>
            </w:r>
            <w:r>
              <w:rPr>
                <w:rFonts w:eastAsia="Times New Roman"/>
              </w:rPr>
              <w:t>pals, Mick Cottam - Higher Education, Paul Thompson - FE, Helen Eaton - Partnerships &amp; Development and Lisa Hartley - Director of Student Support to present reports.   </w:t>
            </w:r>
            <w:r>
              <w:rPr>
                <w:rFonts w:eastAsia="Times New Roman"/>
              </w:rPr>
              <w:br w:type="page"/>
            </w:r>
            <w:r>
              <w:rPr>
                <w:rFonts w:eastAsia="Times New Roman"/>
              </w:rPr>
              <w:br w:type="page"/>
            </w:r>
          </w:p>
          <w:p w:rsidR="00720C9F" w:rsidRDefault="00720C9F">
            <w:pPr>
              <w:rPr>
                <w:rStyle w:val="Strong"/>
              </w:rPr>
            </w:pPr>
          </w:p>
          <w:p w:rsidR="00720C9F" w:rsidRDefault="00720C9F">
            <w:pPr>
              <w:rPr>
                <w:rFonts w:eastAsia="Times New Roman"/>
              </w:rPr>
            </w:pPr>
            <w:r>
              <w:rPr>
                <w:rStyle w:val="Strong"/>
                <w:rFonts w:eastAsia="Times New Roman"/>
              </w:rPr>
              <w:t>Resolved:</w:t>
            </w:r>
            <w:r>
              <w:rPr>
                <w:rFonts w:eastAsia="Times New Roman"/>
              </w:rPr>
              <w:br w:type="page"/>
            </w:r>
            <w:r>
              <w:rPr>
                <w:rFonts w:eastAsia="Times New Roman"/>
              </w:rPr>
              <w:br w:type="page"/>
            </w:r>
          </w:p>
          <w:p w:rsidR="00720C9F" w:rsidRDefault="00720C9F">
            <w:pPr>
              <w:rPr>
                <w:rStyle w:val="Strong"/>
              </w:rPr>
            </w:pPr>
          </w:p>
          <w:p w:rsidR="00000000" w:rsidRDefault="00720C9F">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39.19</w:t>
            </w:r>
          </w:p>
        </w:tc>
        <w:tc>
          <w:tcPr>
            <w:tcW w:w="4000" w:type="pct"/>
            <w:hideMark/>
          </w:tcPr>
          <w:p w:rsidR="00000000" w:rsidRDefault="00720C9F">
            <w:pPr>
              <w:rPr>
                <w:rFonts w:eastAsia="Times New Roman"/>
              </w:rPr>
            </w:pPr>
            <w:r>
              <w:rPr>
                <w:rFonts w:eastAsia="Times New Roman"/>
                <w:b/>
                <w:bCs/>
                <w:i/>
                <w:iCs/>
              </w:rPr>
              <w:t>Apologies fo</w:t>
            </w:r>
            <w:r>
              <w:rPr>
                <w:rFonts w:eastAsia="Times New Roman"/>
                <w:b/>
                <w:bCs/>
                <w:i/>
                <w:iCs/>
              </w:rPr>
              <w:t>r Absence</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Record</w:t>
            </w:r>
          </w:p>
        </w:tc>
        <w:tc>
          <w:tcPr>
            <w:tcW w:w="4000" w:type="pct"/>
            <w:hideMark/>
          </w:tcPr>
          <w:p w:rsidR="00000000" w:rsidRDefault="00720C9F">
            <w:pPr>
              <w:rPr>
                <w:rFonts w:eastAsia="Times New Roman"/>
              </w:rPr>
            </w:pPr>
            <w:r>
              <w:rPr>
                <w:rFonts w:eastAsia="Times New Roman"/>
              </w:rPr>
              <w:t xml:space="preserve">Apologies for absence had been received from Ryan Clusky, Steven Downham-Clarke, Vice </w:t>
            </w:r>
            <w:proofErr w:type="gramStart"/>
            <w:r>
              <w:rPr>
                <w:rFonts w:eastAsia="Times New Roman"/>
              </w:rPr>
              <w:t>Principal  and</w:t>
            </w:r>
            <w:proofErr w:type="gramEnd"/>
            <w:r>
              <w:rPr>
                <w:rFonts w:eastAsia="Times New Roman"/>
              </w:rPr>
              <w:t xml:space="preserve"> Paul McGrail, Assistant Principal, Apprenticeship and Skills.</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40.19</w:t>
            </w:r>
          </w:p>
        </w:tc>
        <w:tc>
          <w:tcPr>
            <w:tcW w:w="4000" w:type="pct"/>
            <w:hideMark/>
          </w:tcPr>
          <w:p w:rsidR="00000000" w:rsidRDefault="00720C9F">
            <w:pPr>
              <w:rPr>
                <w:rFonts w:eastAsia="Times New Roman"/>
              </w:rPr>
            </w:pPr>
            <w:r>
              <w:rPr>
                <w:rFonts w:eastAsia="Times New Roman"/>
                <w:b/>
                <w:bCs/>
                <w:i/>
                <w:iCs/>
              </w:rPr>
              <w:t>Appointment of Chair and Vice Chair for the Academic Year 2019</w:t>
            </w:r>
            <w:r>
              <w:rPr>
                <w:rFonts w:eastAsia="Times New Roman"/>
                <w:b/>
                <w:bCs/>
                <w:i/>
                <w:iCs/>
              </w:rPr>
              <w:t xml:space="preserve"> - 2020</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rPr>
                <w:rFonts w:eastAsia="Times New Roman"/>
              </w:rPr>
            </w:pPr>
            <w:r>
              <w:rPr>
                <w:rFonts w:eastAsia="Times New Roman"/>
              </w:rPr>
              <w:t>Quality and Standards Committee asked for nominations for Chair and Vice Chair of the Committee for the academic year 2019/2020. Following due process Allan Foster was re-elected Chair from year 2019/20. </w:t>
            </w:r>
          </w:p>
          <w:p w:rsidR="00720C9F" w:rsidRDefault="00720C9F">
            <w:pPr>
              <w:rPr>
                <w:rFonts w:eastAsia="Times New Roman"/>
              </w:rPr>
            </w:pPr>
          </w:p>
          <w:p w:rsidR="00720C9F" w:rsidRDefault="00720C9F">
            <w:pPr>
              <w:rPr>
                <w:rFonts w:eastAsia="Times New Roman"/>
                <w:b/>
              </w:rPr>
            </w:pPr>
            <w:r>
              <w:rPr>
                <w:rFonts w:eastAsia="Times New Roman"/>
                <w:b/>
              </w:rPr>
              <w:t>Resolved:</w:t>
            </w:r>
          </w:p>
          <w:p w:rsidR="00720C9F" w:rsidRPr="00720C9F" w:rsidRDefault="00720C9F">
            <w:pPr>
              <w:rPr>
                <w:rFonts w:eastAsia="Times New Roman"/>
                <w:b/>
              </w:rPr>
            </w:pPr>
          </w:p>
          <w:p w:rsidR="00720C9F" w:rsidRDefault="00720C9F">
            <w:pPr>
              <w:rPr>
                <w:rStyle w:val="Strong"/>
                <w:rFonts w:eastAsia="Times New Roman"/>
              </w:rPr>
            </w:pPr>
            <w:r>
              <w:rPr>
                <w:rFonts w:eastAsia="Times New Roman"/>
              </w:rPr>
              <w:br w:type="page"/>
            </w:r>
            <w:r>
              <w:rPr>
                <w:rFonts w:eastAsia="Times New Roman"/>
              </w:rPr>
              <w:br w:type="page"/>
            </w:r>
            <w:r>
              <w:rPr>
                <w:rStyle w:val="Strong"/>
                <w:rFonts w:eastAsia="Times New Roman"/>
              </w:rPr>
              <w:t>1. That Allan Foster be appointed Chair of Quality &amp; Standards Committee for</w:t>
            </w:r>
            <w:r>
              <w:rPr>
                <w:rFonts w:eastAsia="Times New Roman"/>
                <w:b/>
                <w:bCs/>
              </w:rPr>
              <w:br w:type="page"/>
            </w:r>
            <w:r>
              <w:rPr>
                <w:rStyle w:val="Strong"/>
                <w:rFonts w:eastAsia="Times New Roman"/>
              </w:rPr>
              <w:t> </w:t>
            </w:r>
            <w:r>
              <w:rPr>
                <w:rStyle w:val="Strong"/>
                <w:rFonts w:eastAsia="Times New Roman"/>
              </w:rPr>
              <w:t>the academic year 2019/2020.</w:t>
            </w:r>
          </w:p>
          <w:p w:rsidR="00720C9F" w:rsidRDefault="00720C9F">
            <w:pPr>
              <w:rPr>
                <w:rFonts w:eastAsia="Times New Roman"/>
                <w:b/>
                <w:bCs/>
              </w:rPr>
            </w:pPr>
          </w:p>
          <w:p w:rsidR="00000000" w:rsidRDefault="00720C9F">
            <w:pPr>
              <w:rPr>
                <w:rFonts w:eastAsia="Times New Roman"/>
              </w:rPr>
            </w:pPr>
            <w:r>
              <w:rPr>
                <w:rFonts w:eastAsia="Times New Roman"/>
                <w:b/>
                <w:bCs/>
              </w:rPr>
              <w:br w:type="page"/>
            </w:r>
            <w:r>
              <w:rPr>
                <w:rFonts w:eastAsia="Times New Roman"/>
                <w:b/>
                <w:bCs/>
              </w:rPr>
              <w:br w:type="page"/>
            </w:r>
            <w:r>
              <w:rPr>
                <w:rStyle w:val="Strong"/>
                <w:rFonts w:eastAsia="Times New Roman"/>
              </w:rPr>
              <w:t>2. A Vice Chair of Quality &amp; Standards Committee be appointed for the academic</w:t>
            </w:r>
            <w:r>
              <w:rPr>
                <w:rFonts w:eastAsia="Times New Roman"/>
                <w:b/>
                <w:bCs/>
              </w:rPr>
              <w:br w:type="page"/>
            </w:r>
            <w:r>
              <w:rPr>
                <w:rStyle w:val="Strong"/>
                <w:rFonts w:eastAsia="Times New Roman"/>
              </w:rPr>
              <w:t> </w:t>
            </w:r>
            <w:r>
              <w:rPr>
                <w:rStyle w:val="Strong"/>
                <w:rFonts w:eastAsia="Times New Roman"/>
              </w:rPr>
              <w:t>year 2019/2020 at the next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41.19</w:t>
            </w:r>
          </w:p>
        </w:tc>
        <w:tc>
          <w:tcPr>
            <w:tcW w:w="4000" w:type="pct"/>
            <w:hideMark/>
          </w:tcPr>
          <w:p w:rsidR="00000000" w:rsidRDefault="00720C9F">
            <w:pPr>
              <w:rPr>
                <w:rFonts w:eastAsia="Times New Roman"/>
              </w:rPr>
            </w:pPr>
            <w:r>
              <w:rPr>
                <w:rFonts w:eastAsia="Times New Roman"/>
                <w:b/>
                <w:bCs/>
                <w:i/>
                <w:iCs/>
              </w:rPr>
              <w:t>Minutes of th</w:t>
            </w:r>
            <w:r>
              <w:rPr>
                <w:rFonts w:eastAsia="Times New Roman"/>
                <w:b/>
                <w:bCs/>
                <w:i/>
                <w:iCs/>
              </w:rPr>
              <w:t>e Previous Meeting</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000000" w:rsidRDefault="00720C9F">
            <w:pPr>
              <w:rPr>
                <w:rFonts w:eastAsia="Times New Roman"/>
              </w:rPr>
            </w:pPr>
            <w:r>
              <w:rPr>
                <w:rFonts w:eastAsia="Times New Roman"/>
              </w:rPr>
              <w:t>The public minutes of meeting number 53 held on Tuesday 9 July 2019, published on the Extranet were agreed and signed as a true and correct record of the meeting. </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42.19</w:t>
            </w:r>
          </w:p>
        </w:tc>
        <w:tc>
          <w:tcPr>
            <w:tcW w:w="4000" w:type="pct"/>
            <w:hideMark/>
          </w:tcPr>
          <w:p w:rsidR="00000000" w:rsidRDefault="00720C9F">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Record</w:t>
            </w:r>
          </w:p>
        </w:tc>
        <w:tc>
          <w:tcPr>
            <w:tcW w:w="4000" w:type="pct"/>
            <w:hideMark/>
          </w:tcPr>
          <w:p w:rsidR="00000000" w:rsidRDefault="00720C9F">
            <w:pPr>
              <w:rPr>
                <w:rFonts w:eastAsia="Times New Roman"/>
              </w:rPr>
            </w:pPr>
            <w:r>
              <w:rPr>
                <w:rFonts w:eastAsia="Times New Roman"/>
              </w:rPr>
              <w:t>There were no dec</w:t>
            </w:r>
            <w:r>
              <w:rPr>
                <w:rFonts w:eastAsia="Times New Roman"/>
              </w:rPr>
              <w:t>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lastRenderedPageBreak/>
              <w:t>43.19</w:t>
            </w:r>
          </w:p>
        </w:tc>
        <w:tc>
          <w:tcPr>
            <w:tcW w:w="4000" w:type="pct"/>
            <w:hideMark/>
          </w:tcPr>
          <w:p w:rsidR="00000000" w:rsidRDefault="00720C9F">
            <w:pPr>
              <w:rPr>
                <w:rFonts w:eastAsia="Times New Roman"/>
              </w:rPr>
            </w:pPr>
            <w:r>
              <w:rPr>
                <w:rFonts w:eastAsia="Times New Roman"/>
                <w:b/>
                <w:bCs/>
                <w:i/>
                <w:iCs/>
              </w:rPr>
              <w:t>Strategic Plan Progress Report</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rPr>
                <w:rFonts w:eastAsia="Times New Roman"/>
              </w:rPr>
            </w:pPr>
            <w:r>
              <w:rPr>
                <w:rFonts w:eastAsia="Times New Roman"/>
              </w:rPr>
              <w:t>Quality &amp; Standards Committee </w:t>
            </w:r>
            <w:proofErr w:type="gramStart"/>
            <w:r>
              <w:rPr>
                <w:rFonts w:eastAsia="Times New Roman"/>
              </w:rPr>
              <w:t>gave consideration to</w:t>
            </w:r>
            <w:proofErr w:type="gramEnd"/>
            <w:r>
              <w:rPr>
                <w:rFonts w:eastAsia="Times New Roman"/>
              </w:rPr>
              <w:t> the Strategic Plan Progress Report 2019/2020.</w:t>
            </w:r>
            <w:r>
              <w:rPr>
                <w:rFonts w:eastAsia="Times New Roman"/>
              </w:rPr>
              <w:br w:type="page"/>
            </w:r>
            <w:r>
              <w:rPr>
                <w:rFonts w:eastAsia="Times New Roman"/>
              </w:rPr>
              <w:br w:type="page"/>
            </w:r>
          </w:p>
          <w:p w:rsidR="00720C9F" w:rsidRDefault="00720C9F">
            <w:pPr>
              <w:rPr>
                <w:rFonts w:eastAsia="Times New Roman"/>
              </w:rPr>
            </w:pPr>
          </w:p>
          <w:p w:rsidR="00720C9F" w:rsidRDefault="00720C9F">
            <w:pPr>
              <w:rPr>
                <w:rFonts w:eastAsia="Times New Roman"/>
              </w:rPr>
            </w:pPr>
            <w:r>
              <w:rPr>
                <w:rStyle w:val="Strong"/>
                <w:rFonts w:eastAsia="Times New Roman"/>
              </w:rPr>
              <w:t>We will continue to build and enhance our brand and reputation for excellence within the land-based &amp; sports sectors</w:t>
            </w:r>
            <w:r>
              <w:rPr>
                <w:rFonts w:eastAsia="Times New Roman"/>
              </w:rPr>
              <w:br w:type="page"/>
            </w:r>
            <w:r>
              <w:rPr>
                <w:rFonts w:eastAsia="Times New Roman"/>
              </w:rPr>
              <w:br w:type="page"/>
              <w:t>Members were pleased to note recruitment for 16-18 year olds was expected to meet target once the subcontracted student numbers were added</w:t>
            </w:r>
            <w:r>
              <w:rPr>
                <w:rFonts w:eastAsia="Times New Roman"/>
              </w:rPr>
              <w:t xml:space="preserve"> and would meet the financial plan.</w:t>
            </w:r>
            <w:r>
              <w:rPr>
                <w:rFonts w:eastAsia="Times New Roman"/>
              </w:rPr>
              <w:br w:type="page"/>
            </w:r>
            <w:r>
              <w:rPr>
                <w:rFonts w:eastAsia="Times New Roman"/>
              </w:rPr>
              <w:br w:type="page"/>
              <w:t>For higher education, it was anticipated that the overall full time equivalent recruitment would be close to the target in the business plan once the semester 2 numbers were included.</w:t>
            </w:r>
            <w:r>
              <w:rPr>
                <w:rFonts w:eastAsia="Times New Roman"/>
              </w:rPr>
              <w:br w:type="page"/>
            </w:r>
            <w:r>
              <w:rPr>
                <w:rFonts w:eastAsia="Times New Roman"/>
              </w:rPr>
              <w:br w:type="page"/>
              <w:t>Apprentices (all ages) recruitment</w:t>
            </w:r>
            <w:r>
              <w:rPr>
                <w:rFonts w:eastAsia="Times New Roman"/>
              </w:rPr>
              <w:t xml:space="preserve"> was behind target as at the beginning of November.</w:t>
            </w:r>
            <w:r>
              <w:rPr>
                <w:rFonts w:eastAsia="Times New Roman"/>
              </w:rPr>
              <w:br w:type="page"/>
            </w:r>
            <w:r>
              <w:rPr>
                <w:rFonts w:eastAsia="Times New Roman"/>
              </w:rPr>
              <w:br w:type="page"/>
            </w:r>
          </w:p>
          <w:p w:rsidR="00720C9F" w:rsidRDefault="00720C9F">
            <w:pPr>
              <w:rPr>
                <w:rFonts w:eastAsia="Times New Roman"/>
              </w:rPr>
            </w:pPr>
            <w:r>
              <w:rPr>
                <w:rStyle w:val="Strong"/>
                <w:rFonts w:eastAsia="Times New Roman"/>
              </w:rPr>
              <w:t>We will provide an outstanding teaching and learning experience</w:t>
            </w:r>
            <w:r>
              <w:rPr>
                <w:rFonts w:eastAsia="Times New Roman"/>
              </w:rPr>
              <w:t> </w:t>
            </w:r>
            <w:r>
              <w:rPr>
                <w:rFonts w:eastAsia="Times New Roman"/>
              </w:rPr>
              <w:br w:type="page"/>
            </w:r>
            <w:r>
              <w:rPr>
                <w:rFonts w:eastAsia="Times New Roman"/>
              </w:rPr>
              <w:br w:type="page"/>
              <w:t>There had been insufficient recording of lesson observations to date to formally report on. </w:t>
            </w:r>
            <w:r>
              <w:rPr>
                <w:rFonts w:eastAsia="Times New Roman"/>
              </w:rPr>
              <w:br w:type="page"/>
            </w:r>
            <w:r>
              <w:rPr>
                <w:rFonts w:eastAsia="Times New Roman"/>
              </w:rPr>
              <w:br w:type="page"/>
              <w:t>Quality &amp; Standards Committee noted a pleas</w:t>
            </w:r>
            <w:r>
              <w:rPr>
                <w:rFonts w:eastAsia="Times New Roman"/>
              </w:rPr>
              <w:t>ing start to the year and wished to congratulate those responsible for recruitment in the College.</w:t>
            </w:r>
            <w:r>
              <w:rPr>
                <w:rFonts w:eastAsia="Times New Roman"/>
              </w:rPr>
              <w:br w:type="page"/>
            </w:r>
            <w:r>
              <w:rPr>
                <w:rFonts w:eastAsia="Times New Roman"/>
              </w:rPr>
              <w:br w:type="page"/>
            </w:r>
          </w:p>
          <w:p w:rsidR="00720C9F" w:rsidRDefault="00720C9F">
            <w:pPr>
              <w:rPr>
                <w:rStyle w:val="Strong"/>
              </w:rPr>
            </w:pPr>
          </w:p>
          <w:p w:rsidR="00720C9F" w:rsidRDefault="00720C9F">
            <w:pPr>
              <w:rPr>
                <w:rFonts w:eastAsia="Times New Roman"/>
              </w:rPr>
            </w:pPr>
            <w:r>
              <w:rPr>
                <w:rStyle w:val="Strong"/>
                <w:rFonts w:eastAsia="Times New Roman"/>
              </w:rPr>
              <w:t>Resolved:</w:t>
            </w:r>
            <w:r>
              <w:rPr>
                <w:rFonts w:eastAsia="Times New Roman"/>
              </w:rPr>
              <w:br w:type="page"/>
            </w:r>
            <w:r>
              <w:rPr>
                <w:rFonts w:eastAsia="Times New Roman"/>
              </w:rPr>
              <w:br w:type="page"/>
            </w:r>
          </w:p>
          <w:p w:rsidR="00720C9F" w:rsidRDefault="00720C9F">
            <w:pPr>
              <w:rPr>
                <w:rStyle w:val="Strong"/>
              </w:rPr>
            </w:pPr>
          </w:p>
          <w:p w:rsidR="00000000" w:rsidRDefault="00720C9F">
            <w:pPr>
              <w:rPr>
                <w:rFonts w:eastAsia="Times New Roman"/>
              </w:rPr>
            </w:pPr>
            <w:r>
              <w:rPr>
                <w:rStyle w:val="Strong"/>
                <w:rFonts w:eastAsia="Times New Roman"/>
              </w:rPr>
              <w:t>That the Strategic Plan Progress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44.19</w:t>
            </w:r>
          </w:p>
        </w:tc>
        <w:tc>
          <w:tcPr>
            <w:tcW w:w="4000" w:type="pct"/>
            <w:hideMark/>
          </w:tcPr>
          <w:p w:rsidR="00000000" w:rsidRDefault="00720C9F">
            <w:pPr>
              <w:rPr>
                <w:rFonts w:eastAsia="Times New Roman"/>
              </w:rPr>
            </w:pPr>
            <w:r>
              <w:rPr>
                <w:rFonts w:eastAsia="Times New Roman"/>
                <w:b/>
                <w:bCs/>
                <w:i/>
                <w:iCs/>
              </w:rPr>
              <w:t>In Year Performance Data Further Education</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000000" w:rsidRDefault="00720C9F">
            <w:pPr>
              <w:rPr>
                <w:rFonts w:eastAsia="Times New Roman"/>
              </w:rPr>
            </w:pPr>
            <w:r>
              <w:rPr>
                <w:rFonts w:eastAsia="Times New Roman"/>
              </w:rPr>
              <w:t>Quality and Standards Committee considered the Further Education performance report.</w:t>
            </w:r>
            <w:r>
              <w:rPr>
                <w:rFonts w:eastAsia="Times New Roman"/>
              </w:rPr>
              <w:br w:type="page"/>
            </w:r>
          </w:p>
          <w:p w:rsidR="00000000" w:rsidRDefault="00720C9F">
            <w:pPr>
              <w:pStyle w:val="NormalWeb"/>
            </w:pPr>
            <w:r>
              <w:t xml:space="preserve">The Committee were pleased to learn that with the addition of a reduced number </w:t>
            </w:r>
            <w:proofErr w:type="gramStart"/>
            <w:r>
              <w:t>of  partnership</w:t>
            </w:r>
            <w:proofErr w:type="gramEnd"/>
            <w:r>
              <w:t xml:space="preserve"> enrolments, FE numbers would be on target.  The subcontracted provision all</w:t>
            </w:r>
            <w:r>
              <w:t xml:space="preserve">owed the College to broaden its offer and deliver to outreach communities. </w:t>
            </w:r>
            <w:r>
              <w:br w:type="page"/>
            </w:r>
            <w:r>
              <w:br w:type="page"/>
              <w:t xml:space="preserve">The </w:t>
            </w:r>
            <w:proofErr w:type="gramStart"/>
            <w:r>
              <w:t>42 day</w:t>
            </w:r>
            <w:proofErr w:type="gramEnd"/>
            <w:r>
              <w:t xml:space="preserve"> probationary period had passed with 118 students withdrawing from their courses (149 in 2018/19), although not all were ESFA funded students.  This number included thos</w:t>
            </w:r>
            <w:r>
              <w:t>e enrolling who were a 'no show'. The College had issued 85 letters of concern to students with 31 asked to leave, 11 of which were residential students. There were 10 appeals with 7 being rejected. Students included in the 118 were offered information and</w:t>
            </w:r>
            <w:r>
              <w:t xml:space="preserve"> alternative study programmes where appropriate. Any further withdrawals would now affect future success rates. </w:t>
            </w:r>
          </w:p>
          <w:p w:rsidR="00000000" w:rsidRDefault="00720C9F">
            <w:pPr>
              <w:pStyle w:val="NormalWeb"/>
            </w:pPr>
            <w:r>
              <w:t>High needs funded students were at 125.</w:t>
            </w:r>
          </w:p>
          <w:p w:rsidR="00000000" w:rsidRDefault="00720C9F">
            <w:pPr>
              <w:pStyle w:val="NormalWeb"/>
            </w:pPr>
            <w:r>
              <w:t>With regard to attendance several areas which fell below the 95% target required attention. Overall wit</w:t>
            </w:r>
            <w:r>
              <w:t>h authorised absences attendance was 93.85%.</w:t>
            </w:r>
          </w:p>
          <w:p w:rsidR="00720C9F" w:rsidRDefault="00720C9F">
            <w:pPr>
              <w:pStyle w:val="NormalWeb"/>
            </w:pPr>
            <w:r>
              <w:t>English and maths remained a priority.</w:t>
            </w:r>
            <w:r>
              <w:br w:type="page"/>
            </w:r>
            <w:r>
              <w:br w:type="page"/>
            </w:r>
          </w:p>
          <w:p w:rsidR="00720C9F" w:rsidRDefault="00720C9F">
            <w:pPr>
              <w:pStyle w:val="NormalWeb"/>
            </w:pPr>
          </w:p>
          <w:p w:rsidR="00720C9F" w:rsidRDefault="00720C9F">
            <w:pPr>
              <w:pStyle w:val="NormalWeb"/>
              <w:rPr>
                <w:b/>
                <w:bCs/>
              </w:rPr>
            </w:pPr>
            <w:r>
              <w:rPr>
                <w:rStyle w:val="Strong"/>
              </w:rPr>
              <w:lastRenderedPageBreak/>
              <w:t>Resolved:</w:t>
            </w:r>
            <w:r>
              <w:rPr>
                <w:b/>
                <w:bCs/>
              </w:rPr>
              <w:br w:type="page"/>
            </w:r>
            <w:r>
              <w:rPr>
                <w:b/>
                <w:bCs/>
              </w:rPr>
              <w:br w:type="page"/>
            </w:r>
          </w:p>
          <w:p w:rsidR="00000000" w:rsidRPr="00720C9F" w:rsidRDefault="00720C9F">
            <w:pPr>
              <w:pStyle w:val="NormalWeb"/>
              <w:rPr>
                <w:b/>
                <w:bCs/>
              </w:rPr>
            </w:pPr>
            <w:r>
              <w:rPr>
                <w:rStyle w:val="Strong"/>
              </w:rPr>
              <w:t>T</w:t>
            </w:r>
            <w:r>
              <w:rPr>
                <w:rStyle w:val="Strong"/>
              </w:rPr>
              <w:t>hat the FE Performance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20C9F">
            <w:pPr>
              <w:rPr>
                <w:rFonts w:eastAsia="Times New Roman"/>
              </w:rPr>
            </w:pPr>
            <w:r>
              <w:rPr>
                <w:rFonts w:eastAsia="Times New Roman"/>
                <w:b/>
                <w:bCs/>
              </w:rPr>
              <w:t>45.19</w:t>
            </w:r>
          </w:p>
        </w:tc>
        <w:tc>
          <w:tcPr>
            <w:tcW w:w="4000" w:type="pct"/>
            <w:hideMark/>
          </w:tcPr>
          <w:p w:rsidR="00000000" w:rsidRDefault="00720C9F">
            <w:pPr>
              <w:rPr>
                <w:rFonts w:eastAsia="Times New Roman"/>
              </w:rPr>
            </w:pPr>
            <w:r>
              <w:rPr>
                <w:rFonts w:eastAsia="Times New Roman"/>
                <w:b/>
                <w:bCs/>
                <w:i/>
                <w:iCs/>
              </w:rPr>
              <w:t>In Year Performance Data Higher Education</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000000" w:rsidRDefault="00720C9F">
            <w:pPr>
              <w:pStyle w:val="NormalWeb"/>
            </w:pPr>
            <w:r>
              <w:t xml:space="preserve">The Committee considered the </w:t>
            </w:r>
            <w:proofErr w:type="spellStart"/>
            <w:proofErr w:type="gramStart"/>
            <w:r>
              <w:t>in</w:t>
            </w:r>
            <w:proofErr w:type="spellEnd"/>
            <w:r>
              <w:t xml:space="preserve"> year</w:t>
            </w:r>
            <w:proofErr w:type="gramEnd"/>
            <w:r>
              <w:t xml:space="preserve"> performance re</w:t>
            </w:r>
            <w:r>
              <w:t>port for Higher Education.</w:t>
            </w:r>
            <w:r>
              <w:br w:type="page"/>
            </w:r>
            <w:r>
              <w:br w:type="page"/>
              <w:t>Full time year 1 HE recruitment was slightly up on last year but remained a key concern due to the significant drop in previous years. However, when full time and part-time HE numbers were taken, together with the second semeste</w:t>
            </w:r>
            <w:r>
              <w:t>r total recruitment would be around target. </w:t>
            </w:r>
          </w:p>
          <w:p w:rsidR="00000000" w:rsidRDefault="00720C9F">
            <w:pPr>
              <w:pStyle w:val="NormalWeb"/>
            </w:pPr>
            <w:r>
              <w:t>The Number of non-starters was low at 14, as was withdrawals at 13.</w:t>
            </w:r>
          </w:p>
          <w:p w:rsidR="00000000" w:rsidRDefault="00720C9F">
            <w:pPr>
              <w:pStyle w:val="NormalWeb"/>
            </w:pPr>
            <w:r>
              <w:t>Retention and attendance at this stage were above the target of 90%. </w:t>
            </w:r>
          </w:p>
          <w:p w:rsidR="00000000" w:rsidRDefault="00720C9F">
            <w:pPr>
              <w:pStyle w:val="NormalWeb"/>
            </w:pPr>
            <w:r>
              <w:t xml:space="preserve">Two new programmes, Zoology and Football Coaching had been approved and set for recruitment in September 2020. Two further programmes, </w:t>
            </w:r>
            <w:r>
              <w:t xml:space="preserve">Vet Nursing &amp; Motorcycle, </w:t>
            </w:r>
            <w:r>
              <w:t xml:space="preserve">were being put forward for approval with recruitment in 2020 and 2021 respectively. </w:t>
            </w:r>
            <w:r>
              <w:br w:type="page"/>
            </w:r>
            <w:r>
              <w:br w:type="page"/>
              <w:t>Actions for</w:t>
            </w:r>
            <w:r>
              <w:t xml:space="preserve"> this year included an emphasis on recruitment, retention and attendance, together with progression events from FE to HE.</w:t>
            </w:r>
          </w:p>
          <w:p w:rsidR="00000000" w:rsidRDefault="00720C9F">
            <w:pPr>
              <w:pStyle w:val="NormalWeb"/>
            </w:pPr>
            <w:r>
              <w:t>There was considerable work being undertaken with regard to recruitment. Issues under consideration were the non-take up of places, re</w:t>
            </w:r>
            <w:r>
              <w:t>view external marketing, engaging with the recruitment action plan, developing unique selling points, arranging subject marketing meetings and the development of the enquiries process.</w:t>
            </w:r>
          </w:p>
          <w:p w:rsidR="00000000" w:rsidRDefault="00720C9F">
            <w:pPr>
              <w:pStyle w:val="NormalWeb"/>
            </w:pPr>
            <w:r>
              <w:t>Attention would also be focused on the guidance from the recently estab</w:t>
            </w:r>
            <w:r>
              <w:t xml:space="preserve">lished Office for Students to ensure the College complies with all requirements. Circulated with the agenda were two papers considered at the last Corporation meeting from the Minister Gavin Williamson to the </w:t>
            </w:r>
            <w:proofErr w:type="spellStart"/>
            <w:r>
              <w:t>OfS</w:t>
            </w:r>
            <w:proofErr w:type="spellEnd"/>
            <w:r>
              <w:t xml:space="preserve"> and one from the </w:t>
            </w:r>
            <w:proofErr w:type="spellStart"/>
            <w:r>
              <w:t>OfS</w:t>
            </w:r>
            <w:proofErr w:type="spellEnd"/>
            <w:r>
              <w:t xml:space="preserve"> on compliance. Both le</w:t>
            </w:r>
            <w:r>
              <w:t>tters confirmed their requirements to comply with their strategic guidance.</w:t>
            </w:r>
          </w:p>
          <w:p w:rsidR="00720C9F" w:rsidRDefault="00720C9F">
            <w:pPr>
              <w:pStyle w:val="NormalWeb"/>
              <w:rPr>
                <w:rStyle w:val="Strong"/>
              </w:rPr>
            </w:pPr>
            <w:r>
              <w:rPr>
                <w:rStyle w:val="Strong"/>
              </w:rPr>
              <w:t>Resolved:</w:t>
            </w:r>
          </w:p>
          <w:p w:rsidR="00000000" w:rsidRDefault="00720C9F">
            <w:pPr>
              <w:pStyle w:val="NormalWeb"/>
            </w:pPr>
            <w:r>
              <w:rPr>
                <w:b/>
                <w:bCs/>
              </w:rPr>
              <w:br w:type="page"/>
            </w:r>
            <w:r>
              <w:rPr>
                <w:b/>
                <w:bCs/>
              </w:rPr>
              <w:br w:type="page"/>
            </w:r>
            <w:r>
              <w:rPr>
                <w:rStyle w:val="Strong"/>
              </w:rPr>
              <w:t>That the HE Performance Report be received.</w:t>
            </w:r>
            <w:r>
              <w:rPr>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46.19</w:t>
            </w:r>
          </w:p>
        </w:tc>
        <w:tc>
          <w:tcPr>
            <w:tcW w:w="4000" w:type="pct"/>
            <w:hideMark/>
          </w:tcPr>
          <w:p w:rsidR="00000000" w:rsidRDefault="00720C9F">
            <w:pPr>
              <w:rPr>
                <w:rFonts w:eastAsia="Times New Roman"/>
              </w:rPr>
            </w:pPr>
            <w:r>
              <w:rPr>
                <w:rFonts w:eastAsia="Times New Roman"/>
                <w:b/>
                <w:bCs/>
                <w:i/>
                <w:iCs/>
              </w:rPr>
              <w:t>In Year Performance Data for Apprenticeships and Skills</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pStyle w:val="NormalWeb"/>
            </w:pPr>
            <w:r>
              <w:t xml:space="preserve">The Committee considered the </w:t>
            </w:r>
            <w:proofErr w:type="spellStart"/>
            <w:proofErr w:type="gramStart"/>
            <w:r>
              <w:t>in</w:t>
            </w:r>
            <w:proofErr w:type="spellEnd"/>
            <w:r>
              <w:t xml:space="preserve"> year</w:t>
            </w:r>
            <w:proofErr w:type="gramEnd"/>
            <w:r>
              <w:t xml:space="preserve"> performanc</w:t>
            </w:r>
            <w:r>
              <w:t>e for Apprenticeships and Skills.</w:t>
            </w:r>
            <w:r>
              <w:br w:type="page"/>
            </w:r>
            <w:r>
              <w:br w:type="page"/>
              <w:t xml:space="preserve">So far 283 apprentices, aged 16-19, were on course together with 643 adults. These numbers were slightly down on the same period last year. </w:t>
            </w:r>
            <w:r>
              <w:br w:type="page"/>
            </w:r>
            <w:r>
              <w:br w:type="page"/>
              <w:t>Satisfaction of both apprentices and employers remained high. Recruitment remai</w:t>
            </w:r>
            <w:r>
              <w:t>ns the main focus and to enhance the numbers of levy apprentices/employers.</w:t>
            </w:r>
          </w:p>
          <w:p w:rsidR="00720C9F" w:rsidRDefault="00720C9F">
            <w:pPr>
              <w:pStyle w:val="NormalWeb"/>
              <w:rPr>
                <w:b/>
                <w:bCs/>
              </w:rPr>
            </w:pPr>
            <w:r>
              <w:lastRenderedPageBreak/>
              <w:br w:type="page"/>
            </w:r>
            <w:r>
              <w:br w:type="page"/>
            </w:r>
            <w:r>
              <w:rPr>
                <w:rStyle w:val="Strong"/>
              </w:rPr>
              <w:t>Resolved:</w:t>
            </w:r>
            <w:r>
              <w:rPr>
                <w:b/>
                <w:bCs/>
              </w:rPr>
              <w:br w:type="page"/>
            </w:r>
            <w:r>
              <w:rPr>
                <w:b/>
                <w:bCs/>
              </w:rPr>
              <w:br w:type="page"/>
            </w:r>
          </w:p>
          <w:p w:rsidR="00000000" w:rsidRPr="00720C9F" w:rsidRDefault="00720C9F">
            <w:pPr>
              <w:pStyle w:val="NormalWeb"/>
              <w:rPr>
                <w:b/>
                <w:bCs/>
              </w:rPr>
            </w:pPr>
            <w:r>
              <w:rPr>
                <w:rStyle w:val="Strong"/>
              </w:rPr>
              <w:t>T</w:t>
            </w:r>
            <w:r>
              <w:rPr>
                <w:rStyle w:val="Strong"/>
              </w:rPr>
              <w:t xml:space="preserve">hat the </w:t>
            </w:r>
            <w:proofErr w:type="gramStart"/>
            <w:r>
              <w:rPr>
                <w:rStyle w:val="Strong"/>
              </w:rPr>
              <w:t>In Year</w:t>
            </w:r>
            <w:proofErr w:type="gramEnd"/>
            <w:r>
              <w:rPr>
                <w:rStyle w:val="Strong"/>
              </w:rPr>
              <w:t xml:space="preserve"> Performance Report for Apprenticeships and Skills be received.</w:t>
            </w:r>
            <w:r>
              <w:rPr>
                <w:b/>
                <w:bCs/>
              </w:rPr>
              <w:br w:type="page"/>
            </w:r>
            <w:r>
              <w:rPr>
                <w:rStyle w:val="Strong"/>
              </w:rPr>
              <w:t> </w:t>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20C9F">
            <w:pPr>
              <w:rPr>
                <w:rFonts w:eastAsia="Times New Roman"/>
              </w:rPr>
            </w:pPr>
            <w:r>
              <w:rPr>
                <w:rFonts w:eastAsia="Times New Roman"/>
                <w:b/>
                <w:bCs/>
              </w:rPr>
              <w:t>47.19</w:t>
            </w:r>
          </w:p>
        </w:tc>
        <w:tc>
          <w:tcPr>
            <w:tcW w:w="4000" w:type="pct"/>
            <w:hideMark/>
          </w:tcPr>
          <w:p w:rsidR="00000000" w:rsidRDefault="00720C9F">
            <w:pPr>
              <w:rPr>
                <w:rFonts w:eastAsia="Times New Roman"/>
              </w:rPr>
            </w:pPr>
            <w:r>
              <w:rPr>
                <w:rFonts w:eastAsia="Times New Roman"/>
                <w:b/>
                <w:bCs/>
                <w:i/>
                <w:iCs/>
              </w:rPr>
              <w:t>Subcontracting Reports for 2018 - 2019 and 2019 - 2020</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rPr>
                <w:rFonts w:eastAsia="Times New Roman"/>
              </w:rPr>
            </w:pPr>
            <w:r>
              <w:rPr>
                <w:rFonts w:eastAsia="Times New Roman"/>
              </w:rPr>
              <w:t>Quality an</w:t>
            </w:r>
            <w:r>
              <w:rPr>
                <w:rFonts w:eastAsia="Times New Roman"/>
              </w:rPr>
              <w:t xml:space="preserve">d Standards Committee </w:t>
            </w:r>
            <w:proofErr w:type="gramStart"/>
            <w:r>
              <w:rPr>
                <w:rFonts w:eastAsia="Times New Roman"/>
              </w:rPr>
              <w:t>gave consideration to</w:t>
            </w:r>
            <w:proofErr w:type="gramEnd"/>
            <w:r>
              <w:rPr>
                <w:rFonts w:eastAsia="Times New Roman"/>
              </w:rPr>
              <w:t xml:space="preserve"> the Subcontracting Report for 2018/2019 and proposals for 2019/2020 presented by Helen Eaton.</w:t>
            </w:r>
            <w:r>
              <w:rPr>
                <w:rFonts w:eastAsia="Times New Roman"/>
              </w:rPr>
              <w:br w:type="page"/>
            </w:r>
            <w:r>
              <w:rPr>
                <w:rFonts w:eastAsia="Times New Roman"/>
              </w:rPr>
              <w:br w:type="page"/>
              <w:t>The work carried out by subcontractors enabled the College to deliver education and training programmes to learners w</w:t>
            </w:r>
            <w:r>
              <w:rPr>
                <w:rFonts w:eastAsia="Times New Roman"/>
              </w:rPr>
              <w:t xml:space="preserve">ho would not otherwise be enrolled at Myerscough College, due to either geography or the specialist nature of the support they required. The College was very selective when working with subcontractors and a rigorous due diligence and monitoring process is </w:t>
            </w:r>
            <w:r>
              <w:rPr>
                <w:rFonts w:eastAsia="Times New Roman"/>
              </w:rPr>
              <w:t xml:space="preserve">followed. </w:t>
            </w:r>
            <w:r>
              <w:rPr>
                <w:rFonts w:eastAsia="Times New Roman"/>
              </w:rPr>
              <w:br w:type="page"/>
            </w:r>
            <w:r>
              <w:rPr>
                <w:rFonts w:eastAsia="Times New Roman"/>
              </w:rPr>
              <w:br w:type="page"/>
              <w:t>Members were updated on existing arrangements and those coming to an end.  Achievement amongst all subcontractors for last year was strong.</w:t>
            </w:r>
            <w:r>
              <w:rPr>
                <w:rFonts w:eastAsia="Times New Roman"/>
              </w:rPr>
              <w:br w:type="page"/>
            </w:r>
            <w:r>
              <w:rPr>
                <w:rFonts w:eastAsia="Times New Roman"/>
              </w:rPr>
              <w:br w:type="page"/>
              <w:t xml:space="preserve">Allocations for the current year were also detailed indicating new partners but also giving details of </w:t>
            </w:r>
            <w:r>
              <w:rPr>
                <w:rFonts w:eastAsia="Times New Roman"/>
              </w:rPr>
              <w:t>those we would not be working with in the future for various reasons.</w:t>
            </w:r>
            <w:r>
              <w:rPr>
                <w:rFonts w:eastAsia="Times New Roman"/>
              </w:rPr>
              <w:br w:type="page"/>
            </w:r>
            <w:r>
              <w:rPr>
                <w:rFonts w:eastAsia="Times New Roman"/>
              </w:rPr>
              <w:br w:type="page"/>
            </w:r>
          </w:p>
          <w:p w:rsidR="00720C9F" w:rsidRDefault="00720C9F">
            <w:pPr>
              <w:rPr>
                <w:rStyle w:val="Strong"/>
                <w:rFonts w:eastAsia="Times New Roman"/>
              </w:rPr>
            </w:pPr>
          </w:p>
          <w:p w:rsidR="00720C9F" w:rsidRDefault="00720C9F">
            <w:pPr>
              <w:rPr>
                <w:rStyle w:val="Strong"/>
                <w:rFonts w:eastAsia="Times New Roman"/>
              </w:rPr>
            </w:pPr>
            <w:r>
              <w:rPr>
                <w:rStyle w:val="Strong"/>
                <w:rFonts w:eastAsia="Times New Roman"/>
              </w:rPr>
              <w:t>Resolved:</w:t>
            </w:r>
          </w:p>
          <w:p w:rsidR="00720C9F" w:rsidRDefault="00720C9F">
            <w:pPr>
              <w:rPr>
                <w:rFonts w:eastAsia="Times New Roman"/>
              </w:rPr>
            </w:pPr>
          </w:p>
          <w:p w:rsidR="00000000" w:rsidRDefault="00720C9F">
            <w:pPr>
              <w:rPr>
                <w:rFonts w:eastAsia="Times New Roman"/>
              </w:rPr>
            </w:pPr>
            <w:r>
              <w:rPr>
                <w:rFonts w:eastAsia="Times New Roman"/>
              </w:rPr>
              <w:br w:type="page"/>
            </w:r>
            <w:r>
              <w:rPr>
                <w:rFonts w:eastAsia="Times New Roman"/>
              </w:rPr>
              <w:br w:type="page"/>
            </w:r>
            <w:r>
              <w:rPr>
                <w:rStyle w:val="Strong"/>
                <w:rFonts w:eastAsia="Times New Roman"/>
              </w:rPr>
              <w:t>That the Subcontracting Reports for 2018/2019 and 2019/2020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48.19</w:t>
            </w:r>
          </w:p>
        </w:tc>
        <w:tc>
          <w:tcPr>
            <w:tcW w:w="4000" w:type="pct"/>
            <w:hideMark/>
          </w:tcPr>
          <w:p w:rsidR="00000000" w:rsidRDefault="00720C9F">
            <w:pPr>
              <w:rPr>
                <w:rFonts w:eastAsia="Times New Roman"/>
              </w:rPr>
            </w:pPr>
            <w:r>
              <w:rPr>
                <w:rFonts w:eastAsia="Times New Roman"/>
                <w:b/>
                <w:bCs/>
                <w:i/>
                <w:iCs/>
              </w:rPr>
              <w:t>Quality, Performance and Standards Report</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000000" w:rsidRDefault="00720C9F">
            <w:pPr>
              <w:pStyle w:val="NormalWeb"/>
            </w:pPr>
            <w:r>
              <w:t>The Committee considered the Quality Performance and Standards Report, which provided an overview of academic data and received responses to their questions. A new staffing structure had been implemented providing capacity for effective operational managem</w:t>
            </w:r>
            <w:r>
              <w:t xml:space="preserve">ent. Data for 2018/2019 was very positive with 94% of unannounced walkthrough observations meeting ‘expected </w:t>
            </w:r>
            <w:proofErr w:type="gramStart"/>
            <w:r>
              <w:t>standards’</w:t>
            </w:r>
            <w:proofErr w:type="gramEnd"/>
            <w:r>
              <w:t>.</w:t>
            </w:r>
          </w:p>
          <w:p w:rsidR="00720C9F" w:rsidRDefault="00720C9F">
            <w:pPr>
              <w:pStyle w:val="NormalWeb"/>
            </w:pPr>
            <w:r>
              <w:t xml:space="preserve">The introduction of the new learner management system, Pro-monitor, was providing improved data and reporting systems. The Performance </w:t>
            </w:r>
            <w:r>
              <w:t>Boards were due to take place shortly and the self-assessment process had been reviewed.</w:t>
            </w:r>
            <w:r>
              <w:br w:type="page"/>
            </w:r>
            <w:r>
              <w:br w:type="page"/>
            </w:r>
          </w:p>
          <w:p w:rsidR="00720C9F" w:rsidRDefault="00720C9F">
            <w:pPr>
              <w:pStyle w:val="NormalWeb"/>
              <w:rPr>
                <w:b/>
                <w:bCs/>
              </w:rPr>
            </w:pPr>
            <w:r>
              <w:rPr>
                <w:rStyle w:val="Strong"/>
              </w:rPr>
              <w:t>Resolved:</w:t>
            </w:r>
            <w:r>
              <w:rPr>
                <w:b/>
                <w:bCs/>
              </w:rPr>
              <w:br w:type="page"/>
            </w:r>
            <w:r>
              <w:rPr>
                <w:b/>
                <w:bCs/>
              </w:rPr>
              <w:br w:type="page"/>
            </w:r>
          </w:p>
          <w:p w:rsidR="00000000" w:rsidRDefault="00720C9F">
            <w:pPr>
              <w:pStyle w:val="NormalWeb"/>
            </w:pPr>
            <w:r>
              <w:rPr>
                <w:rStyle w:val="Strong"/>
              </w:rPr>
              <w:t>That the Quality, Performance and Standards Report be received.</w:t>
            </w:r>
            <w:r>
              <w:rPr>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49.19</w:t>
            </w:r>
          </w:p>
        </w:tc>
        <w:tc>
          <w:tcPr>
            <w:tcW w:w="4000" w:type="pct"/>
            <w:hideMark/>
          </w:tcPr>
          <w:p w:rsidR="00000000" w:rsidRDefault="00720C9F">
            <w:pPr>
              <w:rPr>
                <w:rFonts w:eastAsia="Times New Roman"/>
              </w:rPr>
            </w:pPr>
            <w:r>
              <w:rPr>
                <w:rFonts w:eastAsia="Times New Roman"/>
                <w:b/>
                <w:bCs/>
                <w:i/>
                <w:iCs/>
              </w:rPr>
              <w:t>Quality Improvement Plan 2018 - 2019 Final Update</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pStyle w:val="NormalWeb"/>
            </w:pPr>
            <w:r>
              <w:t>The Committee considered the final update of the Quality Improvement Plan for 2018/2019 noting progress made.  There had been several good achievements to report. Non-achievements and partial achievements were linked to recurring discussions throughout the</w:t>
            </w:r>
            <w:r>
              <w:t xml:space="preserve"> year. These included </w:t>
            </w:r>
            <w:r>
              <w:lastRenderedPageBreak/>
              <w:t>Animal Studies and aged plus 24 apprenticeships.</w:t>
            </w:r>
            <w:r>
              <w:br w:type="page"/>
            </w:r>
            <w:r>
              <w:br w:type="page"/>
              <w:t>Those improvements not achieved in the last year would be carried over into the current year.</w:t>
            </w:r>
            <w:r>
              <w:br w:type="page"/>
            </w:r>
            <w:r>
              <w:br w:type="page"/>
            </w:r>
          </w:p>
          <w:p w:rsidR="00000000" w:rsidRDefault="00720C9F">
            <w:pPr>
              <w:pStyle w:val="NormalWeb"/>
            </w:pPr>
            <w:r>
              <w:rPr>
                <w:rStyle w:val="Strong"/>
              </w:rPr>
              <w:t>Resolved:</w:t>
            </w:r>
          </w:p>
          <w:p w:rsidR="00000000" w:rsidRDefault="00720C9F">
            <w:pPr>
              <w:rPr>
                <w:rFonts w:eastAsia="Times New Roman"/>
              </w:rPr>
            </w:pPr>
            <w:r>
              <w:rPr>
                <w:rStyle w:val="Strong"/>
                <w:rFonts w:eastAsia="Times New Roman"/>
              </w:rPr>
              <w:t>That the Quality Improvement Plan be received.</w:t>
            </w:r>
            <w:r>
              <w:rPr>
                <w:rFonts w:eastAsia="Times New Roman"/>
                <w:b/>
                <w:bCs/>
              </w:rPr>
              <w:br w:type="page"/>
            </w:r>
            <w:r>
              <w:rPr>
                <w:rStyle w:val="Strong"/>
                <w:rFonts w:eastAsia="Times New Roman"/>
              </w:rPr>
              <w:t> </w:t>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20C9F">
            <w:pPr>
              <w:rPr>
                <w:rFonts w:eastAsia="Times New Roman"/>
              </w:rPr>
            </w:pPr>
            <w:r>
              <w:rPr>
                <w:rFonts w:eastAsia="Times New Roman"/>
                <w:b/>
                <w:bCs/>
              </w:rPr>
              <w:t>50.19</w:t>
            </w:r>
          </w:p>
        </w:tc>
        <w:tc>
          <w:tcPr>
            <w:tcW w:w="4000" w:type="pct"/>
            <w:hideMark/>
          </w:tcPr>
          <w:p w:rsidR="00000000" w:rsidRDefault="00720C9F">
            <w:pPr>
              <w:rPr>
                <w:rFonts w:eastAsia="Times New Roman"/>
              </w:rPr>
            </w:pPr>
            <w:r>
              <w:rPr>
                <w:rFonts w:eastAsia="Times New Roman"/>
                <w:b/>
                <w:bCs/>
                <w:i/>
                <w:iCs/>
              </w:rPr>
              <w:t>Curriculum Risk Reg</w:t>
            </w:r>
            <w:r>
              <w:rPr>
                <w:rFonts w:eastAsia="Times New Roman"/>
                <w:b/>
                <w:bCs/>
                <w:i/>
                <w:iCs/>
              </w:rPr>
              <w:t>ister</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rPr>
                <w:rFonts w:eastAsia="Times New Roman"/>
              </w:rPr>
            </w:pPr>
            <w:r>
              <w:rPr>
                <w:rFonts w:eastAsia="Times New Roman"/>
              </w:rPr>
              <w:t>Quality &amp; Standards Committee considered the Curriculum Risk Register.</w:t>
            </w:r>
            <w:r>
              <w:rPr>
                <w:rFonts w:eastAsia="Times New Roman"/>
              </w:rPr>
              <w:br w:type="page"/>
            </w:r>
            <w:r>
              <w:rPr>
                <w:rFonts w:eastAsia="Times New Roman"/>
              </w:rPr>
              <w:br w:type="page"/>
              <w:t>The summary form was positively received.</w:t>
            </w:r>
            <w:r>
              <w:rPr>
                <w:rFonts w:eastAsia="Times New Roman"/>
              </w:rPr>
              <w:br w:type="page"/>
            </w:r>
            <w:r>
              <w:rPr>
                <w:rFonts w:eastAsia="Times New Roman"/>
              </w:rPr>
              <w:br w:type="page"/>
            </w:r>
            <w:r>
              <w:rPr>
                <w:rFonts w:eastAsia="Times New Roman"/>
              </w:rPr>
              <w:t>The risk ''Failure to establish a robust, audit proof and financially viable apprenticeship platform to facilitate delivery targets'' had been increased with mitigation continuing to reduce the risk.</w:t>
            </w:r>
            <w:r>
              <w:rPr>
                <w:rFonts w:eastAsia="Times New Roman"/>
              </w:rPr>
              <w:br w:type="page"/>
            </w:r>
            <w:r>
              <w:rPr>
                <w:rFonts w:eastAsia="Times New Roman"/>
              </w:rPr>
              <w:br w:type="page"/>
            </w:r>
          </w:p>
          <w:p w:rsidR="00720C9F" w:rsidRDefault="00720C9F">
            <w:pPr>
              <w:rPr>
                <w:rStyle w:val="Strong"/>
                <w:rFonts w:eastAsia="Times New Roman"/>
              </w:rPr>
            </w:pPr>
          </w:p>
          <w:p w:rsidR="00720C9F" w:rsidRDefault="00720C9F">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20C9F" w:rsidRDefault="00720C9F">
            <w:pPr>
              <w:rPr>
                <w:rStyle w:val="Strong"/>
                <w:rFonts w:eastAsia="Times New Roman"/>
              </w:rPr>
            </w:pPr>
          </w:p>
          <w:p w:rsidR="00000000" w:rsidRDefault="00720C9F">
            <w:pPr>
              <w:rPr>
                <w:rFonts w:eastAsia="Times New Roman"/>
              </w:rPr>
            </w:pPr>
            <w:r>
              <w:rPr>
                <w:rStyle w:val="Strong"/>
                <w:rFonts w:eastAsia="Times New Roman"/>
              </w:rPr>
              <w:t>That the curriculum risk register be receive</w:t>
            </w:r>
            <w:r>
              <w:rPr>
                <w:rStyle w:val="Strong"/>
                <w:rFonts w:eastAsia="Times New Roman"/>
              </w:rPr>
              <w:t>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51.19</w:t>
            </w:r>
          </w:p>
        </w:tc>
        <w:tc>
          <w:tcPr>
            <w:tcW w:w="4000" w:type="pct"/>
            <w:hideMark/>
          </w:tcPr>
          <w:p w:rsidR="00000000" w:rsidRDefault="00720C9F">
            <w:pPr>
              <w:rPr>
                <w:rFonts w:eastAsia="Times New Roman"/>
              </w:rPr>
            </w:pPr>
            <w:r>
              <w:rPr>
                <w:rFonts w:eastAsia="Times New Roman"/>
                <w:b/>
                <w:bCs/>
                <w:i/>
                <w:iCs/>
              </w:rPr>
              <w:t>Safeguarding Interim Report</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000000" w:rsidRDefault="00720C9F">
            <w:pPr>
              <w:pStyle w:val="NormalWeb"/>
            </w:pPr>
            <w:r>
              <w:t>The Committee considered an interim report on Safeguarding The report focused on current activities and priority areas, which included mental health issues. The report also included details of issues ra</w:t>
            </w:r>
            <w:r>
              <w:t>ised by students at the present time.</w:t>
            </w:r>
          </w:p>
          <w:p w:rsidR="00720C9F" w:rsidRDefault="00720C9F">
            <w:pPr>
              <w:pStyle w:val="NormalWeb"/>
            </w:pPr>
            <w:r>
              <w:t>Members received the report and welcomed the additional data on current issues.</w:t>
            </w:r>
            <w:r>
              <w:br w:type="page"/>
            </w:r>
            <w:r>
              <w:br w:type="page"/>
            </w:r>
          </w:p>
          <w:p w:rsidR="00720C9F" w:rsidRDefault="00720C9F">
            <w:pPr>
              <w:pStyle w:val="NormalWeb"/>
              <w:rPr>
                <w:b/>
                <w:bCs/>
              </w:rPr>
            </w:pPr>
            <w:r>
              <w:rPr>
                <w:rStyle w:val="Strong"/>
              </w:rPr>
              <w:t>Resolved:</w:t>
            </w:r>
            <w:r>
              <w:rPr>
                <w:b/>
                <w:bCs/>
              </w:rPr>
              <w:br w:type="page"/>
            </w:r>
            <w:r>
              <w:rPr>
                <w:b/>
                <w:bCs/>
              </w:rPr>
              <w:br w:type="page"/>
            </w:r>
          </w:p>
          <w:p w:rsidR="00000000" w:rsidRDefault="00720C9F">
            <w:pPr>
              <w:pStyle w:val="NormalWeb"/>
            </w:pPr>
            <w:r>
              <w:rPr>
                <w:rStyle w:val="Strong"/>
              </w:rPr>
              <w:t>That the interim report on Safeguarding be received.</w:t>
            </w:r>
            <w:r>
              <w:rPr>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tc>
      </w:tr>
      <w:tr w:rsidR="00000000">
        <w:trPr>
          <w:tblCellSpacing w:w="15" w:type="dxa"/>
        </w:trPr>
        <w:tc>
          <w:tcPr>
            <w:tcW w:w="1000" w:type="pct"/>
            <w:hideMark/>
          </w:tcPr>
          <w:p w:rsidR="00000000" w:rsidRDefault="00720C9F">
            <w:pPr>
              <w:rPr>
                <w:rFonts w:eastAsia="Times New Roman"/>
              </w:rPr>
            </w:pPr>
            <w:r>
              <w:rPr>
                <w:rFonts w:eastAsia="Times New Roman"/>
                <w:b/>
                <w:bCs/>
              </w:rPr>
              <w:t>52.19</w:t>
            </w:r>
          </w:p>
        </w:tc>
        <w:tc>
          <w:tcPr>
            <w:tcW w:w="4000" w:type="pct"/>
            <w:hideMark/>
          </w:tcPr>
          <w:p w:rsidR="00000000" w:rsidRDefault="00720C9F">
            <w:pPr>
              <w:rPr>
                <w:rFonts w:eastAsia="Times New Roman"/>
              </w:rPr>
            </w:pPr>
            <w:r>
              <w:rPr>
                <w:rFonts w:eastAsia="Times New Roman"/>
                <w:b/>
                <w:bCs/>
                <w:i/>
                <w:iCs/>
              </w:rPr>
              <w:t>Quality and Standards Committee Terms of Reference</w:t>
            </w:r>
          </w:p>
        </w:tc>
      </w:tr>
      <w:tr w:rsidR="00000000">
        <w:trPr>
          <w:tblCellSpacing w:w="15" w:type="dxa"/>
        </w:trPr>
        <w:tc>
          <w:tcPr>
            <w:tcW w:w="1000" w:type="pct"/>
            <w:hideMark/>
          </w:tcPr>
          <w:p w:rsidR="00000000" w:rsidRDefault="00720C9F">
            <w:pPr>
              <w:rPr>
                <w:rFonts w:eastAsia="Times New Roman"/>
              </w:rPr>
            </w:pPr>
            <w:r>
              <w:rPr>
                <w:rFonts w:eastAsia="Times New Roman"/>
                <w:b/>
                <w:bCs/>
                <w:i/>
                <w:iCs/>
              </w:rPr>
              <w:t>Decision</w:t>
            </w:r>
          </w:p>
        </w:tc>
        <w:tc>
          <w:tcPr>
            <w:tcW w:w="4000" w:type="pct"/>
            <w:hideMark/>
          </w:tcPr>
          <w:p w:rsidR="00720C9F" w:rsidRDefault="00720C9F">
            <w:pPr>
              <w:rPr>
                <w:rFonts w:eastAsia="Times New Roman"/>
              </w:rPr>
            </w:pPr>
            <w:r>
              <w:rPr>
                <w:rFonts w:eastAsia="Times New Roman"/>
              </w:rPr>
              <w:t>Quality &amp; Standards Committee considered the Terms of Reference document and judged that it remained fit for purpose.</w:t>
            </w:r>
          </w:p>
          <w:p w:rsidR="00720C9F" w:rsidRDefault="00720C9F">
            <w:pPr>
              <w:rPr>
                <w:rFonts w:eastAsia="Times New Roman"/>
              </w:rPr>
            </w:pPr>
          </w:p>
          <w:p w:rsidR="00720C9F" w:rsidRDefault="00720C9F">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720C9F" w:rsidRDefault="00720C9F">
            <w:pPr>
              <w:rPr>
                <w:rStyle w:val="Strong"/>
                <w:rFonts w:eastAsia="Times New Roman"/>
              </w:rPr>
            </w:pPr>
          </w:p>
          <w:p w:rsidR="00000000" w:rsidRDefault="00720C9F">
            <w:pPr>
              <w:rPr>
                <w:rFonts w:eastAsia="Times New Roman"/>
              </w:rPr>
            </w:pPr>
            <w:r>
              <w:rPr>
                <w:rStyle w:val="Strong"/>
                <w:rFonts w:eastAsia="Times New Roman"/>
              </w:rPr>
              <w:t>That the Quality &amp; Standards Committee Terms of Reference be approved as submitted.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20C9F">
            <w:pPr>
              <w:rPr>
                <w:rFonts w:eastAsia="Times New Roman"/>
              </w:rPr>
            </w:pPr>
            <w:r>
              <w:rPr>
                <w:rFonts w:eastAsia="Times New Roman"/>
              </w:rPr>
              <w:t> </w:t>
            </w:r>
          </w:p>
          <w:p w:rsidR="00720C9F" w:rsidRDefault="00720C9F">
            <w:pPr>
              <w:rPr>
                <w:rFonts w:eastAsia="Times New Roman"/>
              </w:rPr>
            </w:pPr>
          </w:p>
          <w:p w:rsidR="00720C9F" w:rsidRDefault="00720C9F">
            <w:pPr>
              <w:rPr>
                <w:rFonts w:eastAsia="Times New Roman"/>
              </w:rPr>
            </w:pPr>
            <w:r>
              <w:rPr>
                <w:rFonts w:eastAsia="Times New Roman"/>
              </w:rPr>
              <w:t>Signed:</w:t>
            </w:r>
          </w:p>
          <w:p w:rsidR="00720C9F" w:rsidRDefault="00720C9F">
            <w:pPr>
              <w:rPr>
                <w:rFonts w:eastAsia="Times New Roman"/>
              </w:rPr>
            </w:pPr>
          </w:p>
          <w:p w:rsidR="00720C9F" w:rsidRDefault="00720C9F">
            <w:pPr>
              <w:rPr>
                <w:rFonts w:eastAsia="Times New Roman"/>
              </w:rPr>
            </w:pPr>
            <w:r>
              <w:rPr>
                <w:rFonts w:eastAsia="Times New Roman"/>
              </w:rPr>
              <w:t>Chair Allan Foster</w:t>
            </w:r>
          </w:p>
          <w:p w:rsidR="00720C9F" w:rsidRDefault="00720C9F">
            <w:pPr>
              <w:rPr>
                <w:rFonts w:eastAsia="Times New Roman"/>
              </w:rPr>
            </w:pPr>
          </w:p>
          <w:p w:rsidR="00720C9F" w:rsidRDefault="00720C9F">
            <w:pPr>
              <w:rPr>
                <w:rFonts w:eastAsia="Times New Roman"/>
              </w:rPr>
            </w:pPr>
            <w:r>
              <w:rPr>
                <w:rFonts w:eastAsia="Times New Roman"/>
              </w:rPr>
              <w:t>11 February 2020</w:t>
            </w:r>
            <w:bookmarkStart w:id="0" w:name="_GoBack"/>
            <w:bookmarkEnd w:id="0"/>
          </w:p>
        </w:tc>
      </w:tr>
    </w:tbl>
    <w:p w:rsidR="00000000" w:rsidRDefault="00720C9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5000" w:type="pct"/>
            <w:vAlign w:val="center"/>
            <w:hideMark/>
          </w:tcPr>
          <w:p w:rsidR="00000000" w:rsidRDefault="00720C9F">
            <w:pPr>
              <w:jc w:val="center"/>
              <w:rPr>
                <w:rFonts w:eastAsia="Times New Roman"/>
              </w:rPr>
            </w:pPr>
            <w:r>
              <w:rPr>
                <w:rFonts w:eastAsia="Times New Roman"/>
                <w:b/>
                <w:bCs/>
                <w:i/>
                <w:iCs/>
                <w:color w:val="FF0000"/>
              </w:rPr>
              <w:t>Confidential</w:t>
            </w:r>
            <w:r>
              <w:rPr>
                <w:rFonts w:eastAsia="Times New Roman"/>
                <w:b/>
                <w:bCs/>
                <w:color w:val="FF0000"/>
              </w:rPr>
              <w:t xml:space="preserve"> </w:t>
            </w:r>
            <w:r>
              <w:rPr>
                <w:rFonts w:eastAsia="Times New Roman"/>
                <w:b/>
                <w:bCs/>
                <w:color w:val="FF0000"/>
              </w:rPr>
              <w:t>Minutes</w:t>
            </w:r>
            <w:r>
              <w:rPr>
                <w:rFonts w:eastAsia="Times New Roman"/>
                <w:color w:val="FF0000"/>
              </w:rPr>
              <w:t xml:space="preserve"> (no items available)</w:t>
            </w:r>
          </w:p>
        </w:tc>
      </w:tr>
    </w:tbl>
    <w:p w:rsidR="00000000" w:rsidRDefault="00720C9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5000" w:type="pct"/>
            <w:vAlign w:val="center"/>
            <w:hideMark/>
          </w:tcPr>
          <w:p w:rsidR="00000000" w:rsidRDefault="00720C9F">
            <w:pPr>
              <w:jc w:val="center"/>
              <w:rPr>
                <w:rFonts w:eastAsia="Times New Roman"/>
              </w:rPr>
            </w:pPr>
            <w:r>
              <w:rPr>
                <w:rFonts w:eastAsia="Times New Roman"/>
                <w:b/>
                <w:bCs/>
                <w:i/>
                <w:iCs/>
                <w:color w:val="FF0000"/>
              </w:rPr>
              <w:t>Strictly Confidential</w:t>
            </w:r>
            <w:r>
              <w:rPr>
                <w:rFonts w:eastAsia="Times New Roman"/>
                <w:b/>
                <w:bCs/>
                <w:color w:val="FF0000"/>
              </w:rPr>
              <w:t xml:space="preserve"> Minutes</w:t>
            </w:r>
            <w:r>
              <w:rPr>
                <w:rFonts w:eastAsia="Times New Roman"/>
                <w:color w:val="FF0000"/>
              </w:rPr>
              <w:t xml:space="preserve"> (no items available)</w:t>
            </w:r>
          </w:p>
        </w:tc>
      </w:tr>
    </w:tbl>
    <w:p w:rsidR="00000000" w:rsidRDefault="00720C9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272"/>
        <w:gridCol w:w="208"/>
        <w:gridCol w:w="6546"/>
      </w:tblGrid>
      <w:tr w:rsidR="00000000">
        <w:trPr>
          <w:tblCellSpacing w:w="15" w:type="dxa"/>
        </w:trPr>
        <w:tc>
          <w:tcPr>
            <w:tcW w:w="1250" w:type="pct"/>
            <w:vAlign w:val="center"/>
            <w:hideMark/>
          </w:tcPr>
          <w:p w:rsidR="00000000" w:rsidRDefault="00720C9F">
            <w:pPr>
              <w:jc w:val="right"/>
              <w:rPr>
                <w:rFonts w:eastAsia="Times New Roman"/>
              </w:rPr>
            </w:pPr>
            <w:r>
              <w:rPr>
                <w:rFonts w:eastAsia="Times New Roman"/>
              </w:rPr>
              <w:t>Chairman:</w:t>
            </w:r>
          </w:p>
        </w:tc>
        <w:tc>
          <w:tcPr>
            <w:tcW w:w="100" w:type="pct"/>
            <w:vAlign w:val="center"/>
            <w:hideMark/>
          </w:tcPr>
          <w:p w:rsidR="00000000" w:rsidRDefault="00720C9F">
            <w:pPr>
              <w:rPr>
                <w:rFonts w:eastAsia="Times New Roman"/>
              </w:rPr>
            </w:pPr>
            <w:r>
              <w:rPr>
                <w:rFonts w:eastAsia="Times New Roman"/>
              </w:rPr>
              <w:t> </w:t>
            </w:r>
          </w:p>
        </w:tc>
        <w:tc>
          <w:tcPr>
            <w:tcW w:w="3650" w:type="pct"/>
            <w:vAlign w:val="center"/>
            <w:hideMark/>
          </w:tcPr>
          <w:p w:rsidR="00000000" w:rsidRDefault="00720C9F">
            <w:pPr>
              <w:rPr>
                <w:rFonts w:eastAsia="Times New Roman"/>
              </w:rPr>
            </w:pPr>
            <w:r>
              <w:rPr>
                <w:rFonts w:eastAsia="Times New Roman"/>
              </w:rPr>
              <w:t>Allan Foster</w:t>
            </w:r>
          </w:p>
        </w:tc>
      </w:tr>
      <w:tr w:rsidR="00000000">
        <w:trPr>
          <w:tblCellSpacing w:w="15" w:type="dxa"/>
        </w:trPr>
        <w:tc>
          <w:tcPr>
            <w:tcW w:w="1250" w:type="pct"/>
            <w:vAlign w:val="center"/>
            <w:hideMark/>
          </w:tcPr>
          <w:p w:rsidR="00000000" w:rsidRDefault="00720C9F">
            <w:pPr>
              <w:jc w:val="right"/>
              <w:rPr>
                <w:rFonts w:eastAsia="Times New Roman"/>
              </w:rPr>
            </w:pPr>
            <w:r>
              <w:rPr>
                <w:rFonts w:eastAsia="Times New Roman"/>
              </w:rPr>
              <w:t>Signed:</w:t>
            </w:r>
          </w:p>
        </w:tc>
        <w:tc>
          <w:tcPr>
            <w:tcW w:w="100" w:type="pct"/>
            <w:vAlign w:val="center"/>
            <w:hideMark/>
          </w:tcPr>
          <w:p w:rsidR="00000000" w:rsidRDefault="00720C9F">
            <w:pPr>
              <w:rPr>
                <w:rFonts w:eastAsia="Times New Roman"/>
              </w:rPr>
            </w:pPr>
            <w:r>
              <w:rPr>
                <w:rFonts w:eastAsia="Times New Roman"/>
              </w:rPr>
              <w:t> </w:t>
            </w:r>
          </w:p>
        </w:tc>
        <w:tc>
          <w:tcPr>
            <w:tcW w:w="3650" w:type="pct"/>
            <w:vAlign w:val="center"/>
            <w:hideMark/>
          </w:tcPr>
          <w:p w:rsidR="00000000" w:rsidRDefault="00720C9F">
            <w:pPr>
              <w:rPr>
                <w:rFonts w:eastAsia="Times New Roman"/>
              </w:rPr>
            </w:pPr>
            <w:r>
              <w:rPr>
                <w:rFonts w:eastAsia="Times New Roman"/>
              </w:rPr>
              <w:t> </w:t>
            </w:r>
          </w:p>
        </w:tc>
      </w:tr>
      <w:tr w:rsidR="00000000">
        <w:trPr>
          <w:tblCellSpacing w:w="15" w:type="dxa"/>
        </w:trPr>
        <w:tc>
          <w:tcPr>
            <w:tcW w:w="1250" w:type="pct"/>
            <w:vAlign w:val="center"/>
            <w:hideMark/>
          </w:tcPr>
          <w:p w:rsidR="00000000" w:rsidRDefault="00720C9F">
            <w:pPr>
              <w:jc w:val="right"/>
              <w:rPr>
                <w:rFonts w:eastAsia="Times New Roman"/>
              </w:rPr>
            </w:pPr>
            <w:r>
              <w:rPr>
                <w:rFonts w:eastAsia="Times New Roman"/>
              </w:rPr>
              <w:t>Date:</w:t>
            </w:r>
          </w:p>
        </w:tc>
        <w:tc>
          <w:tcPr>
            <w:tcW w:w="100" w:type="pct"/>
            <w:vAlign w:val="center"/>
            <w:hideMark/>
          </w:tcPr>
          <w:p w:rsidR="00000000" w:rsidRDefault="00720C9F">
            <w:pPr>
              <w:rPr>
                <w:rFonts w:eastAsia="Times New Roman"/>
              </w:rPr>
            </w:pPr>
            <w:r>
              <w:rPr>
                <w:rFonts w:eastAsia="Times New Roman"/>
              </w:rPr>
              <w:t> </w:t>
            </w:r>
          </w:p>
        </w:tc>
        <w:tc>
          <w:tcPr>
            <w:tcW w:w="3650" w:type="pct"/>
            <w:vAlign w:val="center"/>
            <w:hideMark/>
          </w:tcPr>
          <w:p w:rsidR="00000000" w:rsidRDefault="00720C9F">
            <w:pPr>
              <w:rPr>
                <w:rFonts w:eastAsia="Times New Roman"/>
              </w:rPr>
            </w:pPr>
            <w:r>
              <w:rPr>
                <w:rFonts w:eastAsia="Times New Roman"/>
              </w:rPr>
              <w:t> </w:t>
            </w:r>
          </w:p>
        </w:tc>
      </w:tr>
    </w:tbl>
    <w:p w:rsidR="00000000" w:rsidRDefault="00720C9F">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20C9F"/>
    <w:rsid w:val="0072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0457"/>
  <w15:chartTrackingRefBased/>
  <w15:docId w15:val="{29161CBA-AF03-4C64-8E0B-3E44CC74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1527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cp:lastPrinted>2020-02-11T17:12:00Z</cp:lastPrinted>
  <dcterms:created xsi:type="dcterms:W3CDTF">2020-02-11T17:13:00Z</dcterms:created>
  <dcterms:modified xsi:type="dcterms:W3CDTF">2020-02-11T17:13:00Z</dcterms:modified>
</cp:coreProperties>
</file>