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6E731" w14:textId="77777777" w:rsidR="002E688C" w:rsidRDefault="002E688C">
      <w:pPr>
        <w:suppressAutoHyphens/>
        <w:jc w:val="center"/>
        <w:rPr>
          <w:rFonts w:ascii="Arial" w:hAnsi="Arial" w:cs="Arial"/>
          <w:b/>
          <w:spacing w:val="-3"/>
        </w:rPr>
      </w:pPr>
      <w:bookmarkStart w:id="0" w:name="_GoBack"/>
      <w:bookmarkEnd w:id="0"/>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1EB6E732" w14:textId="77777777" w:rsidR="009E0E63" w:rsidRPr="002B100F" w:rsidRDefault="009E0E63">
      <w:pPr>
        <w:suppressAutoHyphens/>
        <w:jc w:val="center"/>
        <w:rPr>
          <w:rFonts w:ascii="Arial" w:hAnsi="Arial" w:cs="Arial"/>
          <w:spacing w:val="-3"/>
        </w:rPr>
      </w:pPr>
    </w:p>
    <w:p w14:paraId="1EB6E733" w14:textId="77777777" w:rsidR="009E0E63" w:rsidRDefault="00DF62DB" w:rsidP="006E1889">
      <w:pPr>
        <w:suppressAutoHyphens/>
        <w:jc w:val="center"/>
        <w:rPr>
          <w:rFonts w:ascii="Arial" w:hAnsi="Arial" w:cs="Arial"/>
          <w:spacing w:val="-3"/>
        </w:rPr>
      </w:pPr>
      <w:r>
        <w:rPr>
          <w:rFonts w:ascii="Arial" w:hAnsi="Arial" w:cs="Arial"/>
          <w:noProof/>
          <w:spacing w:val="-3"/>
          <w:lang w:eastAsia="en-GB"/>
        </w:rPr>
        <w:drawing>
          <wp:inline distT="0" distB="0" distL="0" distR="0" wp14:anchorId="1EB6E8B3" wp14:editId="1EB6E8B4">
            <wp:extent cx="5757545" cy="1823085"/>
            <wp:effectExtent l="0" t="0" r="0" b="0"/>
            <wp:docPr id="3" name="Picture 2" descr="Sits Vac Header mono 43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s Vac Header mono 4320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7545" cy="1823085"/>
                    </a:xfrm>
                    <a:prstGeom prst="rect">
                      <a:avLst/>
                    </a:prstGeom>
                    <a:noFill/>
                    <a:ln>
                      <a:noFill/>
                    </a:ln>
                  </pic:spPr>
                </pic:pic>
              </a:graphicData>
            </a:graphic>
          </wp:inline>
        </w:drawing>
      </w:r>
    </w:p>
    <w:p w14:paraId="1EB6E734"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1EB6E737"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1EB6E735"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14:paraId="1EB6E736"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14BE8" w:rsidRPr="0093183D" w14:paraId="1EB6E73F" w14:textId="77777777" w:rsidTr="00A63814">
        <w:tc>
          <w:tcPr>
            <w:tcW w:w="4621" w:type="dxa"/>
            <w:tcBorders>
              <w:top w:val="single" w:sz="6" w:space="0" w:color="auto"/>
              <w:left w:val="single" w:sz="6" w:space="0" w:color="auto"/>
              <w:bottom w:val="nil"/>
              <w:right w:val="single" w:sz="6" w:space="0" w:color="auto"/>
            </w:tcBorders>
          </w:tcPr>
          <w:p w14:paraId="1EB6E738" w14:textId="77777777" w:rsidR="00114BE8" w:rsidRPr="0093183D" w:rsidRDefault="00114BE8" w:rsidP="00CE212E">
            <w:pPr>
              <w:suppressAutoHyphens/>
              <w:jc w:val="center"/>
              <w:rPr>
                <w:rFonts w:ascii="Arial" w:hAnsi="Arial" w:cs="Arial"/>
                <w:spacing w:val="-3"/>
              </w:rPr>
            </w:pPr>
          </w:p>
          <w:p w14:paraId="1EB6E739" w14:textId="6BC73814" w:rsidR="00114BE8" w:rsidRDefault="007763B6" w:rsidP="00006C62">
            <w:pPr>
              <w:suppressAutoHyphens/>
              <w:ind w:left="576" w:hanging="576"/>
              <w:jc w:val="center"/>
              <w:rPr>
                <w:rFonts w:ascii="Arial" w:hAnsi="Arial" w:cs="Arial"/>
                <w:spacing w:val="-3"/>
                <w:szCs w:val="24"/>
              </w:rPr>
            </w:pPr>
            <w:r>
              <w:rPr>
                <w:rFonts w:ascii="Arial" w:hAnsi="Arial" w:cs="Arial"/>
                <w:spacing w:val="-3"/>
                <w:szCs w:val="24"/>
              </w:rPr>
              <w:t xml:space="preserve">Job Coach </w:t>
            </w:r>
            <w:r w:rsidR="00B01891">
              <w:rPr>
                <w:rFonts w:ascii="Arial" w:hAnsi="Arial" w:cs="Arial"/>
                <w:spacing w:val="-3"/>
                <w:szCs w:val="24"/>
              </w:rPr>
              <w:t>(Term Time Only)</w:t>
            </w:r>
          </w:p>
          <w:p w14:paraId="1EB6E73A" w14:textId="091A2164" w:rsidR="00E65E6E" w:rsidRPr="0093183D" w:rsidRDefault="00B01891" w:rsidP="00CE212E">
            <w:pPr>
              <w:suppressAutoHyphens/>
              <w:jc w:val="center"/>
              <w:rPr>
                <w:rFonts w:ascii="Arial" w:hAnsi="Arial" w:cs="Arial"/>
                <w:spacing w:val="-3"/>
                <w:szCs w:val="24"/>
              </w:rPr>
            </w:pPr>
            <w:r>
              <w:rPr>
                <w:rFonts w:ascii="Arial" w:hAnsi="Arial" w:cs="Arial"/>
                <w:spacing w:val="-3"/>
                <w:szCs w:val="24"/>
              </w:rPr>
              <w:t xml:space="preserve">Fixed Term until </w:t>
            </w:r>
            <w:r w:rsidR="00EE78FD">
              <w:rPr>
                <w:rFonts w:ascii="Arial" w:hAnsi="Arial" w:cs="Arial"/>
                <w:spacing w:val="-3"/>
                <w:szCs w:val="24"/>
              </w:rPr>
              <w:t xml:space="preserve">30 </w:t>
            </w:r>
            <w:r w:rsidR="007763B6">
              <w:rPr>
                <w:rFonts w:ascii="Arial" w:hAnsi="Arial" w:cs="Arial"/>
                <w:spacing w:val="-3"/>
                <w:szCs w:val="24"/>
              </w:rPr>
              <w:t>J</w:t>
            </w:r>
            <w:r w:rsidR="00871384">
              <w:rPr>
                <w:rFonts w:ascii="Arial" w:hAnsi="Arial" w:cs="Arial"/>
                <w:spacing w:val="-3"/>
                <w:szCs w:val="24"/>
              </w:rPr>
              <w:t>une</w:t>
            </w:r>
            <w:r>
              <w:rPr>
                <w:rFonts w:ascii="Arial" w:hAnsi="Arial" w:cs="Arial"/>
                <w:spacing w:val="-3"/>
                <w:szCs w:val="24"/>
              </w:rPr>
              <w:t xml:space="preserve"> </w:t>
            </w:r>
            <w:r w:rsidR="007763B6">
              <w:rPr>
                <w:rFonts w:ascii="Arial" w:hAnsi="Arial" w:cs="Arial"/>
                <w:spacing w:val="-3"/>
                <w:szCs w:val="24"/>
              </w:rPr>
              <w:t>20</w:t>
            </w:r>
            <w:r w:rsidR="00871384">
              <w:rPr>
                <w:rFonts w:ascii="Arial" w:hAnsi="Arial" w:cs="Arial"/>
                <w:spacing w:val="-3"/>
                <w:szCs w:val="24"/>
              </w:rPr>
              <w:t>20</w:t>
            </w:r>
          </w:p>
          <w:p w14:paraId="1EB6E73B" w14:textId="77777777" w:rsidR="00114BE8" w:rsidRPr="0093183D" w:rsidRDefault="00114BE8" w:rsidP="00CE212E">
            <w:pPr>
              <w:suppressAutoHyphens/>
              <w:jc w:val="center"/>
              <w:rPr>
                <w:rFonts w:ascii="Arial" w:hAnsi="Arial" w:cs="Arial"/>
                <w:spacing w:val="-3"/>
              </w:rPr>
            </w:pPr>
          </w:p>
        </w:tc>
        <w:tc>
          <w:tcPr>
            <w:tcW w:w="4621" w:type="dxa"/>
            <w:tcBorders>
              <w:top w:val="single" w:sz="6" w:space="0" w:color="auto"/>
              <w:left w:val="single" w:sz="6" w:space="0" w:color="auto"/>
              <w:bottom w:val="nil"/>
              <w:right w:val="single" w:sz="6" w:space="0" w:color="auto"/>
            </w:tcBorders>
          </w:tcPr>
          <w:p w14:paraId="1EB6E73C" w14:textId="77777777" w:rsidR="00114BE8" w:rsidRPr="0093183D" w:rsidRDefault="00114BE8" w:rsidP="00CE212E">
            <w:pPr>
              <w:suppressAutoHyphens/>
              <w:jc w:val="center"/>
              <w:rPr>
                <w:rFonts w:ascii="Arial" w:hAnsi="Arial" w:cs="Arial"/>
                <w:spacing w:val="-3"/>
              </w:rPr>
            </w:pPr>
          </w:p>
          <w:p w14:paraId="1EB6E73D" w14:textId="77777777" w:rsidR="00114BE8" w:rsidRPr="0093183D" w:rsidRDefault="00114BE8" w:rsidP="00CE212E">
            <w:pPr>
              <w:suppressAutoHyphens/>
              <w:jc w:val="center"/>
              <w:rPr>
                <w:rFonts w:ascii="Arial" w:hAnsi="Arial" w:cs="Arial"/>
                <w:spacing w:val="-3"/>
              </w:rPr>
            </w:pPr>
            <w:r>
              <w:rPr>
                <w:rFonts w:ascii="Arial" w:hAnsi="Arial" w:cs="Arial"/>
                <w:spacing w:val="-3"/>
              </w:rPr>
              <w:t>Apprenticeship</w:t>
            </w:r>
            <w:r w:rsidR="002148F3">
              <w:rPr>
                <w:rFonts w:ascii="Arial" w:hAnsi="Arial" w:cs="Arial"/>
                <w:spacing w:val="-3"/>
              </w:rPr>
              <w:t>s</w:t>
            </w:r>
            <w:r>
              <w:rPr>
                <w:rFonts w:ascii="Arial" w:hAnsi="Arial" w:cs="Arial"/>
                <w:spacing w:val="-3"/>
              </w:rPr>
              <w:t xml:space="preserve"> and Skills</w:t>
            </w:r>
          </w:p>
          <w:p w14:paraId="1EB6E73E" w14:textId="77777777" w:rsidR="00114BE8" w:rsidRPr="0093183D" w:rsidRDefault="00114BE8" w:rsidP="00CE212E">
            <w:pPr>
              <w:suppressAutoHyphens/>
              <w:jc w:val="center"/>
              <w:rPr>
                <w:rFonts w:ascii="Arial" w:hAnsi="Arial" w:cs="Arial"/>
                <w:spacing w:val="-3"/>
              </w:rPr>
            </w:pPr>
          </w:p>
        </w:tc>
      </w:tr>
      <w:tr w:rsidR="00114BE8" w:rsidRPr="002B100F" w14:paraId="1EB6E742"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1EB6E740" w14:textId="77777777" w:rsidR="00114BE8" w:rsidRPr="002B100F" w:rsidRDefault="00114BE8">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14:paraId="1EB6E741" w14:textId="77777777" w:rsidR="00114BE8" w:rsidRPr="002B100F" w:rsidRDefault="00114BE8">
            <w:pPr>
              <w:suppressAutoHyphens/>
              <w:jc w:val="both"/>
              <w:rPr>
                <w:rFonts w:ascii="Arial" w:hAnsi="Arial" w:cs="Arial"/>
                <w:b/>
                <w:spacing w:val="-3"/>
              </w:rPr>
            </w:pPr>
            <w:r w:rsidRPr="002B100F">
              <w:rPr>
                <w:rFonts w:ascii="Arial" w:hAnsi="Arial" w:cs="Arial"/>
                <w:b/>
                <w:spacing w:val="-3"/>
              </w:rPr>
              <w:t>BENEFITS</w:t>
            </w:r>
          </w:p>
        </w:tc>
      </w:tr>
      <w:tr w:rsidR="00114BE8" w:rsidRPr="002B100F" w14:paraId="1EB6E749" w14:textId="77777777" w:rsidTr="00A63814">
        <w:tc>
          <w:tcPr>
            <w:tcW w:w="4621" w:type="dxa"/>
            <w:tcBorders>
              <w:top w:val="single" w:sz="6" w:space="0" w:color="auto"/>
              <w:left w:val="single" w:sz="6" w:space="0" w:color="auto"/>
              <w:bottom w:val="nil"/>
              <w:right w:val="single" w:sz="6" w:space="0" w:color="auto"/>
            </w:tcBorders>
          </w:tcPr>
          <w:p w14:paraId="1EB6E743" w14:textId="77777777" w:rsidR="00114BE8" w:rsidRPr="002B100F" w:rsidRDefault="00114BE8">
            <w:pPr>
              <w:suppressAutoHyphens/>
              <w:jc w:val="both"/>
              <w:rPr>
                <w:rFonts w:ascii="Arial" w:hAnsi="Arial" w:cs="Arial"/>
                <w:spacing w:val="-3"/>
              </w:rPr>
            </w:pPr>
          </w:p>
          <w:p w14:paraId="37EB84BD" w14:textId="3BF71CF0" w:rsidR="00114BE8" w:rsidRDefault="00D608C4" w:rsidP="00114BE8">
            <w:pPr>
              <w:suppressAutoHyphens/>
              <w:jc w:val="center"/>
              <w:rPr>
                <w:rFonts w:ascii="Arial" w:hAnsi="Arial" w:cs="Arial"/>
                <w:spacing w:val="-3"/>
              </w:rPr>
            </w:pPr>
            <w:r w:rsidRPr="00C93A14">
              <w:rPr>
                <w:rFonts w:ascii="Arial" w:hAnsi="Arial" w:cs="Arial"/>
                <w:spacing w:val="-3"/>
              </w:rPr>
              <w:t>£16,</w:t>
            </w:r>
            <w:r w:rsidR="00EE78FD">
              <w:rPr>
                <w:rFonts w:ascii="Arial" w:hAnsi="Arial" w:cs="Arial"/>
                <w:spacing w:val="-3"/>
              </w:rPr>
              <w:t>96</w:t>
            </w:r>
            <w:r w:rsidRPr="00C93A14">
              <w:rPr>
                <w:rFonts w:ascii="Arial" w:hAnsi="Arial" w:cs="Arial"/>
                <w:spacing w:val="-3"/>
              </w:rPr>
              <w:t>0 - £20,</w:t>
            </w:r>
            <w:r w:rsidR="00C93A14" w:rsidRPr="00C93A14">
              <w:rPr>
                <w:rFonts w:ascii="Arial" w:hAnsi="Arial" w:cs="Arial"/>
                <w:spacing w:val="-3"/>
              </w:rPr>
              <w:t>6</w:t>
            </w:r>
            <w:r w:rsidRPr="00C93A14">
              <w:rPr>
                <w:rFonts w:ascii="Arial" w:hAnsi="Arial" w:cs="Arial"/>
                <w:spacing w:val="-3"/>
              </w:rPr>
              <w:t xml:space="preserve">57 </w:t>
            </w:r>
            <w:r w:rsidR="00114BE8" w:rsidRPr="00C93A14">
              <w:rPr>
                <w:rFonts w:ascii="Arial" w:hAnsi="Arial" w:cs="Arial"/>
                <w:spacing w:val="-3"/>
              </w:rPr>
              <w:t>per annum</w:t>
            </w:r>
            <w:r w:rsidR="00B01891">
              <w:rPr>
                <w:rFonts w:ascii="Arial" w:hAnsi="Arial" w:cs="Arial"/>
                <w:spacing w:val="-3"/>
              </w:rPr>
              <w:t>, pro rata</w:t>
            </w:r>
            <w:r w:rsidR="00114BE8" w:rsidRPr="00C93A14">
              <w:rPr>
                <w:rFonts w:ascii="Arial" w:hAnsi="Arial" w:cs="Arial"/>
                <w:spacing w:val="-3"/>
              </w:rPr>
              <w:t xml:space="preserve"> relating to qualifications and experience</w:t>
            </w:r>
          </w:p>
          <w:p w14:paraId="567DA864" w14:textId="77777777" w:rsidR="004220E8" w:rsidRDefault="004220E8" w:rsidP="00114BE8">
            <w:pPr>
              <w:suppressAutoHyphens/>
              <w:jc w:val="center"/>
              <w:rPr>
                <w:rFonts w:ascii="Arial" w:hAnsi="Arial" w:cs="Arial"/>
                <w:spacing w:val="-3"/>
              </w:rPr>
            </w:pPr>
          </w:p>
          <w:p w14:paraId="1EB6E744" w14:textId="05B536D5" w:rsidR="004220E8" w:rsidRPr="002B100F" w:rsidRDefault="00B01891" w:rsidP="00114BE8">
            <w:pPr>
              <w:suppressAutoHyphens/>
              <w:jc w:val="center"/>
              <w:rPr>
                <w:rFonts w:ascii="Arial" w:hAnsi="Arial" w:cs="Arial"/>
                <w:spacing w:val="-3"/>
              </w:rPr>
            </w:pPr>
            <w:r>
              <w:rPr>
                <w:rFonts w:ascii="Arial" w:hAnsi="Arial" w:cs="Arial"/>
                <w:spacing w:val="-3"/>
              </w:rPr>
              <w:t xml:space="preserve">14.8 Hours per Week </w:t>
            </w:r>
            <w:r w:rsidR="004220E8">
              <w:rPr>
                <w:rFonts w:ascii="Arial" w:hAnsi="Arial" w:cs="Arial"/>
                <w:spacing w:val="-3"/>
              </w:rPr>
              <w:t xml:space="preserve"> </w:t>
            </w:r>
            <w:r>
              <w:rPr>
                <w:rFonts w:ascii="Arial" w:hAnsi="Arial" w:cs="Arial"/>
                <w:spacing w:val="-3"/>
              </w:rPr>
              <w:t>(</w:t>
            </w:r>
            <w:r w:rsidR="004220E8">
              <w:rPr>
                <w:rFonts w:ascii="Arial" w:hAnsi="Arial" w:cs="Arial"/>
                <w:spacing w:val="-3"/>
              </w:rPr>
              <w:t>Monday and Wednesday</w:t>
            </w:r>
            <w:r>
              <w:rPr>
                <w:rFonts w:ascii="Arial" w:hAnsi="Arial" w:cs="Arial"/>
                <w:spacing w:val="-3"/>
              </w:rPr>
              <w:t>)</w:t>
            </w:r>
          </w:p>
        </w:tc>
        <w:tc>
          <w:tcPr>
            <w:tcW w:w="4621" w:type="dxa"/>
            <w:tcBorders>
              <w:top w:val="single" w:sz="6" w:space="0" w:color="auto"/>
              <w:left w:val="nil"/>
              <w:bottom w:val="nil"/>
              <w:right w:val="single" w:sz="6" w:space="0" w:color="auto"/>
            </w:tcBorders>
          </w:tcPr>
          <w:p w14:paraId="1EB6E745" w14:textId="77777777" w:rsidR="00114BE8" w:rsidRDefault="00114BE8" w:rsidP="008B3A91">
            <w:pPr>
              <w:suppressAutoHyphens/>
              <w:jc w:val="center"/>
              <w:rPr>
                <w:rFonts w:ascii="Arial" w:hAnsi="Arial" w:cs="Arial"/>
                <w:spacing w:val="-3"/>
                <w:szCs w:val="24"/>
              </w:rPr>
            </w:pPr>
          </w:p>
          <w:p w14:paraId="1EB6E746" w14:textId="77777777" w:rsidR="00114BE8" w:rsidRPr="000D1818" w:rsidRDefault="00114BE8" w:rsidP="008B3A91">
            <w:pPr>
              <w:suppressAutoHyphens/>
              <w:jc w:val="center"/>
              <w:rPr>
                <w:rFonts w:ascii="Arial" w:hAnsi="Arial" w:cs="Arial"/>
                <w:spacing w:val="-3"/>
                <w:szCs w:val="24"/>
              </w:rPr>
            </w:pPr>
            <w:r w:rsidRPr="000D1818">
              <w:rPr>
                <w:rFonts w:ascii="Arial" w:hAnsi="Arial" w:cs="Arial"/>
                <w:spacing w:val="-3"/>
                <w:szCs w:val="24"/>
              </w:rPr>
              <w:t>Local Government Pension Scheme</w:t>
            </w:r>
          </w:p>
          <w:p w14:paraId="31B369D4" w14:textId="42903616" w:rsidR="00C93A14" w:rsidRDefault="00C93A14" w:rsidP="0079244C">
            <w:pPr>
              <w:suppressAutoHyphens/>
              <w:jc w:val="center"/>
              <w:rPr>
                <w:rFonts w:ascii="Arial" w:hAnsi="Arial" w:cs="Arial"/>
                <w:spacing w:val="-3"/>
                <w:szCs w:val="24"/>
              </w:rPr>
            </w:pPr>
          </w:p>
          <w:p w14:paraId="1EB6E748" w14:textId="77777777" w:rsidR="00114BE8" w:rsidRPr="0079244C" w:rsidRDefault="00114BE8" w:rsidP="0079244C">
            <w:pPr>
              <w:suppressAutoHyphens/>
              <w:jc w:val="center"/>
              <w:rPr>
                <w:rFonts w:ascii="Arial" w:hAnsi="Arial" w:cs="Arial"/>
                <w:spacing w:val="-3"/>
                <w:szCs w:val="24"/>
              </w:rPr>
            </w:pPr>
          </w:p>
        </w:tc>
      </w:tr>
      <w:tr w:rsidR="00114BE8" w:rsidRPr="002B100F" w14:paraId="1EB6E74C" w14:textId="77777777"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14:paraId="1EB6E74A" w14:textId="77777777" w:rsidR="00114BE8" w:rsidRPr="002B100F" w:rsidRDefault="00114BE8"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14:paraId="1EB6E74B" w14:textId="77777777" w:rsidR="00114BE8" w:rsidRPr="002B100F" w:rsidRDefault="00114BE8" w:rsidP="00A63814">
            <w:pPr>
              <w:suppressAutoHyphens/>
              <w:rPr>
                <w:rFonts w:ascii="Arial" w:hAnsi="Arial" w:cs="Arial"/>
                <w:spacing w:val="-3"/>
              </w:rPr>
            </w:pPr>
            <w:r w:rsidRPr="002B100F">
              <w:rPr>
                <w:rFonts w:ascii="Arial" w:hAnsi="Arial" w:cs="Arial"/>
                <w:b/>
                <w:spacing w:val="-3"/>
              </w:rPr>
              <w:t>LINE MANAGER FOR</w:t>
            </w:r>
          </w:p>
        </w:tc>
      </w:tr>
      <w:tr w:rsidR="00114BE8" w:rsidRPr="0093183D" w14:paraId="1EB6E754" w14:textId="77777777" w:rsidTr="00A63814">
        <w:tc>
          <w:tcPr>
            <w:tcW w:w="4621" w:type="dxa"/>
            <w:tcBorders>
              <w:top w:val="single" w:sz="6" w:space="0" w:color="auto"/>
              <w:left w:val="single" w:sz="6" w:space="0" w:color="auto"/>
              <w:bottom w:val="single" w:sz="6" w:space="0" w:color="auto"/>
              <w:right w:val="single" w:sz="6" w:space="0" w:color="auto"/>
            </w:tcBorders>
          </w:tcPr>
          <w:p w14:paraId="4870B560" w14:textId="77777777" w:rsidR="00871384" w:rsidRDefault="00871384" w:rsidP="00114BE8">
            <w:pPr>
              <w:suppressAutoHyphens/>
              <w:jc w:val="center"/>
              <w:rPr>
                <w:rFonts w:ascii="Arial" w:hAnsi="Arial" w:cs="Arial"/>
                <w:spacing w:val="-3"/>
              </w:rPr>
            </w:pPr>
          </w:p>
          <w:p w14:paraId="1EB6E74E" w14:textId="5BE70326" w:rsidR="00114BE8" w:rsidRPr="0093183D" w:rsidRDefault="00871384" w:rsidP="00114BE8">
            <w:pPr>
              <w:suppressAutoHyphens/>
              <w:jc w:val="center"/>
              <w:rPr>
                <w:rFonts w:ascii="Arial" w:hAnsi="Arial" w:cs="Arial"/>
                <w:spacing w:val="-3"/>
              </w:rPr>
            </w:pPr>
            <w:r>
              <w:rPr>
                <w:rFonts w:ascii="Arial" w:hAnsi="Arial" w:cs="Arial"/>
                <w:spacing w:val="-3"/>
              </w:rPr>
              <w:t>Assistant Head Apprenticeships</w:t>
            </w:r>
          </w:p>
          <w:p w14:paraId="1EB6E74F" w14:textId="77777777" w:rsidR="00114BE8" w:rsidRPr="0093183D" w:rsidRDefault="00114BE8" w:rsidP="0083243A">
            <w:pPr>
              <w:suppressAutoHyphens/>
              <w:jc w:val="center"/>
              <w:rPr>
                <w:rFonts w:ascii="Arial" w:hAnsi="Arial" w:cs="Arial"/>
                <w:spacing w:val="-3"/>
              </w:rPr>
            </w:pPr>
          </w:p>
        </w:tc>
        <w:tc>
          <w:tcPr>
            <w:tcW w:w="4621" w:type="dxa"/>
            <w:tcBorders>
              <w:top w:val="single" w:sz="6" w:space="0" w:color="auto"/>
              <w:left w:val="nil"/>
              <w:bottom w:val="single" w:sz="6" w:space="0" w:color="auto"/>
              <w:right w:val="single" w:sz="6" w:space="0" w:color="auto"/>
            </w:tcBorders>
          </w:tcPr>
          <w:p w14:paraId="1EB6E750" w14:textId="77777777" w:rsidR="00114BE8" w:rsidRDefault="00114BE8" w:rsidP="0079244C">
            <w:pPr>
              <w:suppressAutoHyphens/>
              <w:jc w:val="center"/>
              <w:rPr>
                <w:rFonts w:ascii="Arial" w:hAnsi="Arial" w:cs="Arial"/>
                <w:spacing w:val="-3"/>
              </w:rPr>
            </w:pPr>
          </w:p>
          <w:p w14:paraId="1EB6E751" w14:textId="77777777" w:rsidR="00114BE8" w:rsidRDefault="00114BE8" w:rsidP="0079244C">
            <w:pPr>
              <w:suppressAutoHyphens/>
              <w:jc w:val="center"/>
              <w:rPr>
                <w:rFonts w:ascii="Arial" w:hAnsi="Arial" w:cs="Arial"/>
                <w:spacing w:val="-3"/>
              </w:rPr>
            </w:pPr>
            <w:r>
              <w:rPr>
                <w:rFonts w:ascii="Arial" w:hAnsi="Arial" w:cs="Arial"/>
                <w:spacing w:val="-3"/>
              </w:rPr>
              <w:t>N/A</w:t>
            </w:r>
          </w:p>
          <w:p w14:paraId="1EB6E752" w14:textId="77777777" w:rsidR="00114BE8" w:rsidRDefault="00114BE8" w:rsidP="0079244C">
            <w:pPr>
              <w:suppressAutoHyphens/>
              <w:jc w:val="center"/>
              <w:rPr>
                <w:rFonts w:ascii="Arial" w:hAnsi="Arial" w:cs="Arial"/>
                <w:spacing w:val="-3"/>
              </w:rPr>
            </w:pPr>
          </w:p>
          <w:p w14:paraId="1EB6E753" w14:textId="77777777" w:rsidR="00114BE8" w:rsidRPr="0093183D" w:rsidRDefault="00114BE8" w:rsidP="0079244C">
            <w:pPr>
              <w:suppressAutoHyphens/>
              <w:jc w:val="center"/>
              <w:rPr>
                <w:rFonts w:ascii="Arial" w:hAnsi="Arial" w:cs="Arial"/>
                <w:spacing w:val="-3"/>
              </w:rPr>
            </w:pPr>
          </w:p>
        </w:tc>
      </w:tr>
      <w:tr w:rsidR="00114BE8" w:rsidRPr="002B100F" w14:paraId="1EB6E756" w14:textId="77777777" w:rsidTr="00211D1A">
        <w:tc>
          <w:tcPr>
            <w:tcW w:w="9242" w:type="dxa"/>
            <w:gridSpan w:val="2"/>
            <w:tcBorders>
              <w:top w:val="nil"/>
              <w:left w:val="single" w:sz="6" w:space="0" w:color="auto"/>
              <w:bottom w:val="single" w:sz="6" w:space="0" w:color="auto"/>
              <w:right w:val="single" w:sz="6" w:space="0" w:color="auto"/>
            </w:tcBorders>
            <w:shd w:val="clear" w:color="auto" w:fill="D9D9D9"/>
          </w:tcPr>
          <w:p w14:paraId="1EB6E755" w14:textId="77777777" w:rsidR="00114BE8" w:rsidRPr="002B100F" w:rsidRDefault="00114BE8">
            <w:pPr>
              <w:suppressAutoHyphens/>
              <w:jc w:val="both"/>
              <w:rPr>
                <w:rFonts w:ascii="Arial" w:hAnsi="Arial" w:cs="Arial"/>
                <w:b/>
                <w:spacing w:val="-3"/>
              </w:rPr>
            </w:pPr>
            <w:r w:rsidRPr="002B100F">
              <w:rPr>
                <w:rFonts w:ascii="Arial" w:hAnsi="Arial" w:cs="Arial"/>
                <w:b/>
                <w:spacing w:val="-3"/>
              </w:rPr>
              <w:t>KEY TASKS AND RESPONSIBILITIES</w:t>
            </w:r>
          </w:p>
        </w:tc>
      </w:tr>
      <w:tr w:rsidR="00114BE8" w:rsidRPr="002B100F" w14:paraId="1EB6E764" w14:textId="77777777" w:rsidTr="00211D1A">
        <w:tc>
          <w:tcPr>
            <w:tcW w:w="9242" w:type="dxa"/>
            <w:gridSpan w:val="2"/>
            <w:tcBorders>
              <w:top w:val="single" w:sz="6" w:space="0" w:color="auto"/>
              <w:left w:val="single" w:sz="6" w:space="0" w:color="auto"/>
              <w:bottom w:val="single" w:sz="4" w:space="0" w:color="auto"/>
              <w:right w:val="single" w:sz="6" w:space="0" w:color="auto"/>
            </w:tcBorders>
          </w:tcPr>
          <w:p w14:paraId="57787435" w14:textId="5BDEB02C" w:rsidR="000F5F7A" w:rsidRDefault="000F5F7A" w:rsidP="000F5F7A">
            <w:pPr>
              <w:suppressAutoHyphens/>
              <w:jc w:val="both"/>
              <w:rPr>
                <w:rFonts w:ascii="Arial" w:hAnsi="Arial" w:cs="Arial"/>
                <w:spacing w:val="-3"/>
              </w:rPr>
            </w:pPr>
            <w:r w:rsidRPr="000F5F7A">
              <w:rPr>
                <w:rFonts w:ascii="Arial" w:hAnsi="Arial" w:cs="Arial"/>
                <w:spacing w:val="-3"/>
              </w:rPr>
              <w:t xml:space="preserve">The </w:t>
            </w:r>
            <w:r>
              <w:rPr>
                <w:rFonts w:ascii="Arial" w:hAnsi="Arial" w:cs="Arial"/>
                <w:spacing w:val="-3"/>
              </w:rPr>
              <w:t>Traineeship</w:t>
            </w:r>
            <w:r w:rsidRPr="000F5F7A">
              <w:rPr>
                <w:rFonts w:ascii="Arial" w:hAnsi="Arial" w:cs="Arial"/>
                <w:spacing w:val="-3"/>
              </w:rPr>
              <w:t xml:space="preserve"> Programme is a Government sponsored project to help more people</w:t>
            </w:r>
            <w:r>
              <w:rPr>
                <w:rFonts w:ascii="Arial" w:hAnsi="Arial" w:cs="Arial"/>
                <w:spacing w:val="-3"/>
              </w:rPr>
              <w:t xml:space="preserve"> access apprenticeships and employment. </w:t>
            </w:r>
            <w:r w:rsidRPr="000F5F7A">
              <w:rPr>
                <w:rFonts w:ascii="Arial" w:hAnsi="Arial" w:cs="Arial"/>
                <w:spacing w:val="-3"/>
              </w:rPr>
              <w:t xml:space="preserve"> The primary focus of the Job Coach is to provide work related support to individuals taking part in </w:t>
            </w:r>
            <w:r>
              <w:rPr>
                <w:rFonts w:ascii="Arial" w:hAnsi="Arial" w:cs="Arial"/>
                <w:spacing w:val="-3"/>
              </w:rPr>
              <w:t xml:space="preserve">Traineeship </w:t>
            </w:r>
            <w:r w:rsidRPr="000F5F7A">
              <w:rPr>
                <w:rFonts w:ascii="Arial" w:hAnsi="Arial" w:cs="Arial"/>
                <w:spacing w:val="-3"/>
              </w:rPr>
              <w:t>Programme</w:t>
            </w:r>
            <w:r>
              <w:rPr>
                <w:rFonts w:ascii="Arial" w:hAnsi="Arial" w:cs="Arial"/>
                <w:spacing w:val="-3"/>
              </w:rPr>
              <w:t>s</w:t>
            </w:r>
            <w:r w:rsidRPr="000F5F7A">
              <w:rPr>
                <w:rFonts w:ascii="Arial" w:hAnsi="Arial" w:cs="Arial"/>
                <w:spacing w:val="-3"/>
              </w:rPr>
              <w:t>. You will provide support to young people during their work placement by helping them learn to perform the job accurately, efficiently and safely. You will also broker an effective working relationship between the individual and employer in order for them to secure paid employment at the end of the placement.</w:t>
            </w:r>
          </w:p>
          <w:p w14:paraId="0A57FB6B" w14:textId="77777777" w:rsidR="000F5F7A" w:rsidRPr="000F5F7A" w:rsidRDefault="000F5F7A" w:rsidP="000F5F7A">
            <w:pPr>
              <w:suppressAutoHyphens/>
              <w:jc w:val="both"/>
              <w:rPr>
                <w:rFonts w:ascii="Arial" w:hAnsi="Arial" w:cs="Arial"/>
                <w:spacing w:val="-3"/>
              </w:rPr>
            </w:pPr>
          </w:p>
          <w:p w14:paraId="32A0533B" w14:textId="40E5A0E2" w:rsidR="000F5F7A" w:rsidRPr="00AD008B" w:rsidRDefault="000F5F7A" w:rsidP="000F5F7A">
            <w:pPr>
              <w:suppressAutoHyphens/>
              <w:jc w:val="both"/>
              <w:rPr>
                <w:rFonts w:ascii="Arial" w:hAnsi="Arial" w:cs="Arial"/>
                <w:b/>
                <w:spacing w:val="-3"/>
              </w:rPr>
            </w:pPr>
            <w:r w:rsidRPr="00AD008B">
              <w:rPr>
                <w:rFonts w:ascii="Arial" w:hAnsi="Arial" w:cs="Arial"/>
                <w:b/>
                <w:spacing w:val="-3"/>
              </w:rPr>
              <w:t>GENERAL RESPONSIBILITIES:</w:t>
            </w:r>
          </w:p>
          <w:p w14:paraId="4459D89D" w14:textId="77777777" w:rsidR="000F5F7A" w:rsidRPr="000F5F7A" w:rsidRDefault="000F5F7A" w:rsidP="000F5F7A">
            <w:pPr>
              <w:suppressAutoHyphens/>
              <w:jc w:val="both"/>
              <w:rPr>
                <w:rFonts w:ascii="Arial" w:hAnsi="Arial" w:cs="Arial"/>
                <w:spacing w:val="-3"/>
              </w:rPr>
            </w:pPr>
          </w:p>
          <w:p w14:paraId="018A6B97" w14:textId="633ED315" w:rsidR="000F5F7A" w:rsidRDefault="000F5F7A" w:rsidP="000F5F7A">
            <w:pPr>
              <w:suppressAutoHyphens/>
              <w:jc w:val="both"/>
              <w:rPr>
                <w:rFonts w:ascii="Arial" w:hAnsi="Arial" w:cs="Arial"/>
                <w:spacing w:val="-3"/>
              </w:rPr>
            </w:pPr>
            <w:r w:rsidRPr="000F5F7A">
              <w:rPr>
                <w:rFonts w:ascii="Arial" w:hAnsi="Arial" w:cs="Arial"/>
                <w:spacing w:val="-3"/>
              </w:rPr>
              <w:t>Engage with employers to secure sufficient and realistic employment opportunities for th</w:t>
            </w:r>
            <w:r w:rsidR="00AD008B">
              <w:rPr>
                <w:rFonts w:ascii="Arial" w:hAnsi="Arial" w:cs="Arial"/>
                <w:spacing w:val="-3"/>
              </w:rPr>
              <w:t>e traineeship. The post holder will be required to understand the c</w:t>
            </w:r>
            <w:r w:rsidRPr="000F5F7A">
              <w:rPr>
                <w:rFonts w:ascii="Arial" w:hAnsi="Arial" w:cs="Arial"/>
                <w:spacing w:val="-3"/>
              </w:rPr>
              <w:t>oncept of Job brok</w:t>
            </w:r>
            <w:r w:rsidR="00AD008B">
              <w:rPr>
                <w:rFonts w:ascii="Arial" w:hAnsi="Arial" w:cs="Arial"/>
                <w:spacing w:val="-3"/>
              </w:rPr>
              <w:t>ering and be able to negotiate j</w:t>
            </w:r>
            <w:r w:rsidRPr="000F5F7A">
              <w:rPr>
                <w:rFonts w:ascii="Arial" w:hAnsi="Arial" w:cs="Arial"/>
                <w:spacing w:val="-3"/>
              </w:rPr>
              <w:t>ob descriptions that meet employer needs and match to the skills and abilities of</w:t>
            </w:r>
            <w:r w:rsidR="00AD008B">
              <w:rPr>
                <w:rFonts w:ascii="Arial" w:hAnsi="Arial" w:cs="Arial"/>
                <w:spacing w:val="-3"/>
              </w:rPr>
              <w:t xml:space="preserve"> the traineeship. This will require actively </w:t>
            </w:r>
            <w:r w:rsidRPr="000F5F7A">
              <w:rPr>
                <w:rFonts w:ascii="Arial" w:hAnsi="Arial" w:cs="Arial"/>
                <w:spacing w:val="-3"/>
              </w:rPr>
              <w:t>consult</w:t>
            </w:r>
            <w:r w:rsidR="00AD008B">
              <w:rPr>
                <w:rFonts w:ascii="Arial" w:hAnsi="Arial" w:cs="Arial"/>
                <w:spacing w:val="-3"/>
              </w:rPr>
              <w:t>ing</w:t>
            </w:r>
            <w:r w:rsidRPr="000F5F7A">
              <w:rPr>
                <w:rFonts w:ascii="Arial" w:hAnsi="Arial" w:cs="Arial"/>
                <w:spacing w:val="-3"/>
              </w:rPr>
              <w:t xml:space="preserve"> with interns to understand interests, preferences, abilities and support needs in order to facilitate a person centred approach and tailored pathway into employment.</w:t>
            </w:r>
          </w:p>
          <w:p w14:paraId="4D468493" w14:textId="77777777" w:rsidR="000F5F7A" w:rsidRPr="000F5F7A" w:rsidRDefault="000F5F7A" w:rsidP="000F5F7A">
            <w:pPr>
              <w:suppressAutoHyphens/>
              <w:jc w:val="both"/>
              <w:rPr>
                <w:rFonts w:ascii="Arial" w:hAnsi="Arial" w:cs="Arial"/>
                <w:spacing w:val="-3"/>
              </w:rPr>
            </w:pPr>
          </w:p>
          <w:p w14:paraId="6E7093F1" w14:textId="75969D22" w:rsidR="000F5F7A" w:rsidRDefault="00AD008B" w:rsidP="000F5F7A">
            <w:pPr>
              <w:suppressAutoHyphens/>
              <w:jc w:val="both"/>
              <w:rPr>
                <w:rFonts w:ascii="Arial" w:hAnsi="Arial" w:cs="Arial"/>
                <w:spacing w:val="-3"/>
              </w:rPr>
            </w:pPr>
            <w:r>
              <w:rPr>
                <w:rFonts w:ascii="Arial" w:hAnsi="Arial" w:cs="Arial"/>
                <w:spacing w:val="-3"/>
              </w:rPr>
              <w:t>The post holder will be required to s</w:t>
            </w:r>
            <w:r w:rsidR="000F5F7A" w:rsidRPr="000F5F7A">
              <w:rPr>
                <w:rFonts w:ascii="Arial" w:hAnsi="Arial" w:cs="Arial"/>
                <w:spacing w:val="-3"/>
              </w:rPr>
              <w:t xml:space="preserve">upport </w:t>
            </w:r>
            <w:r w:rsidR="000F5F7A">
              <w:rPr>
                <w:rFonts w:ascii="Arial" w:hAnsi="Arial" w:cs="Arial"/>
                <w:spacing w:val="-3"/>
              </w:rPr>
              <w:t>trainees</w:t>
            </w:r>
            <w:r>
              <w:rPr>
                <w:rFonts w:ascii="Arial" w:hAnsi="Arial" w:cs="Arial"/>
                <w:spacing w:val="-3"/>
              </w:rPr>
              <w:t>hips</w:t>
            </w:r>
            <w:r w:rsidR="000F5F7A" w:rsidRPr="000F5F7A">
              <w:rPr>
                <w:rFonts w:ascii="Arial" w:hAnsi="Arial" w:cs="Arial"/>
                <w:spacing w:val="-3"/>
              </w:rPr>
              <w:t xml:space="preserve"> to be successful in their work placement and future employment and provide an appropriate level of support, advice and guidance in the work</w:t>
            </w:r>
            <w:r w:rsidR="000F5F7A">
              <w:rPr>
                <w:rFonts w:ascii="Arial" w:hAnsi="Arial" w:cs="Arial"/>
                <w:spacing w:val="-3"/>
              </w:rPr>
              <w:t xml:space="preserve"> place.</w:t>
            </w:r>
            <w:r>
              <w:rPr>
                <w:rFonts w:ascii="Arial" w:hAnsi="Arial" w:cs="Arial"/>
                <w:spacing w:val="-3"/>
              </w:rPr>
              <w:t xml:space="preserve"> He or she will i</w:t>
            </w:r>
            <w:r w:rsidR="000F5F7A" w:rsidRPr="000F5F7A">
              <w:rPr>
                <w:rFonts w:ascii="Arial" w:hAnsi="Arial" w:cs="Arial"/>
                <w:spacing w:val="-3"/>
              </w:rPr>
              <w:t xml:space="preserve">mplement support plans and set </w:t>
            </w:r>
            <w:r w:rsidR="000F5F7A" w:rsidRPr="000F5F7A">
              <w:rPr>
                <w:rFonts w:ascii="Arial" w:hAnsi="Arial" w:cs="Arial"/>
                <w:spacing w:val="-3"/>
              </w:rPr>
              <w:lastRenderedPageBreak/>
              <w:t xml:space="preserve">appropriate tasks, which will enable the </w:t>
            </w:r>
            <w:r w:rsidR="000F5F7A">
              <w:rPr>
                <w:rFonts w:ascii="Arial" w:hAnsi="Arial" w:cs="Arial"/>
                <w:spacing w:val="-3"/>
              </w:rPr>
              <w:t>trainees</w:t>
            </w:r>
            <w:r w:rsidR="000F5F7A" w:rsidRPr="000F5F7A">
              <w:rPr>
                <w:rFonts w:ascii="Arial" w:hAnsi="Arial" w:cs="Arial"/>
                <w:spacing w:val="-3"/>
              </w:rPr>
              <w:t xml:space="preserve"> to become competent in work and in related skills whilst ensuring their needs are met.</w:t>
            </w:r>
          </w:p>
          <w:p w14:paraId="00238D1D" w14:textId="77777777" w:rsidR="000F5F7A" w:rsidRPr="000F5F7A" w:rsidRDefault="000F5F7A" w:rsidP="000F5F7A">
            <w:pPr>
              <w:suppressAutoHyphens/>
              <w:jc w:val="both"/>
              <w:rPr>
                <w:rFonts w:ascii="Arial" w:hAnsi="Arial" w:cs="Arial"/>
                <w:spacing w:val="-3"/>
              </w:rPr>
            </w:pPr>
          </w:p>
          <w:p w14:paraId="6FE872C5" w14:textId="14B8FEFB" w:rsidR="000F5F7A" w:rsidRDefault="000F5F7A" w:rsidP="000F5F7A">
            <w:pPr>
              <w:suppressAutoHyphens/>
              <w:jc w:val="both"/>
              <w:rPr>
                <w:rFonts w:ascii="Arial" w:hAnsi="Arial" w:cs="Arial"/>
                <w:spacing w:val="-3"/>
              </w:rPr>
            </w:pPr>
            <w:r w:rsidRPr="000F5F7A">
              <w:rPr>
                <w:rFonts w:ascii="Arial" w:hAnsi="Arial" w:cs="Arial"/>
                <w:spacing w:val="-3"/>
              </w:rPr>
              <w:t>Keep accurate records of job coaching support</w:t>
            </w:r>
            <w:r w:rsidR="00F62DEB">
              <w:rPr>
                <w:rFonts w:ascii="Arial" w:hAnsi="Arial" w:cs="Arial"/>
                <w:spacing w:val="-3"/>
              </w:rPr>
              <w:t xml:space="preserve"> to include monthly reviews</w:t>
            </w:r>
            <w:r>
              <w:rPr>
                <w:rFonts w:ascii="Arial" w:hAnsi="Arial" w:cs="Arial"/>
                <w:spacing w:val="-3"/>
              </w:rPr>
              <w:t>.</w:t>
            </w:r>
          </w:p>
          <w:p w14:paraId="1615158B" w14:textId="77777777" w:rsidR="000F5F7A" w:rsidRPr="000F5F7A" w:rsidRDefault="000F5F7A" w:rsidP="000F5F7A">
            <w:pPr>
              <w:suppressAutoHyphens/>
              <w:jc w:val="both"/>
              <w:rPr>
                <w:rFonts w:ascii="Arial" w:hAnsi="Arial" w:cs="Arial"/>
                <w:spacing w:val="-3"/>
              </w:rPr>
            </w:pPr>
          </w:p>
          <w:p w14:paraId="4387D0E6" w14:textId="271C5C90" w:rsidR="000F5F7A" w:rsidRDefault="00AD008B" w:rsidP="000F5F7A">
            <w:pPr>
              <w:suppressAutoHyphens/>
              <w:jc w:val="both"/>
              <w:rPr>
                <w:rFonts w:ascii="Arial" w:hAnsi="Arial" w:cs="Arial"/>
                <w:spacing w:val="-3"/>
              </w:rPr>
            </w:pPr>
            <w:r>
              <w:rPr>
                <w:rFonts w:ascii="Arial" w:hAnsi="Arial" w:cs="Arial"/>
                <w:spacing w:val="-3"/>
              </w:rPr>
              <w:t xml:space="preserve">Support health and safety requirements </w:t>
            </w:r>
            <w:r w:rsidR="00F62DEB">
              <w:rPr>
                <w:rFonts w:ascii="Arial" w:hAnsi="Arial" w:cs="Arial"/>
                <w:spacing w:val="-3"/>
              </w:rPr>
              <w:t xml:space="preserve"> (HASWELLS) </w:t>
            </w:r>
            <w:r>
              <w:rPr>
                <w:rFonts w:ascii="Arial" w:hAnsi="Arial" w:cs="Arial"/>
                <w:spacing w:val="-3"/>
              </w:rPr>
              <w:t xml:space="preserve">in relation to the work placement and work with the employer to support any health safety and welfare </w:t>
            </w:r>
            <w:r w:rsidR="00DC5EA0">
              <w:rPr>
                <w:rFonts w:ascii="Arial" w:hAnsi="Arial" w:cs="Arial"/>
                <w:spacing w:val="-3"/>
              </w:rPr>
              <w:t>requirements</w:t>
            </w:r>
            <w:r>
              <w:rPr>
                <w:rFonts w:ascii="Arial" w:hAnsi="Arial" w:cs="Arial"/>
                <w:spacing w:val="-3"/>
              </w:rPr>
              <w:t xml:space="preserve"> of the traineeship. Record keeping is essential for this role. </w:t>
            </w:r>
          </w:p>
          <w:p w14:paraId="4FF6A2C1" w14:textId="77777777" w:rsidR="000F5F7A" w:rsidRPr="000F5F7A" w:rsidRDefault="000F5F7A" w:rsidP="000F5F7A">
            <w:pPr>
              <w:suppressAutoHyphens/>
              <w:jc w:val="both"/>
              <w:rPr>
                <w:rFonts w:ascii="Arial" w:hAnsi="Arial" w:cs="Arial"/>
                <w:spacing w:val="-3"/>
              </w:rPr>
            </w:pPr>
          </w:p>
          <w:p w14:paraId="4C65DF98" w14:textId="1C341078" w:rsidR="000F5F7A" w:rsidRDefault="00AD008B" w:rsidP="000F5F7A">
            <w:pPr>
              <w:suppressAutoHyphens/>
              <w:jc w:val="both"/>
              <w:rPr>
                <w:rFonts w:ascii="Arial" w:hAnsi="Arial" w:cs="Arial"/>
                <w:spacing w:val="-3"/>
              </w:rPr>
            </w:pPr>
            <w:r>
              <w:rPr>
                <w:rFonts w:ascii="Arial" w:hAnsi="Arial" w:cs="Arial"/>
                <w:spacing w:val="-3"/>
              </w:rPr>
              <w:t>Support</w:t>
            </w:r>
            <w:r w:rsidR="000F5F7A" w:rsidRPr="000F5F7A">
              <w:rPr>
                <w:rFonts w:ascii="Arial" w:hAnsi="Arial" w:cs="Arial"/>
                <w:spacing w:val="-3"/>
              </w:rPr>
              <w:t xml:space="preserve"> on-the-job training in work settings and empower young person.</w:t>
            </w:r>
          </w:p>
          <w:p w14:paraId="69C411D6" w14:textId="77777777" w:rsidR="000F5F7A" w:rsidRPr="000F5F7A" w:rsidRDefault="000F5F7A" w:rsidP="000F5F7A">
            <w:pPr>
              <w:suppressAutoHyphens/>
              <w:jc w:val="both"/>
              <w:rPr>
                <w:rFonts w:ascii="Arial" w:hAnsi="Arial" w:cs="Arial"/>
                <w:spacing w:val="-3"/>
              </w:rPr>
            </w:pPr>
          </w:p>
          <w:p w14:paraId="7B3FB477" w14:textId="216E3B84" w:rsidR="000F5F7A" w:rsidRDefault="00AD008B" w:rsidP="000F5F7A">
            <w:pPr>
              <w:suppressAutoHyphens/>
              <w:jc w:val="both"/>
              <w:rPr>
                <w:rFonts w:ascii="Arial" w:hAnsi="Arial" w:cs="Arial"/>
                <w:spacing w:val="-3"/>
              </w:rPr>
            </w:pPr>
            <w:r>
              <w:rPr>
                <w:rFonts w:ascii="Arial" w:hAnsi="Arial" w:cs="Arial"/>
                <w:spacing w:val="-3"/>
              </w:rPr>
              <w:t>Support</w:t>
            </w:r>
            <w:r w:rsidR="000F5F7A" w:rsidRPr="000F5F7A">
              <w:rPr>
                <w:rFonts w:ascii="Arial" w:hAnsi="Arial" w:cs="Arial"/>
                <w:spacing w:val="-3"/>
              </w:rPr>
              <w:t xml:space="preserve"> travel training to and from job site, as required</w:t>
            </w:r>
            <w:r w:rsidR="00910D4B">
              <w:rPr>
                <w:rFonts w:ascii="Arial" w:hAnsi="Arial" w:cs="Arial"/>
                <w:spacing w:val="-3"/>
              </w:rPr>
              <w:t>.</w:t>
            </w:r>
          </w:p>
          <w:p w14:paraId="25DF583A" w14:textId="77777777" w:rsidR="000F5F7A" w:rsidRPr="000F5F7A" w:rsidRDefault="000F5F7A" w:rsidP="000F5F7A">
            <w:pPr>
              <w:suppressAutoHyphens/>
              <w:jc w:val="both"/>
              <w:rPr>
                <w:rFonts w:ascii="Arial" w:hAnsi="Arial" w:cs="Arial"/>
                <w:spacing w:val="-3"/>
              </w:rPr>
            </w:pPr>
          </w:p>
          <w:p w14:paraId="55FB28CC" w14:textId="0448640B" w:rsidR="000F5F7A" w:rsidRDefault="000F5F7A" w:rsidP="000F5F7A">
            <w:pPr>
              <w:suppressAutoHyphens/>
              <w:jc w:val="both"/>
              <w:rPr>
                <w:rFonts w:ascii="Arial" w:hAnsi="Arial" w:cs="Arial"/>
                <w:spacing w:val="-3"/>
              </w:rPr>
            </w:pPr>
            <w:r w:rsidRPr="000F5F7A">
              <w:rPr>
                <w:rFonts w:ascii="Arial" w:hAnsi="Arial" w:cs="Arial"/>
                <w:spacing w:val="-3"/>
              </w:rPr>
              <w:t>Facilitate other workers to become confident in working with and supporting interns to carry out their duties, Model appropriate techniques and help facilitate disability equality training for staff.</w:t>
            </w:r>
          </w:p>
          <w:p w14:paraId="6832AB99" w14:textId="77777777" w:rsidR="000F5F7A" w:rsidRPr="000F5F7A" w:rsidRDefault="000F5F7A" w:rsidP="000F5F7A">
            <w:pPr>
              <w:suppressAutoHyphens/>
              <w:jc w:val="both"/>
              <w:rPr>
                <w:rFonts w:ascii="Arial" w:hAnsi="Arial" w:cs="Arial"/>
                <w:spacing w:val="-3"/>
              </w:rPr>
            </w:pPr>
          </w:p>
          <w:p w14:paraId="1F5905C9" w14:textId="55A38E79" w:rsidR="000F5F7A" w:rsidRDefault="000F5F7A" w:rsidP="000F5F7A">
            <w:pPr>
              <w:suppressAutoHyphens/>
              <w:jc w:val="both"/>
              <w:rPr>
                <w:rFonts w:ascii="Arial" w:hAnsi="Arial" w:cs="Arial"/>
                <w:spacing w:val="-3"/>
              </w:rPr>
            </w:pPr>
            <w:r w:rsidRPr="000F5F7A">
              <w:rPr>
                <w:rFonts w:ascii="Arial" w:hAnsi="Arial" w:cs="Arial"/>
                <w:spacing w:val="-3"/>
              </w:rPr>
              <w:t>Communicate regularly with the employer to ensure the placement is progressing successfully and the needs of both</w:t>
            </w:r>
            <w:r w:rsidR="00AD008B">
              <w:rPr>
                <w:rFonts w:ascii="Arial" w:hAnsi="Arial" w:cs="Arial"/>
                <w:spacing w:val="-3"/>
              </w:rPr>
              <w:t xml:space="preserve"> the traineeship </w:t>
            </w:r>
            <w:r w:rsidRPr="000F5F7A">
              <w:rPr>
                <w:rFonts w:ascii="Arial" w:hAnsi="Arial" w:cs="Arial"/>
                <w:spacing w:val="-3"/>
              </w:rPr>
              <w:t>and business are being met.</w:t>
            </w:r>
          </w:p>
          <w:p w14:paraId="1517BE9D" w14:textId="77777777" w:rsidR="000F5F7A" w:rsidRPr="000F5F7A" w:rsidRDefault="000F5F7A" w:rsidP="000F5F7A">
            <w:pPr>
              <w:suppressAutoHyphens/>
              <w:jc w:val="both"/>
              <w:rPr>
                <w:rFonts w:ascii="Arial" w:hAnsi="Arial" w:cs="Arial"/>
                <w:spacing w:val="-3"/>
              </w:rPr>
            </w:pPr>
          </w:p>
          <w:p w14:paraId="353FA42C" w14:textId="084306DD" w:rsidR="000F5F7A" w:rsidRDefault="000F5F7A" w:rsidP="000F5F7A">
            <w:pPr>
              <w:suppressAutoHyphens/>
              <w:jc w:val="both"/>
              <w:rPr>
                <w:rFonts w:ascii="Arial" w:hAnsi="Arial" w:cs="Arial"/>
                <w:spacing w:val="-3"/>
              </w:rPr>
            </w:pPr>
            <w:r w:rsidRPr="000F5F7A">
              <w:rPr>
                <w:rFonts w:ascii="Arial" w:hAnsi="Arial" w:cs="Arial"/>
                <w:spacing w:val="-3"/>
              </w:rPr>
              <w:t>Agree next steps with the employer including any application and inter</w:t>
            </w:r>
            <w:r w:rsidR="00AD008B">
              <w:rPr>
                <w:rFonts w:ascii="Arial" w:hAnsi="Arial" w:cs="Arial"/>
                <w:spacing w:val="-3"/>
              </w:rPr>
              <w:t>view processes and support the traineeship</w:t>
            </w:r>
            <w:r w:rsidRPr="000F5F7A">
              <w:rPr>
                <w:rFonts w:ascii="Arial" w:hAnsi="Arial" w:cs="Arial"/>
                <w:spacing w:val="-3"/>
              </w:rPr>
              <w:t xml:space="preserve"> through this process.</w:t>
            </w:r>
          </w:p>
          <w:p w14:paraId="336A9542" w14:textId="77777777" w:rsidR="000F5F7A" w:rsidRPr="000F5F7A" w:rsidRDefault="000F5F7A" w:rsidP="000F5F7A">
            <w:pPr>
              <w:suppressAutoHyphens/>
              <w:jc w:val="both"/>
              <w:rPr>
                <w:rFonts w:ascii="Arial" w:hAnsi="Arial" w:cs="Arial"/>
                <w:spacing w:val="-3"/>
              </w:rPr>
            </w:pPr>
          </w:p>
          <w:p w14:paraId="6589EFA5" w14:textId="1AECE15E" w:rsidR="000F5F7A" w:rsidRDefault="000F5F7A" w:rsidP="000F5F7A">
            <w:pPr>
              <w:suppressAutoHyphens/>
              <w:jc w:val="both"/>
              <w:rPr>
                <w:rFonts w:ascii="Arial" w:hAnsi="Arial" w:cs="Arial"/>
                <w:spacing w:val="-3"/>
              </w:rPr>
            </w:pPr>
            <w:r w:rsidRPr="000F5F7A">
              <w:rPr>
                <w:rFonts w:ascii="Arial" w:hAnsi="Arial" w:cs="Arial"/>
                <w:spacing w:val="-3"/>
              </w:rPr>
              <w:t>Liaise with the course tutor providing a link between the employer’s needs and work related training with particular attention to any literacy and numeracy</w:t>
            </w:r>
          </w:p>
          <w:p w14:paraId="0C8E8534" w14:textId="77777777" w:rsidR="000F5F7A" w:rsidRPr="000F5F7A" w:rsidRDefault="000F5F7A" w:rsidP="000F5F7A">
            <w:pPr>
              <w:suppressAutoHyphens/>
              <w:jc w:val="both"/>
              <w:rPr>
                <w:rFonts w:ascii="Arial" w:hAnsi="Arial" w:cs="Arial"/>
                <w:spacing w:val="-3"/>
              </w:rPr>
            </w:pPr>
          </w:p>
          <w:p w14:paraId="747A96A0" w14:textId="77BB679A" w:rsidR="000F5F7A" w:rsidRDefault="000F5F7A" w:rsidP="000F5F7A">
            <w:pPr>
              <w:suppressAutoHyphens/>
              <w:jc w:val="both"/>
              <w:rPr>
                <w:rFonts w:ascii="Arial" w:hAnsi="Arial" w:cs="Arial"/>
                <w:spacing w:val="-3"/>
              </w:rPr>
            </w:pPr>
            <w:r w:rsidRPr="000F5F7A">
              <w:rPr>
                <w:rFonts w:ascii="Arial" w:hAnsi="Arial" w:cs="Arial"/>
                <w:spacing w:val="-3"/>
              </w:rPr>
              <w:t>Liaise with family members and external agencies/professionals as necessary in order to problem solve and overcome any barriers to employment or training.</w:t>
            </w:r>
          </w:p>
          <w:p w14:paraId="428FC114" w14:textId="7E9D8FFF" w:rsidR="00F86788" w:rsidRDefault="00F86788" w:rsidP="00114BE8">
            <w:pPr>
              <w:suppressAutoHyphens/>
              <w:jc w:val="both"/>
              <w:rPr>
                <w:rFonts w:ascii="Arial" w:hAnsi="Arial" w:cs="Arial"/>
                <w:spacing w:val="-3"/>
              </w:rPr>
            </w:pPr>
          </w:p>
          <w:p w14:paraId="2BBACE9F" w14:textId="431D4B55" w:rsidR="00F86788" w:rsidRDefault="00F86788" w:rsidP="00114BE8">
            <w:pPr>
              <w:suppressAutoHyphens/>
              <w:jc w:val="both"/>
              <w:rPr>
                <w:rFonts w:ascii="Arial" w:hAnsi="Arial" w:cs="Arial"/>
                <w:spacing w:val="-3"/>
              </w:rPr>
            </w:pPr>
            <w:r>
              <w:rPr>
                <w:rFonts w:ascii="Arial" w:hAnsi="Arial" w:cs="Arial"/>
                <w:spacing w:val="-3"/>
              </w:rPr>
              <w:t xml:space="preserve">To </w:t>
            </w:r>
            <w:r w:rsidR="00AD008B">
              <w:rPr>
                <w:rFonts w:ascii="Arial" w:hAnsi="Arial" w:cs="Arial"/>
                <w:spacing w:val="-3"/>
              </w:rPr>
              <w:t xml:space="preserve">support </w:t>
            </w:r>
            <w:r>
              <w:rPr>
                <w:rFonts w:ascii="Arial" w:hAnsi="Arial" w:cs="Arial"/>
                <w:spacing w:val="-3"/>
              </w:rPr>
              <w:t>the inspirational delivery of employability skills to learners across a broad range of levels to enable these learners to become job ready.</w:t>
            </w:r>
          </w:p>
          <w:p w14:paraId="1EB6E759" w14:textId="77777777" w:rsidR="00E65E6E" w:rsidRPr="00114BE8" w:rsidRDefault="00E65E6E" w:rsidP="00114BE8">
            <w:pPr>
              <w:suppressAutoHyphens/>
              <w:jc w:val="both"/>
              <w:rPr>
                <w:rFonts w:ascii="Arial" w:hAnsi="Arial" w:cs="Arial"/>
                <w:spacing w:val="-3"/>
              </w:rPr>
            </w:pPr>
          </w:p>
          <w:p w14:paraId="1EB6E75A" w14:textId="77777777" w:rsidR="00114BE8" w:rsidRDefault="00114BE8" w:rsidP="00114BE8">
            <w:pPr>
              <w:suppressAutoHyphens/>
              <w:jc w:val="both"/>
              <w:rPr>
                <w:rFonts w:ascii="Arial" w:hAnsi="Arial" w:cs="Arial"/>
                <w:spacing w:val="-3"/>
              </w:rPr>
            </w:pPr>
            <w:r w:rsidRPr="00114BE8">
              <w:rPr>
                <w:rFonts w:ascii="Arial" w:hAnsi="Arial" w:cs="Arial"/>
                <w:spacing w:val="-3"/>
              </w:rPr>
              <w:t>To support and coach students in achieving their full potential via target setting and action planning</w:t>
            </w:r>
          </w:p>
          <w:p w14:paraId="1EB6E75B" w14:textId="77777777" w:rsidR="00E65E6E" w:rsidRPr="00114BE8" w:rsidRDefault="00E65E6E" w:rsidP="00114BE8">
            <w:pPr>
              <w:suppressAutoHyphens/>
              <w:jc w:val="both"/>
              <w:rPr>
                <w:rFonts w:ascii="Arial" w:hAnsi="Arial" w:cs="Arial"/>
                <w:spacing w:val="-3"/>
              </w:rPr>
            </w:pPr>
          </w:p>
          <w:p w14:paraId="1EB6E75C" w14:textId="6B7B5246" w:rsidR="00114BE8" w:rsidRDefault="00114BE8" w:rsidP="00114BE8">
            <w:pPr>
              <w:suppressAutoHyphens/>
              <w:jc w:val="both"/>
              <w:rPr>
                <w:rFonts w:ascii="Arial" w:hAnsi="Arial" w:cs="Arial"/>
                <w:spacing w:val="-3"/>
              </w:rPr>
            </w:pPr>
            <w:r w:rsidRPr="00114BE8">
              <w:rPr>
                <w:rFonts w:ascii="Arial" w:hAnsi="Arial" w:cs="Arial"/>
                <w:spacing w:val="-3"/>
              </w:rPr>
              <w:t>To provide regular one to one and group support for a caseload of students to monitor</w:t>
            </w:r>
            <w:r w:rsidR="00AD008B">
              <w:rPr>
                <w:rFonts w:ascii="Arial" w:hAnsi="Arial" w:cs="Arial"/>
                <w:spacing w:val="-3"/>
              </w:rPr>
              <w:t xml:space="preserve"> work placement</w:t>
            </w:r>
            <w:r w:rsidRPr="00114BE8">
              <w:rPr>
                <w:rFonts w:ascii="Arial" w:hAnsi="Arial" w:cs="Arial"/>
                <w:spacing w:val="-3"/>
              </w:rPr>
              <w:t xml:space="preserve"> attendance, performance and progress.</w:t>
            </w:r>
          </w:p>
          <w:p w14:paraId="1EB6E75D" w14:textId="77777777" w:rsidR="00E65E6E" w:rsidRPr="00114BE8" w:rsidRDefault="00E65E6E" w:rsidP="00114BE8">
            <w:pPr>
              <w:suppressAutoHyphens/>
              <w:jc w:val="both"/>
              <w:rPr>
                <w:rFonts w:ascii="Arial" w:hAnsi="Arial" w:cs="Arial"/>
                <w:spacing w:val="-3"/>
              </w:rPr>
            </w:pPr>
          </w:p>
          <w:p w14:paraId="1EB6E75E" w14:textId="77777777" w:rsidR="00114BE8" w:rsidRDefault="00114BE8" w:rsidP="00114BE8">
            <w:pPr>
              <w:suppressAutoHyphens/>
              <w:jc w:val="both"/>
              <w:rPr>
                <w:rFonts w:ascii="Arial" w:hAnsi="Arial" w:cs="Arial"/>
                <w:spacing w:val="-3"/>
              </w:rPr>
            </w:pPr>
            <w:r w:rsidRPr="00114BE8">
              <w:rPr>
                <w:rFonts w:ascii="Arial" w:hAnsi="Arial" w:cs="Arial"/>
                <w:spacing w:val="-3"/>
              </w:rPr>
              <w:t>To monitor student progress against minimum expected grades.</w:t>
            </w:r>
          </w:p>
          <w:p w14:paraId="1EB6E75F" w14:textId="77777777" w:rsidR="00E65E6E" w:rsidRPr="00114BE8" w:rsidRDefault="00E65E6E" w:rsidP="00114BE8">
            <w:pPr>
              <w:suppressAutoHyphens/>
              <w:jc w:val="both"/>
              <w:rPr>
                <w:rFonts w:ascii="Arial" w:hAnsi="Arial" w:cs="Arial"/>
                <w:spacing w:val="-3"/>
              </w:rPr>
            </w:pPr>
          </w:p>
          <w:p w14:paraId="1EB6E760" w14:textId="77777777" w:rsidR="00114BE8" w:rsidRDefault="00114BE8" w:rsidP="00114BE8">
            <w:pPr>
              <w:suppressAutoHyphens/>
              <w:jc w:val="both"/>
              <w:rPr>
                <w:rFonts w:ascii="Arial" w:hAnsi="Arial" w:cs="Arial"/>
                <w:spacing w:val="-3"/>
              </w:rPr>
            </w:pPr>
            <w:r w:rsidRPr="00114BE8">
              <w:rPr>
                <w:rFonts w:ascii="Arial" w:hAnsi="Arial" w:cs="Arial"/>
                <w:spacing w:val="-3"/>
              </w:rPr>
              <w:t>To monitor student attendance, punctuality, commitment and general conduct.</w:t>
            </w:r>
          </w:p>
          <w:p w14:paraId="1EB6E761" w14:textId="77777777" w:rsidR="00E65E6E" w:rsidRPr="00114BE8" w:rsidRDefault="00E65E6E" w:rsidP="00114BE8">
            <w:pPr>
              <w:suppressAutoHyphens/>
              <w:jc w:val="both"/>
              <w:rPr>
                <w:rFonts w:ascii="Arial" w:hAnsi="Arial" w:cs="Arial"/>
                <w:spacing w:val="-3"/>
              </w:rPr>
            </w:pPr>
          </w:p>
          <w:p w14:paraId="1EB6E762" w14:textId="4D00E4ED" w:rsidR="00114BE8" w:rsidRDefault="00114BE8" w:rsidP="0083243A">
            <w:pPr>
              <w:suppressAutoHyphens/>
              <w:jc w:val="both"/>
              <w:rPr>
                <w:rFonts w:ascii="Arial" w:hAnsi="Arial" w:cs="Arial"/>
                <w:spacing w:val="-3"/>
              </w:rPr>
            </w:pPr>
            <w:r w:rsidRPr="00114BE8">
              <w:rPr>
                <w:rFonts w:ascii="Arial" w:hAnsi="Arial" w:cs="Arial"/>
                <w:spacing w:val="-3"/>
              </w:rPr>
              <w:t>To refer students for more specialist support as required.</w:t>
            </w:r>
          </w:p>
          <w:p w14:paraId="365B33F6" w14:textId="77777777" w:rsidR="00AD008B" w:rsidRDefault="00AD008B" w:rsidP="0083243A">
            <w:pPr>
              <w:suppressAutoHyphens/>
              <w:jc w:val="both"/>
              <w:rPr>
                <w:rFonts w:ascii="Arial" w:hAnsi="Arial" w:cs="Arial"/>
                <w:spacing w:val="-3"/>
              </w:rPr>
            </w:pPr>
          </w:p>
          <w:p w14:paraId="1EB6E763" w14:textId="0ABE9904" w:rsidR="00114BE8" w:rsidRPr="002B100F" w:rsidRDefault="00114BE8" w:rsidP="0083243A">
            <w:pPr>
              <w:suppressAutoHyphens/>
              <w:jc w:val="both"/>
              <w:rPr>
                <w:rFonts w:ascii="Arial" w:hAnsi="Arial" w:cs="Arial"/>
                <w:spacing w:val="-3"/>
              </w:rPr>
            </w:pPr>
          </w:p>
        </w:tc>
      </w:tr>
    </w:tbl>
    <w:p w14:paraId="1EB6E765" w14:textId="0C35B2E8" w:rsidR="00E65E6E" w:rsidRDefault="00E65E6E"/>
    <w:p w14:paraId="031D1972" w14:textId="6AE2FEC5" w:rsidR="000A3547" w:rsidRDefault="000A3547"/>
    <w:p w14:paraId="2154CCD2" w14:textId="4D425481" w:rsidR="00E71E09" w:rsidRDefault="00E71E09"/>
    <w:p w14:paraId="04B0A5E5" w14:textId="07D8EB2E" w:rsidR="00E71E09" w:rsidRDefault="00E71E09"/>
    <w:p w14:paraId="27C304E6" w14:textId="77777777" w:rsidR="00E71E09" w:rsidRDefault="00E71E09"/>
    <w:p w14:paraId="72D65E55" w14:textId="77777777" w:rsidR="000A3547" w:rsidRDefault="000A3547"/>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198"/>
        <w:gridCol w:w="44"/>
      </w:tblGrid>
      <w:tr w:rsidR="00114BE8" w:rsidRPr="002B100F" w14:paraId="1EB6E767" w14:textId="77777777" w:rsidTr="00E65E6E">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14:paraId="1EB6E766" w14:textId="77777777" w:rsidR="00114BE8" w:rsidRPr="002B100F" w:rsidRDefault="00114BE8">
            <w:pPr>
              <w:suppressAutoHyphens/>
              <w:jc w:val="both"/>
              <w:rPr>
                <w:rFonts w:ascii="Arial" w:hAnsi="Arial" w:cs="Arial"/>
                <w:b/>
                <w:spacing w:val="-3"/>
              </w:rPr>
            </w:pPr>
            <w:r>
              <w:rPr>
                <w:rFonts w:ascii="Arial" w:hAnsi="Arial" w:cs="Arial"/>
                <w:b/>
                <w:spacing w:val="-3"/>
              </w:rPr>
              <w:lastRenderedPageBreak/>
              <w:t>DUTIES</w:t>
            </w:r>
          </w:p>
        </w:tc>
      </w:tr>
      <w:tr w:rsidR="00114BE8" w:rsidRPr="002B100F" w14:paraId="1EB6E780" w14:textId="77777777" w:rsidTr="00E65E6E">
        <w:tc>
          <w:tcPr>
            <w:tcW w:w="9242" w:type="dxa"/>
            <w:gridSpan w:val="2"/>
            <w:tcBorders>
              <w:top w:val="single" w:sz="6" w:space="0" w:color="auto"/>
              <w:left w:val="single" w:sz="6" w:space="0" w:color="auto"/>
              <w:bottom w:val="nil"/>
              <w:right w:val="single" w:sz="6" w:space="0" w:color="auto"/>
            </w:tcBorders>
          </w:tcPr>
          <w:p w14:paraId="1EB6E768" w14:textId="77777777" w:rsidR="00114BE8" w:rsidRDefault="00114BE8" w:rsidP="0079244C">
            <w:pPr>
              <w:suppressAutoHyphens/>
              <w:jc w:val="both"/>
              <w:rPr>
                <w:rFonts w:ascii="Arial" w:hAnsi="Arial" w:cs="Arial"/>
                <w:spacing w:val="-3"/>
              </w:rPr>
            </w:pPr>
          </w:p>
          <w:p w14:paraId="1EB6E769" w14:textId="77777777" w:rsidR="00114BE8" w:rsidRDefault="00E65E6E" w:rsidP="0079244C">
            <w:pPr>
              <w:suppressAutoHyphens/>
              <w:jc w:val="both"/>
              <w:rPr>
                <w:rFonts w:ascii="Arial" w:hAnsi="Arial" w:cs="Arial"/>
                <w:spacing w:val="-3"/>
              </w:rPr>
            </w:pPr>
            <w:r w:rsidRPr="00E65E6E">
              <w:rPr>
                <w:rFonts w:ascii="Arial" w:hAnsi="Arial" w:cs="Arial"/>
                <w:spacing w:val="-3"/>
              </w:rPr>
              <w:t>To make records of interactions with students in a timely, factual, and objective manner bearing in mind the different audiences of these records. To ensure the timely completion of relevant documentation to support projects and full compliance of the contract manager.</w:t>
            </w:r>
          </w:p>
          <w:p w14:paraId="1EB6E76A" w14:textId="77777777" w:rsidR="00E65E6E" w:rsidRDefault="00E65E6E" w:rsidP="0079244C">
            <w:pPr>
              <w:suppressAutoHyphens/>
              <w:jc w:val="both"/>
              <w:rPr>
                <w:rFonts w:ascii="Arial" w:hAnsi="Arial" w:cs="Arial"/>
                <w:spacing w:val="-3"/>
              </w:rPr>
            </w:pPr>
          </w:p>
          <w:p w14:paraId="1EB6E76B" w14:textId="77777777" w:rsidR="00E65E6E" w:rsidRDefault="00E65E6E" w:rsidP="00E65E6E">
            <w:pPr>
              <w:suppressAutoHyphens/>
              <w:jc w:val="both"/>
              <w:rPr>
                <w:rFonts w:ascii="Arial" w:hAnsi="Arial" w:cs="Arial"/>
                <w:spacing w:val="-3"/>
              </w:rPr>
            </w:pPr>
            <w:r w:rsidRPr="00E65E6E">
              <w:rPr>
                <w:rFonts w:ascii="Arial" w:hAnsi="Arial" w:cs="Arial"/>
                <w:spacing w:val="-3"/>
              </w:rPr>
              <w:t>To provide timely information and offer impartial advice and guidance on future plans, and facilitate access to specific careers advice where more specialist knowledge is needed.</w:t>
            </w:r>
          </w:p>
          <w:p w14:paraId="1EB6E76C" w14:textId="77777777" w:rsidR="00E65E6E" w:rsidRPr="00E65E6E" w:rsidRDefault="00E65E6E" w:rsidP="00E65E6E">
            <w:pPr>
              <w:suppressAutoHyphens/>
              <w:jc w:val="both"/>
              <w:rPr>
                <w:rFonts w:ascii="Arial" w:hAnsi="Arial" w:cs="Arial"/>
                <w:spacing w:val="-3"/>
              </w:rPr>
            </w:pPr>
          </w:p>
          <w:p w14:paraId="1EB6E76D" w14:textId="77777777" w:rsidR="00E65E6E" w:rsidRPr="00E65E6E" w:rsidRDefault="00E65E6E" w:rsidP="00E65E6E">
            <w:pPr>
              <w:suppressAutoHyphens/>
              <w:jc w:val="both"/>
              <w:rPr>
                <w:rFonts w:ascii="Arial" w:hAnsi="Arial" w:cs="Arial"/>
                <w:spacing w:val="-3"/>
              </w:rPr>
            </w:pPr>
            <w:r w:rsidRPr="00E65E6E">
              <w:rPr>
                <w:rFonts w:ascii="Arial" w:hAnsi="Arial" w:cs="Arial"/>
                <w:spacing w:val="-3"/>
              </w:rPr>
              <w:t>To provide references for students as required, including the collation of comments</w:t>
            </w:r>
          </w:p>
          <w:p w14:paraId="1EB6E76E" w14:textId="77777777" w:rsidR="00E65E6E" w:rsidRDefault="00E65E6E" w:rsidP="00E65E6E">
            <w:pPr>
              <w:suppressAutoHyphens/>
              <w:jc w:val="both"/>
              <w:rPr>
                <w:rFonts w:ascii="Arial" w:hAnsi="Arial" w:cs="Arial"/>
                <w:spacing w:val="-3"/>
              </w:rPr>
            </w:pPr>
            <w:r w:rsidRPr="00E65E6E">
              <w:rPr>
                <w:rFonts w:ascii="Arial" w:hAnsi="Arial" w:cs="Arial"/>
                <w:spacing w:val="-3"/>
              </w:rPr>
              <w:t>from other staff and ensuring that the completed references are of good quality.</w:t>
            </w:r>
          </w:p>
          <w:p w14:paraId="1EB6E76F" w14:textId="77777777" w:rsidR="00E65E6E" w:rsidRPr="00E65E6E" w:rsidRDefault="00E65E6E" w:rsidP="00E65E6E">
            <w:pPr>
              <w:suppressAutoHyphens/>
              <w:jc w:val="both"/>
              <w:rPr>
                <w:rFonts w:ascii="Arial" w:hAnsi="Arial" w:cs="Arial"/>
                <w:spacing w:val="-3"/>
              </w:rPr>
            </w:pPr>
          </w:p>
          <w:p w14:paraId="1EB6E770" w14:textId="77777777" w:rsidR="00E65E6E" w:rsidRPr="00E65E6E" w:rsidRDefault="00E65E6E" w:rsidP="00E65E6E">
            <w:pPr>
              <w:suppressAutoHyphens/>
              <w:jc w:val="both"/>
              <w:rPr>
                <w:rFonts w:ascii="Arial" w:hAnsi="Arial" w:cs="Arial"/>
                <w:spacing w:val="-3"/>
              </w:rPr>
            </w:pPr>
            <w:r w:rsidRPr="00E65E6E">
              <w:rPr>
                <w:rFonts w:ascii="Arial" w:hAnsi="Arial" w:cs="Arial"/>
                <w:spacing w:val="-3"/>
              </w:rPr>
              <w:t>To liaise with other staff as well as parents / carers over the progress of their caseload</w:t>
            </w:r>
          </w:p>
          <w:p w14:paraId="1EB6E771" w14:textId="77777777" w:rsidR="00E65E6E" w:rsidRDefault="00E65E6E" w:rsidP="00E65E6E">
            <w:pPr>
              <w:suppressAutoHyphens/>
              <w:jc w:val="both"/>
              <w:rPr>
                <w:rFonts w:ascii="Arial" w:hAnsi="Arial" w:cs="Arial"/>
                <w:spacing w:val="-3"/>
              </w:rPr>
            </w:pPr>
            <w:r w:rsidRPr="00E65E6E">
              <w:rPr>
                <w:rFonts w:ascii="Arial" w:hAnsi="Arial" w:cs="Arial"/>
                <w:spacing w:val="-3"/>
              </w:rPr>
              <w:t>of students including organising and attending meetings with key stakeholders as required.</w:t>
            </w:r>
          </w:p>
          <w:p w14:paraId="1EB6E772" w14:textId="77777777" w:rsidR="00E65E6E" w:rsidRPr="00E65E6E" w:rsidRDefault="00E65E6E" w:rsidP="00E65E6E">
            <w:pPr>
              <w:suppressAutoHyphens/>
              <w:jc w:val="both"/>
              <w:rPr>
                <w:rFonts w:ascii="Arial" w:hAnsi="Arial" w:cs="Arial"/>
                <w:spacing w:val="-3"/>
              </w:rPr>
            </w:pPr>
          </w:p>
          <w:p w14:paraId="1EB6E773" w14:textId="77777777" w:rsidR="00E65E6E" w:rsidRDefault="00E65E6E" w:rsidP="00E65E6E">
            <w:pPr>
              <w:suppressAutoHyphens/>
              <w:jc w:val="both"/>
              <w:rPr>
                <w:rFonts w:ascii="Arial" w:hAnsi="Arial" w:cs="Arial"/>
                <w:spacing w:val="-3"/>
              </w:rPr>
            </w:pPr>
            <w:r w:rsidRPr="00E65E6E">
              <w:rPr>
                <w:rFonts w:ascii="Arial" w:hAnsi="Arial" w:cs="Arial"/>
                <w:spacing w:val="-3"/>
              </w:rPr>
              <w:t>To act as a positive role model for students</w:t>
            </w:r>
            <w:r>
              <w:rPr>
                <w:rFonts w:ascii="Arial" w:hAnsi="Arial" w:cs="Arial"/>
                <w:spacing w:val="-3"/>
              </w:rPr>
              <w:t>.</w:t>
            </w:r>
          </w:p>
          <w:p w14:paraId="1EB6E774" w14:textId="77777777" w:rsidR="00E65E6E" w:rsidRPr="00E65E6E" w:rsidRDefault="00E65E6E" w:rsidP="00E65E6E">
            <w:pPr>
              <w:suppressAutoHyphens/>
              <w:jc w:val="both"/>
              <w:rPr>
                <w:rFonts w:ascii="Arial" w:hAnsi="Arial" w:cs="Arial"/>
                <w:spacing w:val="-3"/>
              </w:rPr>
            </w:pPr>
          </w:p>
          <w:p w14:paraId="1EB6E775" w14:textId="77777777" w:rsidR="00E65E6E" w:rsidRDefault="00E65E6E" w:rsidP="00E65E6E">
            <w:pPr>
              <w:suppressAutoHyphens/>
              <w:jc w:val="both"/>
              <w:rPr>
                <w:rFonts w:ascii="Arial" w:hAnsi="Arial" w:cs="Arial"/>
                <w:spacing w:val="-3"/>
              </w:rPr>
            </w:pPr>
            <w:r w:rsidRPr="00E65E6E">
              <w:rPr>
                <w:rFonts w:ascii="Arial" w:hAnsi="Arial" w:cs="Arial"/>
                <w:spacing w:val="-3"/>
              </w:rPr>
              <w:t>To contribute to College consultation and advice events for students and their parents / carers, a number of which are evening events</w:t>
            </w:r>
            <w:r>
              <w:rPr>
                <w:rFonts w:ascii="Arial" w:hAnsi="Arial" w:cs="Arial"/>
                <w:spacing w:val="-3"/>
              </w:rPr>
              <w:t>.</w:t>
            </w:r>
          </w:p>
          <w:p w14:paraId="1EB6E776" w14:textId="77777777" w:rsidR="00E65E6E" w:rsidRPr="00E65E6E" w:rsidRDefault="00E65E6E" w:rsidP="00E65E6E">
            <w:pPr>
              <w:suppressAutoHyphens/>
              <w:jc w:val="both"/>
              <w:rPr>
                <w:rFonts w:ascii="Arial" w:hAnsi="Arial" w:cs="Arial"/>
                <w:spacing w:val="-3"/>
              </w:rPr>
            </w:pPr>
          </w:p>
          <w:p w14:paraId="1EB6E777" w14:textId="77777777" w:rsidR="00E65E6E" w:rsidRDefault="00E65E6E" w:rsidP="00E65E6E">
            <w:pPr>
              <w:suppressAutoHyphens/>
              <w:jc w:val="both"/>
              <w:rPr>
                <w:rFonts w:ascii="Arial" w:hAnsi="Arial" w:cs="Arial"/>
                <w:spacing w:val="-3"/>
              </w:rPr>
            </w:pPr>
            <w:r w:rsidRPr="00E65E6E">
              <w:rPr>
                <w:rFonts w:ascii="Arial" w:hAnsi="Arial" w:cs="Arial"/>
                <w:spacing w:val="-3"/>
              </w:rPr>
              <w:t>To support, monitor and act as the key point of contact in the disciplinary process for their caseload of students in accordance with the relevant polices.</w:t>
            </w:r>
          </w:p>
          <w:p w14:paraId="1EB6E778" w14:textId="77777777" w:rsidR="00E65E6E" w:rsidRPr="00E65E6E" w:rsidRDefault="00E65E6E" w:rsidP="00E65E6E">
            <w:pPr>
              <w:suppressAutoHyphens/>
              <w:jc w:val="both"/>
              <w:rPr>
                <w:rFonts w:ascii="Arial" w:hAnsi="Arial" w:cs="Arial"/>
                <w:spacing w:val="-3"/>
              </w:rPr>
            </w:pPr>
          </w:p>
          <w:p w14:paraId="1EB6E779" w14:textId="77777777" w:rsidR="00E65E6E" w:rsidRDefault="00E65E6E" w:rsidP="00E65E6E">
            <w:pPr>
              <w:suppressAutoHyphens/>
              <w:jc w:val="both"/>
              <w:rPr>
                <w:rFonts w:ascii="Arial" w:hAnsi="Arial" w:cs="Arial"/>
                <w:spacing w:val="-3"/>
              </w:rPr>
            </w:pPr>
            <w:r w:rsidRPr="00E65E6E">
              <w:rPr>
                <w:rFonts w:ascii="Arial" w:hAnsi="Arial" w:cs="Arial"/>
                <w:spacing w:val="-3"/>
              </w:rPr>
              <w:t>To contribute to a team approach to covering for the absence of other progress coaches</w:t>
            </w:r>
            <w:r>
              <w:rPr>
                <w:rFonts w:ascii="Arial" w:hAnsi="Arial" w:cs="Arial"/>
                <w:spacing w:val="-3"/>
              </w:rPr>
              <w:t>.</w:t>
            </w:r>
          </w:p>
          <w:p w14:paraId="1EB6E77A" w14:textId="77777777" w:rsidR="00E65E6E" w:rsidRPr="00E65E6E" w:rsidRDefault="00E65E6E" w:rsidP="00E65E6E">
            <w:pPr>
              <w:suppressAutoHyphens/>
              <w:jc w:val="both"/>
              <w:rPr>
                <w:rFonts w:ascii="Arial" w:hAnsi="Arial" w:cs="Arial"/>
                <w:spacing w:val="-3"/>
              </w:rPr>
            </w:pPr>
          </w:p>
          <w:p w14:paraId="1EB6E77B" w14:textId="77777777" w:rsidR="00E65E6E" w:rsidRDefault="00E65E6E" w:rsidP="00E65E6E">
            <w:pPr>
              <w:suppressAutoHyphens/>
              <w:jc w:val="both"/>
              <w:rPr>
                <w:rFonts w:ascii="Arial" w:hAnsi="Arial" w:cs="Arial"/>
                <w:spacing w:val="-3"/>
              </w:rPr>
            </w:pPr>
            <w:r w:rsidRPr="00E65E6E">
              <w:rPr>
                <w:rFonts w:ascii="Arial" w:hAnsi="Arial" w:cs="Arial"/>
                <w:spacing w:val="-3"/>
              </w:rPr>
              <w:t>To contribute to the arrangements for the enrolment and induction of students</w:t>
            </w:r>
            <w:r>
              <w:rPr>
                <w:rFonts w:ascii="Arial" w:hAnsi="Arial" w:cs="Arial"/>
                <w:spacing w:val="-3"/>
              </w:rPr>
              <w:t>.</w:t>
            </w:r>
          </w:p>
          <w:p w14:paraId="1EB6E77C" w14:textId="77777777" w:rsidR="00E65E6E" w:rsidRPr="00E65E6E" w:rsidRDefault="00E65E6E" w:rsidP="00E65E6E">
            <w:pPr>
              <w:suppressAutoHyphens/>
              <w:jc w:val="both"/>
              <w:rPr>
                <w:rFonts w:ascii="Arial" w:hAnsi="Arial" w:cs="Arial"/>
                <w:spacing w:val="-3"/>
              </w:rPr>
            </w:pPr>
          </w:p>
          <w:p w14:paraId="1EB6E77D" w14:textId="77777777" w:rsidR="00E65E6E" w:rsidRDefault="00E65E6E" w:rsidP="00E65E6E">
            <w:pPr>
              <w:suppressAutoHyphens/>
              <w:jc w:val="both"/>
              <w:rPr>
                <w:rFonts w:ascii="Arial" w:hAnsi="Arial" w:cs="Arial"/>
                <w:spacing w:val="-3"/>
              </w:rPr>
            </w:pPr>
            <w:r w:rsidRPr="00E65E6E">
              <w:rPr>
                <w:rFonts w:ascii="Arial" w:hAnsi="Arial" w:cs="Arial"/>
                <w:spacing w:val="-3"/>
              </w:rPr>
              <w:t>To contribute to the provision of post results advice and guidance to students</w:t>
            </w:r>
            <w:r>
              <w:rPr>
                <w:rFonts w:ascii="Arial" w:hAnsi="Arial" w:cs="Arial"/>
                <w:spacing w:val="-3"/>
              </w:rPr>
              <w:t>.</w:t>
            </w:r>
          </w:p>
          <w:p w14:paraId="1EB6E77E" w14:textId="77777777" w:rsidR="00E65E6E" w:rsidRPr="00E65E6E" w:rsidRDefault="00E65E6E" w:rsidP="00E65E6E">
            <w:pPr>
              <w:suppressAutoHyphens/>
              <w:jc w:val="both"/>
              <w:rPr>
                <w:rFonts w:ascii="Arial" w:hAnsi="Arial" w:cs="Arial"/>
                <w:spacing w:val="-3"/>
              </w:rPr>
            </w:pPr>
          </w:p>
          <w:p w14:paraId="1EB6E77F" w14:textId="77777777" w:rsidR="00E65E6E" w:rsidRPr="002B100F" w:rsidRDefault="00E65E6E" w:rsidP="00E65E6E">
            <w:pPr>
              <w:suppressAutoHyphens/>
              <w:jc w:val="both"/>
              <w:rPr>
                <w:rFonts w:ascii="Arial" w:hAnsi="Arial" w:cs="Arial"/>
                <w:spacing w:val="-3"/>
              </w:rPr>
            </w:pPr>
            <w:r w:rsidRPr="00E65E6E">
              <w:rPr>
                <w:rFonts w:ascii="Arial" w:hAnsi="Arial" w:cs="Arial"/>
                <w:spacing w:val="-3"/>
              </w:rPr>
              <w:t>To contribute to the arrangements for monitoring and evaluating the progress and outcomes of students, to include tracking student destinations</w:t>
            </w:r>
            <w:r>
              <w:rPr>
                <w:rFonts w:ascii="Arial" w:hAnsi="Arial" w:cs="Arial"/>
                <w:spacing w:val="-3"/>
              </w:rPr>
              <w:t>.</w:t>
            </w:r>
          </w:p>
        </w:tc>
      </w:tr>
      <w:tr w:rsidR="00114BE8" w:rsidRPr="002B100F" w14:paraId="1EB6E782" w14:textId="77777777" w:rsidTr="00E65E6E">
        <w:tc>
          <w:tcPr>
            <w:tcW w:w="9242" w:type="dxa"/>
            <w:gridSpan w:val="2"/>
            <w:tcBorders>
              <w:top w:val="nil"/>
              <w:left w:val="single" w:sz="6" w:space="0" w:color="auto"/>
              <w:bottom w:val="single" w:sz="6" w:space="0" w:color="auto"/>
              <w:right w:val="single" w:sz="6" w:space="0" w:color="auto"/>
            </w:tcBorders>
          </w:tcPr>
          <w:p w14:paraId="1EB6E781" w14:textId="77777777" w:rsidR="00114BE8" w:rsidRPr="002B100F" w:rsidRDefault="00114BE8">
            <w:pPr>
              <w:suppressAutoHyphens/>
              <w:jc w:val="both"/>
              <w:rPr>
                <w:rFonts w:ascii="Arial" w:hAnsi="Arial" w:cs="Arial"/>
                <w:spacing w:val="-3"/>
              </w:rPr>
            </w:pPr>
          </w:p>
        </w:tc>
      </w:tr>
      <w:tr w:rsidR="002233CF" w:rsidRPr="002B100F" w14:paraId="1EB6E784" w14:textId="77777777" w:rsidTr="00E65E6E">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tcBorders>
              <w:top w:val="single" w:sz="4" w:space="0" w:color="000000"/>
              <w:bottom w:val="single" w:sz="4" w:space="0" w:color="000000"/>
            </w:tcBorders>
            <w:shd w:val="clear" w:color="auto" w:fill="D9D9D9"/>
          </w:tcPr>
          <w:p w14:paraId="1EB6E783"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t>DUTIES</w:t>
            </w:r>
          </w:p>
        </w:tc>
      </w:tr>
      <w:tr w:rsidR="002233CF" w:rsidRPr="002B100F" w14:paraId="1EB6E790" w14:textId="77777777" w:rsidTr="00E65E6E">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tcBorders>
              <w:top w:val="single" w:sz="4" w:space="0" w:color="000000"/>
            </w:tcBorders>
          </w:tcPr>
          <w:p w14:paraId="1EB6E785" w14:textId="77777777" w:rsidR="002233CF" w:rsidRDefault="002233CF" w:rsidP="00332927">
            <w:pPr>
              <w:pStyle w:val="BodyText"/>
              <w:rPr>
                <w:rFonts w:ascii="Arial" w:hAnsi="Arial" w:cs="Arial"/>
                <w:szCs w:val="24"/>
              </w:rPr>
            </w:pPr>
          </w:p>
          <w:p w14:paraId="1EB6E786" w14:textId="77777777" w:rsidR="00E65E6E" w:rsidRPr="00E65E6E" w:rsidRDefault="00E65E6E" w:rsidP="00E65E6E">
            <w:pPr>
              <w:rPr>
                <w:rFonts w:ascii="Arial" w:hAnsi="Arial" w:cs="Arial"/>
                <w:b/>
                <w:szCs w:val="22"/>
              </w:rPr>
            </w:pPr>
            <w:r w:rsidRPr="00E65E6E">
              <w:rPr>
                <w:rFonts w:ascii="Arial" w:hAnsi="Arial" w:cs="Arial"/>
                <w:b/>
                <w:szCs w:val="22"/>
              </w:rPr>
              <w:t>Initial Assessment and Additional Support</w:t>
            </w:r>
          </w:p>
          <w:p w14:paraId="1EB6E787" w14:textId="77777777" w:rsidR="00E65E6E" w:rsidRPr="00E65E6E" w:rsidRDefault="00E65E6E" w:rsidP="00E65E6E">
            <w:pPr>
              <w:suppressAutoHyphens/>
              <w:rPr>
                <w:rFonts w:ascii="Arial" w:hAnsi="Arial" w:cs="Arial"/>
                <w:szCs w:val="22"/>
              </w:rPr>
            </w:pPr>
            <w:r w:rsidRPr="00E65E6E">
              <w:rPr>
                <w:rFonts w:ascii="Arial" w:hAnsi="Arial" w:cs="Arial"/>
                <w:szCs w:val="22"/>
              </w:rPr>
              <w:t xml:space="preserve">Ensure all caseload undergo initial assessment. </w:t>
            </w:r>
          </w:p>
          <w:p w14:paraId="1EB6E788" w14:textId="77777777" w:rsidR="00E65E6E" w:rsidRPr="00E65E6E" w:rsidRDefault="00E65E6E" w:rsidP="00E65E6E">
            <w:pPr>
              <w:suppressAutoHyphens/>
              <w:rPr>
                <w:rFonts w:ascii="Arial" w:hAnsi="Arial" w:cs="Arial"/>
                <w:spacing w:val="-3"/>
                <w:szCs w:val="22"/>
              </w:rPr>
            </w:pPr>
            <w:r w:rsidRPr="00E65E6E">
              <w:rPr>
                <w:rFonts w:ascii="Arial" w:hAnsi="Arial" w:cs="Arial"/>
                <w:spacing w:val="-3"/>
                <w:szCs w:val="22"/>
              </w:rPr>
              <w:t>Provide initial advice and guidance to young people to achieve timely success</w:t>
            </w:r>
          </w:p>
          <w:p w14:paraId="1EB6E789" w14:textId="77777777" w:rsidR="00E65E6E" w:rsidRPr="00E65E6E" w:rsidRDefault="00E65E6E" w:rsidP="00E65E6E">
            <w:pPr>
              <w:spacing w:line="276" w:lineRule="auto"/>
              <w:rPr>
                <w:rFonts w:ascii="Arial" w:hAnsi="Arial" w:cs="Arial"/>
                <w:szCs w:val="22"/>
              </w:rPr>
            </w:pPr>
            <w:r w:rsidRPr="00E65E6E">
              <w:rPr>
                <w:rFonts w:ascii="Arial" w:hAnsi="Arial" w:cs="Arial"/>
                <w:szCs w:val="22"/>
              </w:rPr>
              <w:t xml:space="preserve">Liaise with Additional Learning Support to refer and support students to access and attend support as identified. </w:t>
            </w:r>
          </w:p>
          <w:p w14:paraId="1EB6E78A" w14:textId="77777777" w:rsidR="00E65E6E" w:rsidRDefault="00E65E6E" w:rsidP="00E65E6E">
            <w:pPr>
              <w:spacing w:line="276" w:lineRule="auto"/>
              <w:rPr>
                <w:rFonts w:ascii="Arial" w:hAnsi="Arial" w:cs="Arial"/>
                <w:szCs w:val="22"/>
              </w:rPr>
            </w:pPr>
            <w:r w:rsidRPr="00E65E6E">
              <w:rPr>
                <w:rFonts w:ascii="Arial" w:hAnsi="Arial" w:cs="Arial"/>
                <w:szCs w:val="22"/>
              </w:rPr>
              <w:t>Support and monitor ‘At Risk’ students</w:t>
            </w:r>
          </w:p>
          <w:p w14:paraId="1EB6E78B" w14:textId="77777777" w:rsidR="00E65E6E" w:rsidRDefault="00E65E6E" w:rsidP="00332927">
            <w:pPr>
              <w:pStyle w:val="BodyText"/>
              <w:rPr>
                <w:rFonts w:ascii="Arial" w:hAnsi="Arial" w:cs="Arial"/>
                <w:spacing w:val="0"/>
                <w:szCs w:val="22"/>
              </w:rPr>
            </w:pPr>
          </w:p>
          <w:p w14:paraId="1EB6E78C" w14:textId="77777777" w:rsidR="00E65E6E" w:rsidRPr="00E65E6E" w:rsidRDefault="00E65E6E" w:rsidP="00E65E6E">
            <w:pPr>
              <w:pStyle w:val="BodyText"/>
              <w:rPr>
                <w:rFonts w:ascii="Arial" w:hAnsi="Arial" w:cs="Arial"/>
                <w:b/>
                <w:szCs w:val="24"/>
              </w:rPr>
            </w:pPr>
            <w:r w:rsidRPr="00E65E6E">
              <w:rPr>
                <w:rFonts w:ascii="Arial" w:hAnsi="Arial" w:cs="Arial"/>
                <w:b/>
                <w:szCs w:val="24"/>
              </w:rPr>
              <w:t>Right choice and progression</w:t>
            </w:r>
          </w:p>
          <w:p w14:paraId="1EB6E78D" w14:textId="77777777" w:rsidR="00E65E6E" w:rsidRPr="00E65E6E" w:rsidRDefault="00E65E6E" w:rsidP="00E65E6E">
            <w:pPr>
              <w:pStyle w:val="BodyText"/>
              <w:rPr>
                <w:rFonts w:ascii="Arial" w:hAnsi="Arial" w:cs="Arial"/>
                <w:szCs w:val="24"/>
              </w:rPr>
            </w:pPr>
            <w:r w:rsidRPr="00E65E6E">
              <w:rPr>
                <w:rFonts w:ascii="Arial" w:hAnsi="Arial" w:cs="Arial"/>
                <w:szCs w:val="24"/>
              </w:rPr>
              <w:t>Carry out individual reviews in weeks 2 to 5 to gauge suitability of chosen course/path.</w:t>
            </w:r>
          </w:p>
          <w:p w14:paraId="1EB6E78E" w14:textId="77777777" w:rsidR="00E65E6E" w:rsidRPr="00E65E6E" w:rsidRDefault="00E65E6E" w:rsidP="00E65E6E">
            <w:pPr>
              <w:pStyle w:val="BodyText"/>
              <w:rPr>
                <w:rFonts w:ascii="Arial" w:hAnsi="Arial" w:cs="Arial"/>
                <w:szCs w:val="24"/>
              </w:rPr>
            </w:pPr>
            <w:r w:rsidRPr="00E65E6E">
              <w:rPr>
                <w:rFonts w:ascii="Arial" w:hAnsi="Arial" w:cs="Arial"/>
                <w:szCs w:val="24"/>
              </w:rPr>
              <w:t>Liaise closely with course tutors and track progress through one-to-ones, progress reviews and use of ProMonitor</w:t>
            </w:r>
          </w:p>
          <w:p w14:paraId="1EB6E78F" w14:textId="77777777" w:rsidR="00E65E6E" w:rsidRDefault="00E65E6E" w:rsidP="00E65E6E">
            <w:pPr>
              <w:pStyle w:val="BodyText"/>
              <w:rPr>
                <w:rFonts w:ascii="Arial" w:hAnsi="Arial" w:cs="Arial"/>
                <w:szCs w:val="24"/>
              </w:rPr>
            </w:pPr>
          </w:p>
        </w:tc>
      </w:tr>
      <w:tr w:rsidR="002233CF" w:rsidRPr="002B100F" w14:paraId="1EB6E7B4" w14:textId="77777777" w:rsidTr="00E65E6E">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tcPr>
          <w:p w14:paraId="1EB6E791" w14:textId="77777777" w:rsidR="002233CF" w:rsidRDefault="002233CF" w:rsidP="0083243A">
            <w:pPr>
              <w:pStyle w:val="BodyText"/>
              <w:rPr>
                <w:rFonts w:ascii="Arial" w:hAnsi="Arial" w:cs="Arial"/>
                <w:szCs w:val="24"/>
              </w:rPr>
            </w:pPr>
          </w:p>
          <w:p w14:paraId="1EB6E792" w14:textId="2F8CC38E" w:rsidR="00E65E6E" w:rsidRPr="00E65E6E" w:rsidRDefault="00E65E6E" w:rsidP="00E65E6E">
            <w:pPr>
              <w:pStyle w:val="BodyText"/>
              <w:rPr>
                <w:rFonts w:ascii="Arial" w:hAnsi="Arial" w:cs="Arial"/>
                <w:szCs w:val="24"/>
              </w:rPr>
            </w:pPr>
            <w:r w:rsidRPr="00E65E6E">
              <w:rPr>
                <w:rFonts w:ascii="Arial" w:hAnsi="Arial" w:cs="Arial"/>
                <w:szCs w:val="24"/>
              </w:rPr>
              <w:t>Assist students making arrangements/decisions for next step in education/career choice, e</w:t>
            </w:r>
            <w:r w:rsidR="00E71E09">
              <w:rPr>
                <w:rFonts w:ascii="Arial" w:hAnsi="Arial" w:cs="Arial"/>
                <w:szCs w:val="24"/>
              </w:rPr>
              <w:t>.</w:t>
            </w:r>
            <w:r w:rsidRPr="00E65E6E">
              <w:rPr>
                <w:rFonts w:ascii="Arial" w:hAnsi="Arial" w:cs="Arial"/>
                <w:szCs w:val="24"/>
              </w:rPr>
              <w:t>g</w:t>
            </w:r>
            <w:r w:rsidR="00E71E09">
              <w:rPr>
                <w:rFonts w:ascii="Arial" w:hAnsi="Arial" w:cs="Arial"/>
                <w:szCs w:val="24"/>
              </w:rPr>
              <w:t>.</w:t>
            </w:r>
            <w:r w:rsidRPr="00E65E6E">
              <w:rPr>
                <w:rFonts w:ascii="Arial" w:hAnsi="Arial" w:cs="Arial"/>
                <w:szCs w:val="24"/>
              </w:rPr>
              <w:t xml:space="preserve"> Further/Higher education, Apprenticeship, training or employment </w:t>
            </w:r>
          </w:p>
          <w:p w14:paraId="1EB6E793" w14:textId="77777777" w:rsidR="0083243A" w:rsidRDefault="00E65E6E" w:rsidP="00E65E6E">
            <w:pPr>
              <w:pStyle w:val="BodyText"/>
              <w:rPr>
                <w:rFonts w:ascii="Arial" w:hAnsi="Arial" w:cs="Arial"/>
                <w:szCs w:val="24"/>
              </w:rPr>
            </w:pPr>
            <w:r w:rsidRPr="00E65E6E">
              <w:rPr>
                <w:rFonts w:ascii="Arial" w:hAnsi="Arial" w:cs="Arial"/>
                <w:szCs w:val="24"/>
              </w:rPr>
              <w:t>Signpost to relevant support and services</w:t>
            </w:r>
          </w:p>
          <w:p w14:paraId="1EB6E794" w14:textId="77777777" w:rsidR="00E65E6E" w:rsidRDefault="00E65E6E" w:rsidP="00E65E6E">
            <w:pPr>
              <w:pStyle w:val="BodyText"/>
              <w:rPr>
                <w:rFonts w:ascii="Arial" w:hAnsi="Arial" w:cs="Arial"/>
                <w:szCs w:val="24"/>
              </w:rPr>
            </w:pPr>
          </w:p>
          <w:p w14:paraId="1EB6E795" w14:textId="77777777" w:rsidR="00E65E6E" w:rsidRPr="00E65E6E" w:rsidRDefault="00E65E6E" w:rsidP="00E65E6E">
            <w:pPr>
              <w:suppressAutoHyphens/>
              <w:rPr>
                <w:rFonts w:ascii="Arial" w:hAnsi="Arial" w:cs="Arial"/>
                <w:b/>
                <w:spacing w:val="-3"/>
                <w:szCs w:val="22"/>
              </w:rPr>
            </w:pPr>
            <w:r w:rsidRPr="00E65E6E">
              <w:rPr>
                <w:rFonts w:ascii="Arial" w:hAnsi="Arial" w:cs="Arial"/>
                <w:b/>
                <w:spacing w:val="-3"/>
                <w:szCs w:val="22"/>
              </w:rPr>
              <w:t>Learner Engagement</w:t>
            </w:r>
          </w:p>
          <w:p w14:paraId="1EB6E796" w14:textId="77777777" w:rsidR="00E65E6E" w:rsidRPr="00E65E6E" w:rsidRDefault="00E65E6E" w:rsidP="00E65E6E">
            <w:pPr>
              <w:suppressAutoHyphens/>
              <w:rPr>
                <w:rFonts w:ascii="Arial" w:hAnsi="Arial" w:cs="Arial"/>
                <w:spacing w:val="-3"/>
                <w:szCs w:val="22"/>
              </w:rPr>
            </w:pPr>
            <w:r w:rsidRPr="00E65E6E">
              <w:rPr>
                <w:rFonts w:ascii="Arial" w:hAnsi="Arial" w:cs="Arial"/>
                <w:spacing w:val="-3"/>
                <w:szCs w:val="22"/>
              </w:rPr>
              <w:t>To match learners on Pre-apprenticeship programmes with suitable employers for placement and offer guidance on how to prepare for interview.</w:t>
            </w:r>
          </w:p>
          <w:p w14:paraId="1EB6E797" w14:textId="77777777" w:rsidR="00E65E6E" w:rsidRPr="00E65E6E" w:rsidRDefault="00E65E6E" w:rsidP="00E65E6E">
            <w:pPr>
              <w:suppressAutoHyphens/>
              <w:rPr>
                <w:rFonts w:ascii="Arial" w:hAnsi="Arial" w:cs="Arial"/>
                <w:spacing w:val="-3"/>
                <w:szCs w:val="22"/>
              </w:rPr>
            </w:pPr>
            <w:r w:rsidRPr="00E65E6E">
              <w:rPr>
                <w:rFonts w:ascii="Arial" w:hAnsi="Arial" w:cs="Arial"/>
                <w:spacing w:val="-3"/>
                <w:szCs w:val="22"/>
              </w:rPr>
              <w:t>To provide suitable referrals to the recruitment team</w:t>
            </w:r>
          </w:p>
          <w:p w14:paraId="1EB6E798" w14:textId="77777777" w:rsidR="00E65E6E" w:rsidRPr="00E65E6E" w:rsidRDefault="00E65E6E" w:rsidP="00E65E6E">
            <w:pPr>
              <w:suppressAutoHyphens/>
              <w:rPr>
                <w:rFonts w:ascii="Arial" w:hAnsi="Arial" w:cs="Arial"/>
                <w:spacing w:val="-3"/>
                <w:szCs w:val="22"/>
              </w:rPr>
            </w:pPr>
            <w:r w:rsidRPr="00E65E6E">
              <w:rPr>
                <w:rFonts w:ascii="Arial" w:hAnsi="Arial" w:cs="Arial"/>
                <w:spacing w:val="-3"/>
                <w:szCs w:val="22"/>
              </w:rPr>
              <w:t xml:space="preserve">Provide pre-screening and interview techniques to potential learners – so that suitable candidates are presented to the potential work placement. </w:t>
            </w:r>
          </w:p>
          <w:p w14:paraId="1EB6E799" w14:textId="66D52AC3" w:rsidR="00E65E6E" w:rsidRPr="00E65E6E" w:rsidRDefault="00E65E6E" w:rsidP="00E65E6E">
            <w:pPr>
              <w:suppressAutoHyphens/>
              <w:rPr>
                <w:rFonts w:ascii="Arial" w:hAnsi="Arial" w:cs="Arial"/>
                <w:spacing w:val="-3"/>
                <w:szCs w:val="22"/>
              </w:rPr>
            </w:pPr>
            <w:r w:rsidRPr="00E65E6E">
              <w:rPr>
                <w:rFonts w:ascii="Arial" w:hAnsi="Arial" w:cs="Arial"/>
                <w:spacing w:val="-3"/>
                <w:szCs w:val="22"/>
              </w:rPr>
              <w:t xml:space="preserve">Develop and support young people into pre-apprenticeships </w:t>
            </w:r>
            <w:r w:rsidR="00AD008B">
              <w:rPr>
                <w:rFonts w:ascii="Arial" w:hAnsi="Arial" w:cs="Arial"/>
                <w:spacing w:val="-3"/>
                <w:szCs w:val="22"/>
              </w:rPr>
              <w:t>/</w:t>
            </w:r>
            <w:r w:rsidRPr="00E65E6E">
              <w:rPr>
                <w:rFonts w:ascii="Arial" w:hAnsi="Arial" w:cs="Arial"/>
                <w:spacing w:val="-3"/>
                <w:szCs w:val="22"/>
              </w:rPr>
              <w:t xml:space="preserve"> traineeships </w:t>
            </w:r>
          </w:p>
          <w:p w14:paraId="1EB6E79A" w14:textId="77777777" w:rsidR="00E65E6E" w:rsidRPr="00E65E6E" w:rsidRDefault="00E65E6E" w:rsidP="00E65E6E">
            <w:pPr>
              <w:suppressAutoHyphens/>
              <w:rPr>
                <w:rFonts w:ascii="Arial" w:hAnsi="Arial" w:cs="Arial"/>
                <w:spacing w:val="-3"/>
                <w:szCs w:val="22"/>
              </w:rPr>
            </w:pPr>
            <w:r w:rsidRPr="00E65E6E">
              <w:rPr>
                <w:rFonts w:ascii="Arial" w:hAnsi="Arial" w:cs="Arial"/>
                <w:spacing w:val="-3"/>
                <w:szCs w:val="22"/>
              </w:rPr>
              <w:t>Provide information, advice and guidance to learners and prospective learners</w:t>
            </w:r>
          </w:p>
          <w:p w14:paraId="1EB6E79B" w14:textId="77777777" w:rsidR="00E65E6E" w:rsidRPr="00E65E6E" w:rsidRDefault="00E65E6E" w:rsidP="00E65E6E">
            <w:pPr>
              <w:spacing w:line="276" w:lineRule="auto"/>
              <w:rPr>
                <w:rFonts w:ascii="Arial" w:hAnsi="Arial" w:cs="Arial"/>
                <w:szCs w:val="22"/>
              </w:rPr>
            </w:pPr>
          </w:p>
          <w:p w14:paraId="1EB6E79C" w14:textId="77777777" w:rsidR="00E65E6E" w:rsidRPr="00E65E6E" w:rsidRDefault="00E65E6E" w:rsidP="00E65E6E">
            <w:pPr>
              <w:suppressAutoHyphens/>
              <w:rPr>
                <w:rFonts w:ascii="Arial" w:hAnsi="Arial" w:cs="Arial"/>
                <w:b/>
                <w:spacing w:val="-3"/>
                <w:szCs w:val="22"/>
              </w:rPr>
            </w:pPr>
            <w:r w:rsidRPr="00E65E6E">
              <w:rPr>
                <w:rFonts w:ascii="Arial" w:hAnsi="Arial" w:cs="Arial"/>
                <w:b/>
                <w:spacing w:val="-3"/>
                <w:szCs w:val="22"/>
              </w:rPr>
              <w:t>Mentoring and Support</w:t>
            </w:r>
          </w:p>
          <w:p w14:paraId="1EB6E79D" w14:textId="77777777" w:rsidR="00E65E6E" w:rsidRPr="00E65E6E" w:rsidRDefault="00E65E6E" w:rsidP="00E65E6E">
            <w:pPr>
              <w:suppressAutoHyphens/>
              <w:rPr>
                <w:rFonts w:ascii="Arial" w:hAnsi="Arial" w:cs="Arial"/>
                <w:spacing w:val="-3"/>
                <w:szCs w:val="22"/>
              </w:rPr>
            </w:pPr>
            <w:r w:rsidRPr="00E65E6E">
              <w:rPr>
                <w:rFonts w:ascii="Arial" w:hAnsi="Arial" w:cs="Arial"/>
                <w:spacing w:val="-3"/>
                <w:szCs w:val="22"/>
              </w:rPr>
              <w:t>To provide learners with impartial information advice and guidance to help them make informed decisions about which courses they may wish to undertake and how they can achieve their goals.</w:t>
            </w:r>
          </w:p>
          <w:p w14:paraId="1EB6E79E" w14:textId="77777777" w:rsidR="00E65E6E" w:rsidRPr="00E65E6E" w:rsidRDefault="00E65E6E" w:rsidP="00E65E6E">
            <w:pPr>
              <w:suppressAutoHyphens/>
              <w:rPr>
                <w:rFonts w:ascii="Arial" w:hAnsi="Arial" w:cs="Arial"/>
                <w:spacing w:val="-3"/>
                <w:szCs w:val="22"/>
              </w:rPr>
            </w:pPr>
            <w:r w:rsidRPr="00E65E6E">
              <w:rPr>
                <w:rFonts w:ascii="Arial" w:hAnsi="Arial" w:cs="Arial"/>
                <w:spacing w:val="-3"/>
                <w:szCs w:val="22"/>
              </w:rPr>
              <w:t>To ensure all safeguarding concerns are reported</w:t>
            </w:r>
          </w:p>
          <w:p w14:paraId="1EB6E79F" w14:textId="77777777" w:rsidR="00E65E6E" w:rsidRPr="00E65E6E" w:rsidRDefault="00E65E6E" w:rsidP="00E65E6E">
            <w:pPr>
              <w:suppressAutoHyphens/>
              <w:rPr>
                <w:rFonts w:ascii="Arial" w:hAnsi="Arial" w:cs="Arial"/>
                <w:spacing w:val="-3"/>
                <w:szCs w:val="22"/>
              </w:rPr>
            </w:pPr>
            <w:r w:rsidRPr="00E65E6E">
              <w:rPr>
                <w:rFonts w:ascii="Arial" w:hAnsi="Arial" w:cs="Arial"/>
                <w:spacing w:val="-3"/>
                <w:szCs w:val="22"/>
              </w:rPr>
              <w:t>To provide pastoral support as required</w:t>
            </w:r>
          </w:p>
          <w:p w14:paraId="1EB6E7A0" w14:textId="77777777" w:rsidR="00E65E6E" w:rsidRPr="00E65E6E" w:rsidRDefault="00E65E6E" w:rsidP="00E65E6E">
            <w:pPr>
              <w:suppressAutoHyphens/>
              <w:rPr>
                <w:rFonts w:ascii="Arial" w:hAnsi="Arial" w:cs="Arial"/>
                <w:spacing w:val="-3"/>
                <w:szCs w:val="22"/>
              </w:rPr>
            </w:pPr>
            <w:r w:rsidRPr="00E65E6E">
              <w:rPr>
                <w:rFonts w:ascii="Arial" w:hAnsi="Arial" w:cs="Arial"/>
                <w:spacing w:val="-3"/>
                <w:szCs w:val="22"/>
              </w:rPr>
              <w:t>To support tutors in the review of student progress</w:t>
            </w:r>
          </w:p>
          <w:p w14:paraId="1EB6E7A1" w14:textId="77777777" w:rsidR="00E65E6E" w:rsidRDefault="00E65E6E" w:rsidP="00E65E6E">
            <w:pPr>
              <w:spacing w:line="276" w:lineRule="auto"/>
              <w:rPr>
                <w:rFonts w:ascii="Arial" w:hAnsi="Arial" w:cs="Arial"/>
                <w:spacing w:val="-3"/>
                <w:szCs w:val="22"/>
              </w:rPr>
            </w:pPr>
            <w:r w:rsidRPr="00E65E6E">
              <w:rPr>
                <w:rFonts w:ascii="Arial" w:hAnsi="Arial" w:cs="Arial"/>
                <w:spacing w:val="-3"/>
                <w:szCs w:val="22"/>
              </w:rPr>
              <w:t>To support leaners with bursary applications and travel claims where required</w:t>
            </w:r>
          </w:p>
          <w:p w14:paraId="1EB6E7A2" w14:textId="77777777" w:rsidR="00E65E6E" w:rsidRDefault="00E65E6E" w:rsidP="00E65E6E">
            <w:pPr>
              <w:spacing w:line="276" w:lineRule="auto"/>
              <w:rPr>
                <w:rFonts w:ascii="Arial" w:hAnsi="Arial" w:cs="Arial"/>
                <w:spacing w:val="-3"/>
                <w:szCs w:val="22"/>
              </w:rPr>
            </w:pPr>
          </w:p>
          <w:p w14:paraId="1EB6E7A3" w14:textId="77777777" w:rsidR="00E65E6E" w:rsidRPr="00E65E6E" w:rsidRDefault="00E65E6E" w:rsidP="00E65E6E">
            <w:pPr>
              <w:rPr>
                <w:rFonts w:ascii="Arial" w:hAnsi="Arial" w:cs="Arial"/>
                <w:b/>
                <w:szCs w:val="22"/>
              </w:rPr>
            </w:pPr>
            <w:r w:rsidRPr="00E65E6E">
              <w:rPr>
                <w:rFonts w:ascii="Arial" w:hAnsi="Arial" w:cs="Arial"/>
                <w:b/>
                <w:szCs w:val="22"/>
              </w:rPr>
              <w:t xml:space="preserve">Group Tutorials </w:t>
            </w:r>
          </w:p>
          <w:p w14:paraId="1EB6E7A4" w14:textId="77777777" w:rsidR="00E65E6E" w:rsidRPr="00E65E6E" w:rsidRDefault="00E65E6E" w:rsidP="00E65E6E">
            <w:pPr>
              <w:spacing w:line="276" w:lineRule="auto"/>
              <w:rPr>
                <w:rFonts w:ascii="Arial" w:hAnsi="Arial" w:cs="Arial"/>
                <w:szCs w:val="22"/>
              </w:rPr>
            </w:pPr>
            <w:r w:rsidRPr="00E65E6E">
              <w:rPr>
                <w:rFonts w:ascii="Arial" w:hAnsi="Arial" w:cs="Arial"/>
                <w:szCs w:val="22"/>
              </w:rPr>
              <w:t>Deliver engaging and enriching group tutorials where appropriate across the area as directed.  Topics to include safeguarding, anti-bullying, substance and alcohol misuse, sexual health, mental health/self-harm, nutrition, independent living, sport and physical activities, careers, employability, enterprise, diversity etc</w:t>
            </w:r>
          </w:p>
          <w:p w14:paraId="1EB6E7A5" w14:textId="77777777" w:rsidR="00E65E6E" w:rsidRPr="00E65E6E" w:rsidRDefault="00E65E6E" w:rsidP="00E65E6E">
            <w:pPr>
              <w:spacing w:line="276" w:lineRule="auto"/>
              <w:rPr>
                <w:rFonts w:ascii="Arial" w:hAnsi="Arial" w:cs="Arial"/>
                <w:szCs w:val="22"/>
              </w:rPr>
            </w:pPr>
            <w:r w:rsidRPr="00E65E6E">
              <w:rPr>
                <w:rFonts w:ascii="Arial" w:hAnsi="Arial" w:cs="Arial"/>
                <w:szCs w:val="22"/>
              </w:rPr>
              <w:t>Support student participation in surveys and student council</w:t>
            </w:r>
          </w:p>
          <w:p w14:paraId="1EB6E7A6" w14:textId="77777777" w:rsidR="00E65E6E" w:rsidRDefault="00E65E6E" w:rsidP="00E65E6E">
            <w:pPr>
              <w:spacing w:line="276" w:lineRule="auto"/>
              <w:rPr>
                <w:rFonts w:ascii="Arial" w:hAnsi="Arial" w:cs="Arial"/>
                <w:szCs w:val="22"/>
              </w:rPr>
            </w:pPr>
            <w:r w:rsidRPr="00E65E6E">
              <w:rPr>
                <w:rFonts w:ascii="Arial" w:hAnsi="Arial" w:cs="Arial"/>
                <w:szCs w:val="22"/>
              </w:rPr>
              <w:t>Arrange for external agencies/organisations to deliver group tutorials</w:t>
            </w:r>
          </w:p>
          <w:p w14:paraId="1EB6E7A7" w14:textId="77777777" w:rsidR="00E65E6E" w:rsidRDefault="00E65E6E" w:rsidP="00E65E6E">
            <w:pPr>
              <w:spacing w:line="276" w:lineRule="auto"/>
              <w:rPr>
                <w:rFonts w:ascii="Arial" w:hAnsi="Arial" w:cs="Arial"/>
                <w:szCs w:val="22"/>
              </w:rPr>
            </w:pPr>
          </w:p>
          <w:p w14:paraId="1EB6E7A8" w14:textId="77777777" w:rsidR="00E65E6E" w:rsidRPr="00E65E6E" w:rsidRDefault="00E65E6E" w:rsidP="00E65E6E">
            <w:pPr>
              <w:rPr>
                <w:rFonts w:ascii="Arial" w:hAnsi="Arial" w:cs="Arial"/>
                <w:b/>
                <w:szCs w:val="22"/>
              </w:rPr>
            </w:pPr>
            <w:r w:rsidRPr="00E65E6E">
              <w:rPr>
                <w:rFonts w:ascii="Arial" w:hAnsi="Arial" w:cs="Arial"/>
                <w:b/>
                <w:szCs w:val="22"/>
              </w:rPr>
              <w:t>Attendance and punctuality</w:t>
            </w:r>
          </w:p>
          <w:p w14:paraId="1EB6E7A9" w14:textId="77777777" w:rsidR="00E65E6E" w:rsidRPr="00E65E6E" w:rsidRDefault="00E65E6E" w:rsidP="00E65E6E">
            <w:pPr>
              <w:spacing w:line="276" w:lineRule="auto"/>
              <w:rPr>
                <w:rFonts w:ascii="Arial" w:hAnsi="Arial" w:cs="Arial"/>
                <w:szCs w:val="22"/>
              </w:rPr>
            </w:pPr>
            <w:r w:rsidRPr="00E65E6E">
              <w:rPr>
                <w:rFonts w:ascii="Arial" w:hAnsi="Arial" w:cs="Arial"/>
                <w:szCs w:val="22"/>
              </w:rPr>
              <w:t>Ensure students understand absence procedures</w:t>
            </w:r>
          </w:p>
          <w:p w14:paraId="1EB6E7AA" w14:textId="77777777" w:rsidR="00E65E6E" w:rsidRPr="00E65E6E" w:rsidRDefault="00E65E6E" w:rsidP="00E65E6E">
            <w:pPr>
              <w:spacing w:line="276" w:lineRule="auto"/>
              <w:rPr>
                <w:rFonts w:ascii="Arial" w:hAnsi="Arial" w:cs="Arial"/>
                <w:szCs w:val="22"/>
              </w:rPr>
            </w:pPr>
            <w:r w:rsidRPr="00E65E6E">
              <w:rPr>
                <w:rFonts w:ascii="Arial" w:hAnsi="Arial" w:cs="Arial"/>
                <w:szCs w:val="22"/>
              </w:rPr>
              <w:t>Monitor attendance and punctuality patterns, address concerns with students and support improvements in attendance and punctuality rates</w:t>
            </w:r>
          </w:p>
          <w:p w14:paraId="1EB6E7AB" w14:textId="77777777" w:rsidR="00E65E6E" w:rsidRPr="00E65E6E" w:rsidRDefault="00E65E6E" w:rsidP="00E65E6E">
            <w:pPr>
              <w:spacing w:line="276" w:lineRule="auto"/>
              <w:rPr>
                <w:rFonts w:ascii="Arial" w:hAnsi="Arial" w:cs="Arial"/>
                <w:szCs w:val="22"/>
              </w:rPr>
            </w:pPr>
          </w:p>
          <w:p w14:paraId="1EB6E7AC" w14:textId="77777777" w:rsidR="00E65E6E" w:rsidRPr="00E65E6E" w:rsidRDefault="00E65E6E" w:rsidP="00E65E6E">
            <w:pPr>
              <w:suppressAutoHyphens/>
              <w:rPr>
                <w:rFonts w:ascii="Arial" w:hAnsi="Arial" w:cs="Arial"/>
                <w:b/>
                <w:spacing w:val="-3"/>
                <w:szCs w:val="22"/>
              </w:rPr>
            </w:pPr>
            <w:r w:rsidRPr="00E65E6E">
              <w:rPr>
                <w:rFonts w:ascii="Arial" w:hAnsi="Arial" w:cs="Arial"/>
                <w:b/>
                <w:spacing w:val="-3"/>
                <w:szCs w:val="22"/>
              </w:rPr>
              <w:t>Building the Programme</w:t>
            </w:r>
          </w:p>
          <w:p w14:paraId="1EB6E7AD" w14:textId="78310A9A" w:rsidR="00E65E6E" w:rsidRPr="00E65E6E" w:rsidRDefault="00E65E6E" w:rsidP="00E65E6E">
            <w:pPr>
              <w:suppressAutoHyphens/>
              <w:rPr>
                <w:rFonts w:ascii="Arial" w:hAnsi="Arial" w:cs="Arial"/>
                <w:b/>
                <w:spacing w:val="-3"/>
                <w:szCs w:val="22"/>
              </w:rPr>
            </w:pPr>
            <w:r w:rsidRPr="00E65E6E">
              <w:rPr>
                <w:rFonts w:ascii="Arial" w:hAnsi="Arial" w:cs="Arial"/>
                <w:spacing w:val="-3"/>
                <w:szCs w:val="22"/>
              </w:rPr>
              <w:t>Facilitate the shari</w:t>
            </w:r>
            <w:r w:rsidR="00AD008B">
              <w:rPr>
                <w:rFonts w:ascii="Arial" w:hAnsi="Arial" w:cs="Arial"/>
                <w:spacing w:val="-3"/>
                <w:szCs w:val="22"/>
              </w:rPr>
              <w:t>ng of good practice across this</w:t>
            </w:r>
            <w:r w:rsidRPr="00E65E6E">
              <w:rPr>
                <w:rFonts w:ascii="Arial" w:hAnsi="Arial" w:cs="Arial"/>
                <w:spacing w:val="-3"/>
                <w:szCs w:val="22"/>
              </w:rPr>
              <w:t xml:space="preserve"> projects.</w:t>
            </w:r>
          </w:p>
          <w:p w14:paraId="1EB6E7AE" w14:textId="77777777" w:rsidR="00E65E6E" w:rsidRPr="00E65E6E" w:rsidRDefault="00E65E6E" w:rsidP="00E65E6E">
            <w:pPr>
              <w:suppressAutoHyphens/>
              <w:rPr>
                <w:rFonts w:ascii="Arial" w:hAnsi="Arial" w:cs="Arial"/>
                <w:spacing w:val="-3"/>
                <w:szCs w:val="22"/>
              </w:rPr>
            </w:pPr>
            <w:r w:rsidRPr="00E65E6E">
              <w:rPr>
                <w:rFonts w:ascii="Arial" w:hAnsi="Arial" w:cs="Arial"/>
                <w:spacing w:val="-3"/>
                <w:szCs w:val="22"/>
              </w:rPr>
              <w:t>To support the recruitment of 16 – 24 into work</w:t>
            </w:r>
          </w:p>
          <w:p w14:paraId="1EB6E7AF" w14:textId="77777777" w:rsidR="00E65E6E" w:rsidRDefault="00E65E6E" w:rsidP="00E65E6E">
            <w:pPr>
              <w:suppressAutoHyphens/>
              <w:rPr>
                <w:rFonts w:ascii="Arial" w:hAnsi="Arial" w:cs="Arial"/>
                <w:spacing w:val="-3"/>
                <w:szCs w:val="22"/>
              </w:rPr>
            </w:pPr>
            <w:r w:rsidRPr="00E65E6E">
              <w:rPr>
                <w:rFonts w:ascii="Arial" w:hAnsi="Arial" w:cs="Arial"/>
                <w:spacing w:val="-3"/>
                <w:szCs w:val="22"/>
              </w:rPr>
              <w:t>To maintain regular contact with new and existing employers to maintain excellent customer service.</w:t>
            </w:r>
          </w:p>
          <w:p w14:paraId="1EB6E7B0" w14:textId="77777777" w:rsidR="00E65E6E" w:rsidRDefault="00E65E6E" w:rsidP="00E65E6E">
            <w:pPr>
              <w:suppressAutoHyphens/>
              <w:rPr>
                <w:rFonts w:ascii="Arial" w:hAnsi="Arial" w:cs="Arial"/>
                <w:spacing w:val="-3"/>
                <w:szCs w:val="22"/>
              </w:rPr>
            </w:pPr>
          </w:p>
          <w:p w14:paraId="1EB6E7B1" w14:textId="77777777" w:rsidR="00E65E6E" w:rsidRPr="00E65E6E" w:rsidRDefault="00E65E6E" w:rsidP="00E65E6E">
            <w:pPr>
              <w:rPr>
                <w:rFonts w:ascii="Arial" w:hAnsi="Arial" w:cs="Arial"/>
                <w:b/>
                <w:szCs w:val="22"/>
              </w:rPr>
            </w:pPr>
            <w:r w:rsidRPr="00E65E6E">
              <w:rPr>
                <w:rFonts w:ascii="Arial" w:hAnsi="Arial" w:cs="Arial"/>
                <w:b/>
                <w:szCs w:val="22"/>
              </w:rPr>
              <w:t>Meeting parents/carers</w:t>
            </w:r>
          </w:p>
          <w:p w14:paraId="1EB6E7B2" w14:textId="0D6B97BC" w:rsidR="00E65E6E" w:rsidRPr="00E65E6E" w:rsidRDefault="00E65E6E" w:rsidP="00E65E6E">
            <w:pPr>
              <w:spacing w:line="276" w:lineRule="auto"/>
              <w:rPr>
                <w:rFonts w:ascii="Arial" w:hAnsi="Arial" w:cs="Arial"/>
                <w:b/>
                <w:szCs w:val="22"/>
              </w:rPr>
            </w:pPr>
            <w:r w:rsidRPr="00E65E6E">
              <w:rPr>
                <w:rFonts w:ascii="Arial" w:hAnsi="Arial" w:cs="Arial"/>
                <w:szCs w:val="22"/>
              </w:rPr>
              <w:t xml:space="preserve">Attend </w:t>
            </w:r>
            <w:r w:rsidR="00AD008B">
              <w:rPr>
                <w:rFonts w:ascii="Arial" w:hAnsi="Arial" w:cs="Arial"/>
                <w:szCs w:val="22"/>
              </w:rPr>
              <w:t xml:space="preserve">meetings with </w:t>
            </w:r>
            <w:r w:rsidRPr="00E65E6E">
              <w:rPr>
                <w:rFonts w:ascii="Arial" w:hAnsi="Arial" w:cs="Arial"/>
                <w:szCs w:val="22"/>
              </w:rPr>
              <w:t>parents</w:t>
            </w:r>
            <w:r w:rsidR="00AD008B">
              <w:rPr>
                <w:rFonts w:ascii="Arial" w:hAnsi="Arial" w:cs="Arial"/>
                <w:szCs w:val="22"/>
              </w:rPr>
              <w:t>/ carers</w:t>
            </w:r>
            <w:r w:rsidRPr="00E65E6E">
              <w:rPr>
                <w:rFonts w:ascii="Arial" w:hAnsi="Arial" w:cs="Arial"/>
                <w:szCs w:val="22"/>
              </w:rPr>
              <w:t xml:space="preserve"> and also be available to discuss progress of students at other times with parents/carers</w:t>
            </w:r>
            <w:r w:rsidR="00AD008B">
              <w:rPr>
                <w:rFonts w:ascii="Arial" w:hAnsi="Arial" w:cs="Arial"/>
                <w:szCs w:val="22"/>
              </w:rPr>
              <w:t xml:space="preserve">. May require evening attendance. </w:t>
            </w:r>
          </w:p>
          <w:p w14:paraId="1EB6E7B3" w14:textId="77777777" w:rsidR="0083243A" w:rsidRDefault="0083243A" w:rsidP="0083243A">
            <w:pPr>
              <w:pStyle w:val="BodyText"/>
              <w:rPr>
                <w:rFonts w:ascii="Arial" w:hAnsi="Arial" w:cs="Arial"/>
                <w:szCs w:val="24"/>
              </w:rPr>
            </w:pPr>
          </w:p>
        </w:tc>
      </w:tr>
      <w:tr w:rsidR="002233CF" w:rsidRPr="002B100F" w14:paraId="1EB6E7CB" w14:textId="77777777" w:rsidTr="00E65E6E">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tcPr>
          <w:p w14:paraId="1EB6E7B5" w14:textId="77777777" w:rsidR="00E65E6E" w:rsidRDefault="00E65E6E" w:rsidP="00B12EAC">
            <w:pPr>
              <w:rPr>
                <w:rFonts w:ascii="Arial" w:hAnsi="Arial" w:cs="Arial"/>
                <w:szCs w:val="24"/>
              </w:rPr>
            </w:pPr>
          </w:p>
          <w:p w14:paraId="1EB6E7B6" w14:textId="77777777" w:rsidR="00E65E6E" w:rsidRPr="00E65E6E" w:rsidRDefault="00E65E6E" w:rsidP="00E65E6E">
            <w:pPr>
              <w:rPr>
                <w:rFonts w:ascii="Arial" w:hAnsi="Arial" w:cs="Arial"/>
                <w:b/>
                <w:szCs w:val="24"/>
              </w:rPr>
            </w:pPr>
            <w:r w:rsidRPr="00E65E6E">
              <w:rPr>
                <w:rFonts w:ascii="Arial" w:hAnsi="Arial" w:cs="Arial"/>
                <w:b/>
                <w:szCs w:val="24"/>
              </w:rPr>
              <w:t>Welfare</w:t>
            </w:r>
          </w:p>
          <w:p w14:paraId="1EB6E7B7" w14:textId="77777777" w:rsidR="00E65E6E" w:rsidRPr="00E65E6E" w:rsidRDefault="00E65E6E" w:rsidP="00E65E6E">
            <w:pPr>
              <w:rPr>
                <w:rFonts w:ascii="Arial" w:hAnsi="Arial" w:cs="Arial"/>
                <w:szCs w:val="24"/>
              </w:rPr>
            </w:pPr>
            <w:r w:rsidRPr="00E65E6E">
              <w:rPr>
                <w:rFonts w:ascii="Arial" w:hAnsi="Arial" w:cs="Arial"/>
                <w:szCs w:val="24"/>
              </w:rPr>
              <w:t>Work within the College’s Welfare team to deliver a sexual health service</w:t>
            </w:r>
          </w:p>
          <w:p w14:paraId="1EB6E7B8" w14:textId="77777777" w:rsidR="00E65E6E" w:rsidRPr="00E65E6E" w:rsidRDefault="00E65E6E" w:rsidP="00E65E6E">
            <w:pPr>
              <w:rPr>
                <w:rFonts w:ascii="Arial" w:hAnsi="Arial" w:cs="Arial"/>
                <w:szCs w:val="24"/>
              </w:rPr>
            </w:pPr>
            <w:r w:rsidRPr="00E65E6E">
              <w:rPr>
                <w:rFonts w:ascii="Arial" w:hAnsi="Arial" w:cs="Arial"/>
                <w:szCs w:val="24"/>
              </w:rPr>
              <w:t>Be knowledgeable about equality and diversity and how it is relevant to the College and wider community.</w:t>
            </w:r>
          </w:p>
          <w:p w14:paraId="1EB6E7B9" w14:textId="77777777" w:rsidR="00E65E6E" w:rsidRPr="00E65E6E" w:rsidRDefault="00E65E6E" w:rsidP="00E65E6E">
            <w:pPr>
              <w:rPr>
                <w:rFonts w:ascii="Arial" w:hAnsi="Arial" w:cs="Arial"/>
                <w:szCs w:val="24"/>
              </w:rPr>
            </w:pPr>
            <w:r w:rsidRPr="00E65E6E">
              <w:rPr>
                <w:rFonts w:ascii="Arial" w:hAnsi="Arial" w:cs="Arial"/>
                <w:szCs w:val="24"/>
              </w:rPr>
              <w:t>Embed equality, diversity and inclusion in all aspects of work of the College, aiming to add value, learning from best practice and promoting equality, diversity and inclusion at all times.</w:t>
            </w:r>
          </w:p>
          <w:p w14:paraId="1EB6E7BA" w14:textId="77777777" w:rsidR="00E65E6E" w:rsidRDefault="00E65E6E" w:rsidP="00B12EAC">
            <w:pPr>
              <w:rPr>
                <w:rFonts w:ascii="Arial" w:hAnsi="Arial" w:cs="Arial"/>
                <w:szCs w:val="24"/>
              </w:rPr>
            </w:pPr>
            <w:r w:rsidRPr="00E65E6E">
              <w:rPr>
                <w:rFonts w:ascii="Arial" w:hAnsi="Arial" w:cs="Arial"/>
                <w:szCs w:val="24"/>
              </w:rPr>
              <w:t>Be knowledgeable and responsible for safeguarding and promote the well-being of students at all times.</w:t>
            </w:r>
          </w:p>
          <w:p w14:paraId="1EB6E7BB" w14:textId="77777777" w:rsidR="00E65E6E" w:rsidRDefault="00E65E6E" w:rsidP="00B12EAC">
            <w:pPr>
              <w:rPr>
                <w:rFonts w:ascii="Arial" w:hAnsi="Arial" w:cs="Arial"/>
                <w:szCs w:val="24"/>
              </w:rPr>
            </w:pPr>
          </w:p>
          <w:p w14:paraId="1EB6E7BC" w14:textId="77777777" w:rsidR="00B12EAC" w:rsidRDefault="00B12EAC" w:rsidP="00B12EAC">
            <w:pPr>
              <w:rPr>
                <w:rFonts w:ascii="Arial" w:hAnsi="Arial" w:cs="Arial"/>
                <w:szCs w:val="24"/>
              </w:rPr>
            </w:pPr>
            <w:r>
              <w:rPr>
                <w:rFonts w:ascii="Arial" w:hAnsi="Arial" w:cs="Arial"/>
                <w:szCs w:val="24"/>
              </w:rPr>
              <w:t>Promote the College values:</w:t>
            </w:r>
          </w:p>
          <w:p w14:paraId="1EB6E7BD" w14:textId="77777777" w:rsidR="00B12EAC" w:rsidRDefault="00B12EAC" w:rsidP="00B12EAC">
            <w:pPr>
              <w:numPr>
                <w:ilvl w:val="0"/>
                <w:numId w:val="14"/>
              </w:numPr>
              <w:suppressAutoHyphens/>
              <w:rPr>
                <w:rFonts w:ascii="Arial" w:hAnsi="Arial" w:cs="Arial"/>
                <w:szCs w:val="24"/>
              </w:rPr>
            </w:pPr>
            <w:r>
              <w:rPr>
                <w:rFonts w:ascii="Arial" w:hAnsi="Arial" w:cs="Arial"/>
                <w:szCs w:val="24"/>
              </w:rPr>
              <w:t>Respect for yourself, each other and the environment</w:t>
            </w:r>
          </w:p>
          <w:p w14:paraId="1EB6E7BE" w14:textId="77777777" w:rsidR="00B12EAC" w:rsidRDefault="00B12EAC" w:rsidP="00B12EAC">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1EB6E7BF" w14:textId="77777777" w:rsidR="00B12EAC" w:rsidRDefault="00B12EAC" w:rsidP="00B12EAC">
            <w:pPr>
              <w:numPr>
                <w:ilvl w:val="0"/>
                <w:numId w:val="14"/>
              </w:numPr>
              <w:suppressAutoHyphens/>
              <w:rPr>
                <w:rFonts w:ascii="Arial" w:hAnsi="Arial" w:cs="Arial"/>
                <w:szCs w:val="24"/>
              </w:rPr>
            </w:pPr>
            <w:r>
              <w:rPr>
                <w:rFonts w:ascii="Arial" w:hAnsi="Arial" w:cs="Arial"/>
                <w:szCs w:val="24"/>
              </w:rPr>
              <w:t>Happy, safe and supportive culture</w:t>
            </w:r>
          </w:p>
          <w:p w14:paraId="1EB6E7C0" w14:textId="77777777" w:rsidR="00B12EAC" w:rsidRDefault="00B12EAC" w:rsidP="00B12EAC">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14:paraId="1EB6E7C1" w14:textId="77777777" w:rsidR="00B12EAC" w:rsidRDefault="00B12EAC" w:rsidP="00B12EAC">
            <w:pPr>
              <w:numPr>
                <w:ilvl w:val="0"/>
                <w:numId w:val="14"/>
              </w:numPr>
              <w:suppressAutoHyphens/>
              <w:rPr>
                <w:rFonts w:ascii="Arial" w:hAnsi="Arial" w:cs="Arial"/>
                <w:szCs w:val="24"/>
              </w:rPr>
            </w:pPr>
            <w:r>
              <w:rPr>
                <w:rFonts w:ascii="Arial" w:hAnsi="Arial" w:cs="Arial"/>
                <w:szCs w:val="24"/>
              </w:rPr>
              <w:t>Positive and innovative</w:t>
            </w:r>
          </w:p>
          <w:p w14:paraId="1EB6E7C2" w14:textId="77777777" w:rsidR="00E65E6E" w:rsidRDefault="00E65E6E" w:rsidP="00E65E6E">
            <w:pPr>
              <w:numPr>
                <w:ilvl w:val="0"/>
                <w:numId w:val="14"/>
              </w:numPr>
              <w:suppressAutoHyphens/>
              <w:rPr>
                <w:rFonts w:ascii="Arial" w:hAnsi="Arial" w:cs="Arial"/>
                <w:szCs w:val="24"/>
              </w:rPr>
            </w:pPr>
            <w:r w:rsidRPr="00E65E6E">
              <w:rPr>
                <w:rFonts w:ascii="Arial" w:hAnsi="Arial" w:cs="Arial"/>
                <w:szCs w:val="24"/>
              </w:rPr>
              <w:t>Prof</w:t>
            </w:r>
            <w:r>
              <w:rPr>
                <w:rFonts w:ascii="Arial" w:hAnsi="Arial" w:cs="Arial"/>
                <w:szCs w:val="24"/>
              </w:rPr>
              <w:t xml:space="preserve">essional Values and Attributes </w:t>
            </w:r>
          </w:p>
          <w:p w14:paraId="1EB6E7C3" w14:textId="77777777" w:rsidR="00E65E6E" w:rsidRPr="00E65E6E" w:rsidRDefault="00E65E6E" w:rsidP="00E65E6E">
            <w:pPr>
              <w:numPr>
                <w:ilvl w:val="0"/>
                <w:numId w:val="14"/>
              </w:numPr>
              <w:rPr>
                <w:rFonts w:ascii="Arial" w:hAnsi="Arial" w:cs="Arial"/>
                <w:szCs w:val="24"/>
              </w:rPr>
            </w:pPr>
            <w:r w:rsidRPr="00E65E6E">
              <w:rPr>
                <w:rFonts w:ascii="Arial" w:hAnsi="Arial" w:cs="Arial"/>
                <w:szCs w:val="24"/>
              </w:rPr>
              <w:t>Reflection &amp; evaluation of practice</w:t>
            </w:r>
          </w:p>
          <w:p w14:paraId="1EB6E7C4" w14:textId="77777777" w:rsidR="00E65E6E" w:rsidRPr="00E65E6E" w:rsidRDefault="00E65E6E" w:rsidP="00E65E6E">
            <w:pPr>
              <w:numPr>
                <w:ilvl w:val="0"/>
                <w:numId w:val="14"/>
              </w:numPr>
              <w:rPr>
                <w:rFonts w:ascii="Arial" w:hAnsi="Arial" w:cs="Arial"/>
                <w:szCs w:val="24"/>
              </w:rPr>
            </w:pPr>
            <w:r w:rsidRPr="00E65E6E">
              <w:rPr>
                <w:rFonts w:ascii="Arial" w:hAnsi="Arial" w:cs="Arial"/>
                <w:szCs w:val="24"/>
              </w:rPr>
              <w:t>Inspire, motivate and raise aspirations at every opportunity</w:t>
            </w:r>
          </w:p>
          <w:p w14:paraId="1EB6E7C5" w14:textId="77777777" w:rsidR="00E65E6E" w:rsidRPr="00E65E6E" w:rsidRDefault="00E65E6E" w:rsidP="00E65E6E">
            <w:pPr>
              <w:numPr>
                <w:ilvl w:val="0"/>
                <w:numId w:val="14"/>
              </w:numPr>
              <w:suppressAutoHyphens/>
              <w:rPr>
                <w:rFonts w:ascii="Arial" w:hAnsi="Arial" w:cs="Arial"/>
                <w:szCs w:val="24"/>
              </w:rPr>
            </w:pPr>
            <w:r w:rsidRPr="00E65E6E">
              <w:rPr>
                <w:rFonts w:ascii="Arial" w:hAnsi="Arial" w:cs="Arial"/>
                <w:szCs w:val="24"/>
              </w:rPr>
              <w:t xml:space="preserve">Value and promotion of cultural diversity - Equality Diversity and Inclusion </w:t>
            </w:r>
          </w:p>
          <w:p w14:paraId="1EB6E7C6" w14:textId="77777777" w:rsidR="00E65E6E" w:rsidRPr="00E65E6E" w:rsidRDefault="00E65E6E" w:rsidP="00E65E6E">
            <w:pPr>
              <w:suppressAutoHyphens/>
              <w:ind w:left="360"/>
              <w:rPr>
                <w:rFonts w:ascii="Arial" w:hAnsi="Arial" w:cs="Arial"/>
                <w:szCs w:val="24"/>
              </w:rPr>
            </w:pPr>
            <w:r>
              <w:rPr>
                <w:rFonts w:ascii="Arial" w:hAnsi="Arial" w:cs="Arial"/>
                <w:szCs w:val="24"/>
              </w:rPr>
              <w:t xml:space="preserve">   </w:t>
            </w:r>
            <w:r w:rsidRPr="00E65E6E">
              <w:rPr>
                <w:rFonts w:ascii="Arial" w:hAnsi="Arial" w:cs="Arial"/>
                <w:szCs w:val="24"/>
              </w:rPr>
              <w:t>(EDI) and welfare</w:t>
            </w:r>
          </w:p>
          <w:p w14:paraId="1EB6E7C7" w14:textId="77777777" w:rsidR="00E65E6E" w:rsidRPr="00E65E6E" w:rsidRDefault="00E65E6E" w:rsidP="00E65E6E">
            <w:pPr>
              <w:numPr>
                <w:ilvl w:val="0"/>
                <w:numId w:val="14"/>
              </w:numPr>
              <w:rPr>
                <w:rFonts w:ascii="Arial" w:hAnsi="Arial" w:cs="Arial"/>
                <w:szCs w:val="24"/>
              </w:rPr>
            </w:pPr>
            <w:r w:rsidRPr="00E65E6E">
              <w:rPr>
                <w:rFonts w:ascii="Arial" w:hAnsi="Arial" w:cs="Arial"/>
                <w:szCs w:val="24"/>
              </w:rPr>
              <w:t>Build positive collaborative relationships</w:t>
            </w:r>
          </w:p>
          <w:p w14:paraId="1EB6E7C8" w14:textId="77777777" w:rsidR="002233CF" w:rsidRDefault="002233CF" w:rsidP="00332927">
            <w:pPr>
              <w:pStyle w:val="BodyText"/>
              <w:rPr>
                <w:rFonts w:ascii="Arial" w:hAnsi="Arial" w:cs="Arial"/>
                <w:szCs w:val="24"/>
              </w:rPr>
            </w:pPr>
            <w:r>
              <w:rPr>
                <w:rFonts w:ascii="Arial" w:hAnsi="Arial" w:cs="Arial"/>
                <w:szCs w:val="24"/>
              </w:rPr>
              <w:t xml:space="preserve"> </w:t>
            </w:r>
          </w:p>
          <w:p w14:paraId="24122C46" w14:textId="77777777" w:rsidR="00D60F1C" w:rsidRDefault="000A3547" w:rsidP="000A3547">
            <w:pPr>
              <w:pStyle w:val="BodyText"/>
              <w:rPr>
                <w:rFonts w:ascii="Arial" w:hAnsi="Arial" w:cs="Arial"/>
                <w:szCs w:val="24"/>
              </w:rPr>
            </w:pPr>
            <w:r w:rsidRPr="000A3547">
              <w:rPr>
                <w:rFonts w:ascii="Arial" w:hAnsi="Arial" w:cs="Arial"/>
                <w:szCs w:val="24"/>
              </w:rPr>
              <w:t>To promote Equality, Diversity and Inclusion at every opportunity specifically the FREDIE principles – Fairness, Respect, Equality, Diversity Inclusion and Engagement principles.</w:t>
            </w:r>
          </w:p>
          <w:p w14:paraId="1EB6E7CA" w14:textId="50DF5D7C" w:rsidR="000A3547" w:rsidRDefault="000A3547" w:rsidP="000A3547">
            <w:pPr>
              <w:pStyle w:val="BodyText"/>
              <w:rPr>
                <w:rFonts w:ascii="Arial" w:hAnsi="Arial" w:cs="Arial"/>
                <w:szCs w:val="24"/>
              </w:rPr>
            </w:pPr>
          </w:p>
        </w:tc>
      </w:tr>
      <w:tr w:rsidR="002233CF" w:rsidRPr="002B100F" w14:paraId="1EB6E7CE" w14:textId="77777777" w:rsidTr="00E65E6E">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tcPr>
          <w:p w14:paraId="1EB6E7CC" w14:textId="77777777" w:rsidR="002233CF" w:rsidRDefault="002233CF" w:rsidP="00332927">
            <w:pPr>
              <w:pStyle w:val="BodyText"/>
              <w:rPr>
                <w:rFonts w:ascii="Arial" w:hAnsi="Arial" w:cs="Arial"/>
                <w:szCs w:val="24"/>
              </w:rPr>
            </w:pPr>
            <w:r>
              <w:rPr>
                <w:rFonts w:ascii="Arial" w:hAnsi="Arial" w:cs="Arial"/>
                <w:szCs w:val="24"/>
              </w:rPr>
              <w:t>P</w:t>
            </w:r>
            <w:r w:rsidRPr="002B4A97">
              <w:rPr>
                <w:rFonts w:ascii="Arial" w:hAnsi="Arial" w:cs="Arial"/>
                <w:szCs w:val="24"/>
              </w:rPr>
              <w:t>romote College sustainability policies and strategies by personal commitment and lead by example.</w:t>
            </w:r>
          </w:p>
          <w:p w14:paraId="1EB6E7CD" w14:textId="77777777" w:rsidR="002233CF" w:rsidRPr="002B100F" w:rsidRDefault="002233CF" w:rsidP="00332927">
            <w:pPr>
              <w:suppressAutoHyphens/>
              <w:jc w:val="both"/>
              <w:rPr>
                <w:rFonts w:ascii="Arial" w:hAnsi="Arial" w:cs="Arial"/>
                <w:spacing w:val="-3"/>
              </w:rPr>
            </w:pPr>
          </w:p>
        </w:tc>
      </w:tr>
      <w:tr w:rsidR="005A5FCB" w:rsidRPr="002B69E7" w14:paraId="1EB6E7D1" w14:textId="77777777" w:rsidTr="00E65E6E">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tcPr>
          <w:p w14:paraId="1EB6E7CF" w14:textId="77777777" w:rsidR="005A5FCB" w:rsidRPr="002B69E7" w:rsidRDefault="005A5FCB" w:rsidP="005A5FCB">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14:paraId="1EB6E7D0" w14:textId="77777777" w:rsidR="005A5FCB" w:rsidRPr="002B69E7" w:rsidRDefault="005A5FCB" w:rsidP="005A5FCB">
            <w:pPr>
              <w:pStyle w:val="BodyText"/>
              <w:rPr>
                <w:rFonts w:ascii="Arial" w:hAnsi="Arial" w:cs="Arial"/>
              </w:rPr>
            </w:pPr>
          </w:p>
        </w:tc>
      </w:tr>
      <w:tr w:rsidR="005A5FCB" w:rsidRPr="002B100F" w14:paraId="1EB6E7D4" w14:textId="77777777" w:rsidTr="00E65E6E">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tcPr>
          <w:p w14:paraId="1EB6E7D2" w14:textId="77777777" w:rsidR="005A5FCB" w:rsidRDefault="005A5FCB" w:rsidP="005A5FCB">
            <w:pPr>
              <w:pStyle w:val="BodyText"/>
              <w:rPr>
                <w:rFonts w:ascii="Arial" w:hAnsi="Arial" w:cs="Arial"/>
                <w:szCs w:val="24"/>
              </w:rPr>
            </w:pPr>
            <w:r w:rsidRPr="002B69E7">
              <w:rPr>
                <w:rFonts w:ascii="Arial" w:hAnsi="Arial" w:cs="Arial"/>
                <w:szCs w:val="24"/>
              </w:rPr>
              <w:t>To be vigilant in relation to the College’s approach to Reduce, Reuse and Recycle ethos.</w:t>
            </w:r>
          </w:p>
          <w:p w14:paraId="1EB6E7D3" w14:textId="77777777" w:rsidR="005A5FCB" w:rsidRDefault="005A5FCB" w:rsidP="005A5FCB">
            <w:pPr>
              <w:pStyle w:val="BodyText"/>
              <w:rPr>
                <w:rFonts w:ascii="Arial" w:hAnsi="Arial" w:cs="Arial"/>
              </w:rPr>
            </w:pPr>
          </w:p>
        </w:tc>
      </w:tr>
      <w:tr w:rsidR="002233CF" w:rsidRPr="002B100F" w14:paraId="1EB6E7DE" w14:textId="77777777" w:rsidTr="00E65E6E">
        <w:tblPrEx>
          <w:tblBorders>
            <w:top w:val="single" w:sz="4" w:space="0" w:color="000000"/>
            <w:left w:val="single" w:sz="4" w:space="0" w:color="000000"/>
            <w:bottom w:val="single" w:sz="4" w:space="0" w:color="000000"/>
            <w:right w:val="single" w:sz="4" w:space="0" w:color="000000"/>
          </w:tblBorders>
        </w:tblPrEx>
        <w:trPr>
          <w:gridAfter w:val="1"/>
          <w:wAfter w:w="44" w:type="dxa"/>
          <w:cantSplit/>
        </w:trPr>
        <w:tc>
          <w:tcPr>
            <w:tcW w:w="9198" w:type="dxa"/>
          </w:tcPr>
          <w:p w14:paraId="1EB6E7D5" w14:textId="77777777" w:rsidR="002233CF" w:rsidRPr="002B100F" w:rsidRDefault="002233CF" w:rsidP="00332927">
            <w:pPr>
              <w:pStyle w:val="BodyText"/>
              <w:rPr>
                <w:rFonts w:ascii="Arial" w:hAnsi="Arial" w:cs="Arial"/>
              </w:rPr>
            </w:pPr>
            <w:r>
              <w:rPr>
                <w:rFonts w:ascii="Arial" w:hAnsi="Arial" w:cs="Arial"/>
              </w:rPr>
              <w:t>T</w:t>
            </w:r>
            <w:r w:rsidRPr="002B100F">
              <w:rPr>
                <w:rFonts w:ascii="Arial" w:hAnsi="Arial" w:cs="Arial"/>
              </w:rPr>
              <w:t>ake an active role in all team activities to ensure full compliance with agreed safety, quality and environmental standards and expectations.</w:t>
            </w:r>
          </w:p>
          <w:p w14:paraId="1EB6E7D6" w14:textId="77777777" w:rsidR="002233CF" w:rsidRDefault="002233CF" w:rsidP="00332927">
            <w:pPr>
              <w:pStyle w:val="BodyText"/>
              <w:rPr>
                <w:rFonts w:ascii="Arial" w:hAnsi="Arial" w:cs="Arial"/>
                <w:szCs w:val="24"/>
              </w:rPr>
            </w:pPr>
          </w:p>
          <w:p w14:paraId="1EB6E7D7" w14:textId="77777777" w:rsidR="00E65E6E" w:rsidRPr="00E65E6E" w:rsidRDefault="00E65E6E" w:rsidP="00E65E6E">
            <w:pPr>
              <w:pStyle w:val="BodyText"/>
              <w:rPr>
                <w:rFonts w:ascii="Arial" w:hAnsi="Arial" w:cs="Arial"/>
                <w:szCs w:val="24"/>
              </w:rPr>
            </w:pPr>
            <w:r w:rsidRPr="00E65E6E">
              <w:rPr>
                <w:rFonts w:ascii="Arial" w:hAnsi="Arial" w:cs="Arial"/>
                <w:szCs w:val="24"/>
              </w:rPr>
              <w:t>Participate in staff review and development in line with College needs. Agree objectives with the Line Manager and ensure they are achieved.</w:t>
            </w:r>
          </w:p>
          <w:p w14:paraId="1EB6E7D8" w14:textId="77777777" w:rsidR="00E65E6E" w:rsidRPr="00E65E6E" w:rsidRDefault="00E65E6E" w:rsidP="00E65E6E">
            <w:pPr>
              <w:pStyle w:val="BodyText"/>
              <w:rPr>
                <w:rFonts w:ascii="Arial" w:hAnsi="Arial" w:cs="Arial"/>
                <w:szCs w:val="24"/>
              </w:rPr>
            </w:pPr>
          </w:p>
          <w:p w14:paraId="1EB6E7D9" w14:textId="77777777" w:rsidR="00E65E6E" w:rsidRPr="00E65E6E" w:rsidRDefault="00E65E6E" w:rsidP="00E65E6E">
            <w:pPr>
              <w:pStyle w:val="BodyText"/>
              <w:rPr>
                <w:rFonts w:ascii="Arial" w:hAnsi="Arial" w:cs="Arial"/>
                <w:szCs w:val="24"/>
              </w:rPr>
            </w:pPr>
            <w:r w:rsidRPr="00E65E6E">
              <w:rPr>
                <w:rFonts w:ascii="Arial" w:hAnsi="Arial" w:cs="Arial"/>
                <w:szCs w:val="24"/>
              </w:rPr>
              <w:t xml:space="preserve">Maximise effective use of time and personal ability. </w:t>
            </w:r>
          </w:p>
          <w:p w14:paraId="1EB6E7DA" w14:textId="77777777" w:rsidR="00E65E6E" w:rsidRPr="00E65E6E" w:rsidRDefault="00E65E6E" w:rsidP="00E65E6E">
            <w:pPr>
              <w:pStyle w:val="BodyText"/>
              <w:rPr>
                <w:rFonts w:ascii="Arial" w:hAnsi="Arial" w:cs="Arial"/>
                <w:szCs w:val="24"/>
              </w:rPr>
            </w:pPr>
          </w:p>
          <w:p w14:paraId="1EB6E7DB" w14:textId="77777777" w:rsidR="00E65E6E" w:rsidRPr="00E65E6E" w:rsidRDefault="00E65E6E" w:rsidP="00E65E6E">
            <w:pPr>
              <w:pStyle w:val="BodyText"/>
              <w:rPr>
                <w:rFonts w:ascii="Arial" w:hAnsi="Arial" w:cs="Arial"/>
                <w:szCs w:val="24"/>
              </w:rPr>
            </w:pPr>
            <w:r w:rsidRPr="00E65E6E">
              <w:rPr>
                <w:rFonts w:ascii="Arial" w:hAnsi="Arial" w:cs="Arial"/>
                <w:szCs w:val="24"/>
              </w:rPr>
              <w:t>Be responsible for promoting and safeguarding the welfare of children, young people and vulnerable adults at all times in line with the College’s own Safeguarding Policy and practices.</w:t>
            </w:r>
          </w:p>
          <w:p w14:paraId="1EB6E7DC" w14:textId="77777777" w:rsidR="00E65E6E" w:rsidRDefault="00E65E6E" w:rsidP="00332927">
            <w:pPr>
              <w:pStyle w:val="BodyText"/>
              <w:rPr>
                <w:rFonts w:ascii="Arial" w:hAnsi="Arial" w:cs="Arial"/>
                <w:szCs w:val="24"/>
              </w:rPr>
            </w:pPr>
          </w:p>
          <w:p w14:paraId="1EB6E7DD" w14:textId="77777777" w:rsidR="00E65E6E" w:rsidRDefault="00E65E6E" w:rsidP="00332927">
            <w:pPr>
              <w:pStyle w:val="BodyText"/>
              <w:rPr>
                <w:rFonts w:ascii="Arial" w:hAnsi="Arial" w:cs="Arial"/>
                <w:szCs w:val="24"/>
              </w:rPr>
            </w:pPr>
          </w:p>
        </w:tc>
      </w:tr>
    </w:tbl>
    <w:p w14:paraId="1EB6E7DF"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1EB6E7E1" w14:textId="77777777" w:rsidTr="00AB6C4D">
        <w:trPr>
          <w:cantSplit/>
        </w:trPr>
        <w:tc>
          <w:tcPr>
            <w:tcW w:w="9198" w:type="dxa"/>
            <w:tcBorders>
              <w:top w:val="single" w:sz="4" w:space="0" w:color="000000"/>
              <w:bottom w:val="single" w:sz="4" w:space="0" w:color="000000"/>
            </w:tcBorders>
            <w:shd w:val="clear" w:color="auto" w:fill="D9D9D9"/>
          </w:tcPr>
          <w:p w14:paraId="1EB6E7E0"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10006C" w:rsidRPr="002B100F" w14:paraId="1EB6E7E5" w14:textId="77777777" w:rsidTr="00966CC0">
        <w:trPr>
          <w:cantSplit/>
        </w:trPr>
        <w:tc>
          <w:tcPr>
            <w:tcW w:w="9198" w:type="dxa"/>
          </w:tcPr>
          <w:p w14:paraId="1EB6E7E2" w14:textId="77777777" w:rsidR="00E65E6E" w:rsidRDefault="00E65E6E" w:rsidP="00760F8F">
            <w:pPr>
              <w:pStyle w:val="BodyText"/>
              <w:rPr>
                <w:rFonts w:ascii="Arial" w:hAnsi="Arial" w:cs="Arial"/>
              </w:rPr>
            </w:pPr>
          </w:p>
          <w:p w14:paraId="1EB6E7E3" w14:textId="77777777" w:rsidR="0010006C" w:rsidRPr="002B100F" w:rsidRDefault="0010006C" w:rsidP="00760F8F">
            <w:pPr>
              <w:pStyle w:val="BodyText"/>
              <w:rPr>
                <w:rFonts w:ascii="Arial" w:hAnsi="Arial" w:cs="Arial"/>
              </w:rPr>
            </w:pPr>
            <w:r>
              <w:rPr>
                <w:rFonts w:ascii="Arial" w:hAnsi="Arial" w:cs="Arial"/>
              </w:rPr>
              <w:t>W</w:t>
            </w:r>
            <w:r w:rsidRPr="002B100F">
              <w:rPr>
                <w:rFonts w:ascii="Arial" w:hAnsi="Arial" w:cs="Arial"/>
              </w:rPr>
              <w:t>ork flexibly within own range of competence, undertaking the appropriate training and development to extend skills and abilities to meet the needs of the College.</w:t>
            </w:r>
          </w:p>
          <w:p w14:paraId="1EB6E7E4" w14:textId="77777777" w:rsidR="0010006C" w:rsidRDefault="0010006C" w:rsidP="00760F8F">
            <w:pPr>
              <w:pStyle w:val="BodyText"/>
              <w:rPr>
                <w:rFonts w:ascii="Arial" w:hAnsi="Arial" w:cs="Arial"/>
                <w:szCs w:val="24"/>
              </w:rPr>
            </w:pPr>
          </w:p>
        </w:tc>
      </w:tr>
      <w:tr w:rsidR="006B2461" w:rsidRPr="002B100F" w14:paraId="1EB6E7E8" w14:textId="77777777" w:rsidTr="00966CC0">
        <w:trPr>
          <w:cantSplit/>
        </w:trPr>
        <w:tc>
          <w:tcPr>
            <w:tcW w:w="9198" w:type="dxa"/>
          </w:tcPr>
          <w:p w14:paraId="506D8679" w14:textId="77777777" w:rsidR="006B2461" w:rsidRDefault="000A3547" w:rsidP="000A3547">
            <w:pPr>
              <w:pStyle w:val="BodyText"/>
              <w:rPr>
                <w:rFonts w:ascii="Arial" w:hAnsi="Arial" w:cs="Arial"/>
                <w:szCs w:val="24"/>
              </w:rPr>
            </w:pPr>
            <w:r w:rsidRPr="000A3547">
              <w:rPr>
                <w:rFonts w:ascii="Arial" w:hAnsi="Arial" w:cs="Arial"/>
                <w:szCs w:val="24"/>
              </w:rPr>
              <w:t>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14:paraId="1EB6E7E7" w14:textId="4698010F" w:rsidR="000A3547" w:rsidRDefault="000A3547" w:rsidP="000A3547">
            <w:pPr>
              <w:pStyle w:val="BodyText"/>
              <w:rPr>
                <w:rFonts w:ascii="Arial" w:hAnsi="Arial" w:cs="Arial"/>
                <w:szCs w:val="24"/>
              </w:rPr>
            </w:pPr>
          </w:p>
        </w:tc>
      </w:tr>
      <w:tr w:rsidR="006B2461" w:rsidRPr="002B100F" w14:paraId="1EB6E7ED" w14:textId="77777777" w:rsidTr="00966CC0">
        <w:trPr>
          <w:cantSplit/>
        </w:trPr>
        <w:tc>
          <w:tcPr>
            <w:tcW w:w="9198" w:type="dxa"/>
          </w:tcPr>
          <w:p w14:paraId="1EB6E7EA" w14:textId="05B9E7BD" w:rsidR="006B2461" w:rsidRDefault="000A3547" w:rsidP="00903E09">
            <w:pPr>
              <w:pStyle w:val="BodyText"/>
              <w:rPr>
                <w:rFonts w:ascii="Arial" w:hAnsi="Arial" w:cs="Arial"/>
                <w:szCs w:val="24"/>
              </w:rPr>
            </w:pPr>
            <w:r w:rsidRPr="000A3547">
              <w:rPr>
                <w:rFonts w:ascii="Arial" w:hAnsi="Arial" w:cs="Arial"/>
                <w:szCs w:val="24"/>
              </w:rPr>
              <w:t>Must be thoroughly aware of College Health and Safety policies and procedures 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14:paraId="47FBDF87" w14:textId="3925840D" w:rsidR="000A3547" w:rsidRDefault="000A3547" w:rsidP="00903E09">
            <w:pPr>
              <w:pStyle w:val="BodyText"/>
              <w:rPr>
                <w:rFonts w:ascii="Arial" w:hAnsi="Arial" w:cs="Arial"/>
                <w:szCs w:val="24"/>
              </w:rPr>
            </w:pPr>
          </w:p>
          <w:p w14:paraId="6F47A9A2" w14:textId="0DB85A86" w:rsidR="000A3547" w:rsidRDefault="000A3547" w:rsidP="00903E09">
            <w:pPr>
              <w:pStyle w:val="BodyText"/>
              <w:rPr>
                <w:rFonts w:ascii="Arial" w:hAnsi="Arial" w:cs="Arial"/>
                <w:szCs w:val="24"/>
              </w:rPr>
            </w:pPr>
            <w:r w:rsidRPr="000A3547">
              <w:rPr>
                <w:rFonts w:ascii="Arial" w:hAnsi="Arial" w:cs="Arial"/>
                <w:szCs w:val="24"/>
              </w:rPr>
              <w:t>Ensure all accidents and near misses are recorded and reported following College procedures</w:t>
            </w:r>
            <w:r>
              <w:rPr>
                <w:rFonts w:ascii="Arial" w:hAnsi="Arial" w:cs="Arial"/>
                <w:szCs w:val="24"/>
              </w:rPr>
              <w:t>.</w:t>
            </w:r>
          </w:p>
          <w:p w14:paraId="747578F4" w14:textId="59AE2445" w:rsidR="000A3547" w:rsidRDefault="000A3547" w:rsidP="00903E09">
            <w:pPr>
              <w:pStyle w:val="BodyText"/>
              <w:rPr>
                <w:rFonts w:ascii="Arial" w:hAnsi="Arial" w:cs="Arial"/>
                <w:szCs w:val="24"/>
              </w:rPr>
            </w:pPr>
          </w:p>
          <w:p w14:paraId="08B2602F" w14:textId="3C682BDF" w:rsidR="000A3547" w:rsidRDefault="000A3547" w:rsidP="00903E09">
            <w:pPr>
              <w:pStyle w:val="BodyText"/>
              <w:rPr>
                <w:rFonts w:ascii="Arial" w:hAnsi="Arial" w:cs="Arial"/>
                <w:szCs w:val="24"/>
              </w:rPr>
            </w:pPr>
            <w:r w:rsidRPr="000A3547">
              <w:rPr>
                <w:rFonts w:ascii="Arial" w:hAnsi="Arial" w:cs="Arial"/>
                <w:szCs w:val="24"/>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14:paraId="1EB6E7EC" w14:textId="77777777" w:rsidR="001A7BA7" w:rsidRDefault="001A7BA7" w:rsidP="000A3547">
            <w:pPr>
              <w:jc w:val="both"/>
              <w:rPr>
                <w:rFonts w:ascii="Arial" w:hAnsi="Arial" w:cs="Arial"/>
                <w:szCs w:val="24"/>
              </w:rPr>
            </w:pPr>
          </w:p>
        </w:tc>
      </w:tr>
      <w:tr w:rsidR="006B2461" w:rsidRPr="002B100F" w14:paraId="1EB6E7F0" w14:textId="77777777" w:rsidTr="00966CC0">
        <w:trPr>
          <w:cantSplit/>
        </w:trPr>
        <w:tc>
          <w:tcPr>
            <w:tcW w:w="9198" w:type="dxa"/>
          </w:tcPr>
          <w:p w14:paraId="1EB6E7EE" w14:textId="77777777" w:rsidR="006B2461" w:rsidRPr="002B100F" w:rsidRDefault="006B2461" w:rsidP="006B2461">
            <w:pPr>
              <w:pStyle w:val="BodyText"/>
              <w:suppressAutoHyphens w:val="0"/>
              <w:rPr>
                <w:rFonts w:ascii="Arial" w:hAnsi="Arial" w:cs="Arial"/>
              </w:rPr>
            </w:pPr>
            <w:r w:rsidRPr="002B100F">
              <w:rPr>
                <w:rFonts w:ascii="Arial" w:hAnsi="Arial" w:cs="Arial"/>
              </w:rPr>
              <w:t>Any other duties that may reasonably be required by Line Management and the Principal.</w:t>
            </w:r>
          </w:p>
          <w:p w14:paraId="1EB6E7EF" w14:textId="77777777" w:rsidR="006B2461" w:rsidRDefault="006B2461" w:rsidP="00903E09">
            <w:pPr>
              <w:pStyle w:val="BodyText"/>
              <w:rPr>
                <w:rFonts w:ascii="Arial" w:hAnsi="Arial" w:cs="Arial"/>
                <w:szCs w:val="24"/>
              </w:rPr>
            </w:pPr>
          </w:p>
        </w:tc>
      </w:tr>
    </w:tbl>
    <w:p w14:paraId="1EB6E7F1" w14:textId="77777777" w:rsidR="006B2461" w:rsidRDefault="006B2461" w:rsidP="006B2461">
      <w:pPr>
        <w:suppressAutoHyphens/>
        <w:jc w:val="both"/>
        <w:rPr>
          <w:rFonts w:ascii="Arial" w:hAnsi="Arial" w:cs="Arial"/>
          <w:spacing w:val="-3"/>
        </w:rPr>
      </w:pPr>
    </w:p>
    <w:p w14:paraId="1EB6E7F2"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1EB6E7F3"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1EB6E7F4" w14:textId="77777777" w:rsidR="002233CF" w:rsidRPr="002233CF" w:rsidRDefault="002233CF" w:rsidP="002233CF">
      <w:pPr>
        <w:pStyle w:val="BodyText"/>
        <w:rPr>
          <w:rFonts w:ascii="Arial" w:hAnsi="Arial" w:cs="Arial"/>
          <w:szCs w:val="24"/>
        </w:rPr>
      </w:pPr>
    </w:p>
    <w:p w14:paraId="1EB6E7F5"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1EB6E7F6"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1EB6E7F7"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1EB6E7F8" w14:textId="77777777" w:rsidR="0032796D" w:rsidRPr="00E3248D" w:rsidRDefault="0032796D" w:rsidP="0032796D">
      <w:pPr>
        <w:suppressAutoHyphens/>
        <w:jc w:val="both"/>
        <w:rPr>
          <w:rFonts w:ascii="Arial" w:hAnsi="Arial" w:cs="Arial"/>
          <w:spacing w:val="-3"/>
          <w:sz w:val="16"/>
          <w:szCs w:val="16"/>
        </w:rPr>
      </w:pPr>
    </w:p>
    <w:p w14:paraId="1EB6E7F9"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t>Assessed via Interview</w:t>
      </w:r>
    </w:p>
    <w:p w14:paraId="1EB6E7FA"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EB6E7FB"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1EB6E7FE" w14:textId="77777777" w:rsidTr="009646E5">
        <w:tc>
          <w:tcPr>
            <w:tcW w:w="5812" w:type="dxa"/>
            <w:tcBorders>
              <w:bottom w:val="single" w:sz="4" w:space="0" w:color="000000"/>
            </w:tcBorders>
          </w:tcPr>
          <w:p w14:paraId="1EB6E7FC"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1EB6E7FD"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1EB6E800" w14:textId="77777777" w:rsidTr="00AB6C4D">
        <w:tc>
          <w:tcPr>
            <w:tcW w:w="10206" w:type="dxa"/>
            <w:gridSpan w:val="2"/>
            <w:shd w:val="clear" w:color="auto" w:fill="D9D9D9"/>
          </w:tcPr>
          <w:p w14:paraId="1EB6E7FF"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14:paraId="1EB6E80A" w14:textId="77777777" w:rsidTr="009646E5">
        <w:tc>
          <w:tcPr>
            <w:tcW w:w="5812" w:type="dxa"/>
            <w:tcBorders>
              <w:bottom w:val="single" w:sz="4" w:space="0" w:color="000000"/>
            </w:tcBorders>
          </w:tcPr>
          <w:p w14:paraId="1EB6E801" w14:textId="77777777"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Presentable and professional appearance  (I)</w:t>
            </w:r>
          </w:p>
          <w:p w14:paraId="1EB6E802" w14:textId="77777777"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Ability to work as part of a team  (A/I)</w:t>
            </w:r>
          </w:p>
          <w:p w14:paraId="1EB6E803" w14:textId="77777777" w:rsidR="0079244C"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Ability to work to quality standards  (A/I)</w:t>
            </w:r>
          </w:p>
          <w:p w14:paraId="1EB6E804" w14:textId="77777777" w:rsidR="0032796D" w:rsidRPr="002148F3" w:rsidRDefault="0079244C" w:rsidP="0079244C">
            <w:pPr>
              <w:suppressAutoHyphens/>
              <w:rPr>
                <w:rFonts w:ascii="Arial" w:hAnsi="Arial" w:cs="Arial"/>
                <w:spacing w:val="-3"/>
                <w:sz w:val="22"/>
                <w:szCs w:val="22"/>
              </w:rPr>
            </w:pPr>
            <w:r w:rsidRPr="002148F3">
              <w:rPr>
                <w:rFonts w:ascii="Arial" w:hAnsi="Arial" w:cs="Arial"/>
                <w:spacing w:val="-3"/>
                <w:sz w:val="22"/>
                <w:szCs w:val="22"/>
              </w:rPr>
              <w:t>Good command of the English language  (A/I)</w:t>
            </w:r>
          </w:p>
          <w:p w14:paraId="1EB6E805" w14:textId="77777777" w:rsidR="00E65E6E" w:rsidRPr="002148F3" w:rsidRDefault="00E65E6E" w:rsidP="00E65E6E">
            <w:pPr>
              <w:suppressAutoHyphens/>
              <w:rPr>
                <w:rFonts w:ascii="Arial" w:hAnsi="Arial" w:cs="Arial"/>
                <w:spacing w:val="-3"/>
                <w:sz w:val="22"/>
                <w:szCs w:val="22"/>
              </w:rPr>
            </w:pPr>
            <w:r w:rsidRPr="002148F3">
              <w:rPr>
                <w:rFonts w:ascii="Arial" w:hAnsi="Arial" w:cs="Arial"/>
                <w:spacing w:val="-3"/>
                <w:sz w:val="22"/>
                <w:szCs w:val="22"/>
              </w:rPr>
              <w:t>Appropriate level of physical and mental fitness (PI)</w:t>
            </w:r>
          </w:p>
          <w:p w14:paraId="628031C4" w14:textId="257146B6" w:rsidR="002148F3" w:rsidRDefault="00E65E6E" w:rsidP="002148F3">
            <w:pPr>
              <w:suppressAutoHyphens/>
              <w:rPr>
                <w:rFonts w:ascii="Arial" w:hAnsi="Arial" w:cs="Arial"/>
                <w:spacing w:val="-3"/>
                <w:sz w:val="22"/>
                <w:szCs w:val="22"/>
              </w:rPr>
            </w:pPr>
            <w:r w:rsidRPr="002148F3">
              <w:rPr>
                <w:rFonts w:ascii="Arial" w:hAnsi="Arial" w:cs="Arial"/>
                <w:spacing w:val="-3"/>
                <w:sz w:val="22"/>
                <w:szCs w:val="22"/>
              </w:rPr>
              <w:t>Experience of working with young people Experience and knowledge Further Education</w:t>
            </w:r>
            <w:r w:rsidR="006D15D0">
              <w:rPr>
                <w:rFonts w:ascii="Arial" w:hAnsi="Arial" w:cs="Arial"/>
                <w:spacing w:val="-3"/>
                <w:sz w:val="22"/>
                <w:szCs w:val="22"/>
              </w:rPr>
              <w:t xml:space="preserve">/ </w:t>
            </w:r>
            <w:r w:rsidRPr="002148F3">
              <w:rPr>
                <w:rFonts w:ascii="Arial" w:hAnsi="Arial" w:cs="Arial"/>
                <w:spacing w:val="-3"/>
                <w:sz w:val="22"/>
                <w:szCs w:val="22"/>
              </w:rPr>
              <w:t>Apprenticeships</w:t>
            </w:r>
            <w:r w:rsidR="006D15D0">
              <w:rPr>
                <w:rFonts w:ascii="Arial" w:hAnsi="Arial" w:cs="Arial"/>
                <w:spacing w:val="-3"/>
                <w:sz w:val="22"/>
                <w:szCs w:val="22"/>
              </w:rPr>
              <w:t>/Traineeships/NEET</w:t>
            </w:r>
            <w:r w:rsidRPr="002148F3">
              <w:rPr>
                <w:rFonts w:ascii="Arial" w:hAnsi="Arial" w:cs="Arial"/>
                <w:spacing w:val="-3"/>
                <w:sz w:val="22"/>
                <w:szCs w:val="22"/>
              </w:rPr>
              <w:t xml:space="preserve"> (A/I)</w:t>
            </w:r>
          </w:p>
          <w:p w14:paraId="6B020A3C" w14:textId="77777777" w:rsidR="006D15D0" w:rsidRPr="002148F3" w:rsidRDefault="006D15D0" w:rsidP="006D15D0">
            <w:pPr>
              <w:suppressAutoHyphens/>
              <w:jc w:val="both"/>
              <w:rPr>
                <w:rFonts w:ascii="Arial" w:hAnsi="Arial" w:cs="Arial"/>
                <w:spacing w:val="-3"/>
                <w:sz w:val="22"/>
                <w:szCs w:val="22"/>
              </w:rPr>
            </w:pPr>
            <w:r w:rsidRPr="002148F3">
              <w:rPr>
                <w:rFonts w:ascii="Arial" w:hAnsi="Arial" w:cs="Arial"/>
                <w:spacing w:val="-3"/>
                <w:sz w:val="22"/>
                <w:szCs w:val="22"/>
              </w:rPr>
              <w:t>Understanding of and empathy with the needs of young people, the unemployed and learners with social, emotional and behavioural difficulties (A/I)</w:t>
            </w:r>
          </w:p>
          <w:p w14:paraId="1EB6E806" w14:textId="484F9E6D" w:rsidR="006D15D0" w:rsidRPr="002148F3" w:rsidRDefault="006D15D0" w:rsidP="006D15D0">
            <w:pPr>
              <w:suppressAutoHyphens/>
              <w:rPr>
                <w:rFonts w:ascii="Arial" w:hAnsi="Arial" w:cs="Arial"/>
                <w:spacing w:val="-3"/>
                <w:sz w:val="22"/>
                <w:szCs w:val="22"/>
              </w:rPr>
            </w:pPr>
            <w:r w:rsidRPr="002148F3">
              <w:rPr>
                <w:rFonts w:ascii="Arial" w:hAnsi="Arial" w:cs="Arial"/>
                <w:spacing w:val="-3"/>
                <w:sz w:val="22"/>
                <w:szCs w:val="22"/>
              </w:rPr>
              <w:t>Understanding of and empathy with the needs of</w:t>
            </w:r>
            <w:r>
              <w:rPr>
                <w:rFonts w:ascii="Arial" w:hAnsi="Arial" w:cs="Arial"/>
                <w:spacing w:val="-3"/>
                <w:sz w:val="22"/>
                <w:szCs w:val="22"/>
              </w:rPr>
              <w:t xml:space="preserve"> employers and</w:t>
            </w:r>
            <w:r w:rsidRPr="002148F3">
              <w:rPr>
                <w:rFonts w:ascii="Arial" w:hAnsi="Arial" w:cs="Arial"/>
                <w:spacing w:val="-3"/>
                <w:sz w:val="22"/>
                <w:szCs w:val="22"/>
              </w:rPr>
              <w:t xml:space="preserve"> businesses (A/I)</w:t>
            </w:r>
          </w:p>
        </w:tc>
        <w:tc>
          <w:tcPr>
            <w:tcW w:w="4394" w:type="dxa"/>
            <w:tcBorders>
              <w:bottom w:val="single" w:sz="4" w:space="0" w:color="000000"/>
            </w:tcBorders>
          </w:tcPr>
          <w:p w14:paraId="1EB6E807"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Experience of supporting learning needs on a one to one basis</w:t>
            </w:r>
          </w:p>
          <w:p w14:paraId="1EB6E809" w14:textId="77777777" w:rsidR="0032796D"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Teaching or training experience</w:t>
            </w:r>
          </w:p>
        </w:tc>
      </w:tr>
      <w:tr w:rsidR="0032796D" w:rsidRPr="00E3248D" w14:paraId="1EB6E80C" w14:textId="77777777" w:rsidTr="00AB6C4D">
        <w:tc>
          <w:tcPr>
            <w:tcW w:w="10206" w:type="dxa"/>
            <w:gridSpan w:val="2"/>
            <w:shd w:val="clear" w:color="auto" w:fill="D9D9D9"/>
          </w:tcPr>
          <w:p w14:paraId="1EB6E80B"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1EB6E812" w14:textId="77777777" w:rsidTr="009646E5">
        <w:tc>
          <w:tcPr>
            <w:tcW w:w="5812" w:type="dxa"/>
            <w:tcBorders>
              <w:bottom w:val="single" w:sz="4" w:space="0" w:color="000000"/>
            </w:tcBorders>
          </w:tcPr>
          <w:p w14:paraId="1EB6E80E" w14:textId="77777777" w:rsidR="002148F3" w:rsidRPr="002148F3" w:rsidRDefault="00E67B2A" w:rsidP="006057F2">
            <w:pPr>
              <w:suppressAutoHyphens/>
              <w:jc w:val="both"/>
              <w:rPr>
                <w:rFonts w:ascii="Arial" w:hAnsi="Arial" w:cs="Arial"/>
                <w:spacing w:val="-3"/>
                <w:sz w:val="22"/>
                <w:szCs w:val="22"/>
              </w:rPr>
            </w:pPr>
            <w:r w:rsidRPr="00E67B2A">
              <w:rPr>
                <w:rFonts w:ascii="Arial" w:hAnsi="Arial" w:cs="Arial"/>
                <w:spacing w:val="-3"/>
                <w:sz w:val="22"/>
                <w:szCs w:val="22"/>
              </w:rPr>
              <w:t xml:space="preserve">Level 2 English and maths or willing to work towards achieving within 12 months of starting post </w:t>
            </w:r>
            <w:r w:rsidR="00E65E6E" w:rsidRPr="002148F3">
              <w:rPr>
                <w:rFonts w:ascii="Arial" w:hAnsi="Arial" w:cs="Arial"/>
                <w:spacing w:val="-3"/>
                <w:sz w:val="22"/>
                <w:szCs w:val="22"/>
              </w:rPr>
              <w:t>(A/I)</w:t>
            </w:r>
          </w:p>
        </w:tc>
        <w:tc>
          <w:tcPr>
            <w:tcW w:w="4394" w:type="dxa"/>
            <w:tcBorders>
              <w:bottom w:val="single" w:sz="4" w:space="0" w:color="000000"/>
            </w:tcBorders>
          </w:tcPr>
          <w:p w14:paraId="1EB6E80F" w14:textId="77777777" w:rsidR="00E65E6E" w:rsidRPr="002148F3" w:rsidRDefault="00E65E6E" w:rsidP="00E65E6E">
            <w:pPr>
              <w:suppressAutoHyphens/>
              <w:rPr>
                <w:rFonts w:ascii="Arial" w:hAnsi="Arial" w:cs="Arial"/>
                <w:spacing w:val="-3"/>
                <w:sz w:val="22"/>
                <w:szCs w:val="22"/>
              </w:rPr>
            </w:pPr>
            <w:r w:rsidRPr="002148F3">
              <w:rPr>
                <w:rFonts w:ascii="Arial" w:hAnsi="Arial" w:cs="Arial"/>
                <w:spacing w:val="-3"/>
                <w:sz w:val="22"/>
                <w:szCs w:val="22"/>
              </w:rPr>
              <w:t xml:space="preserve">Qualification in Information, Advice and Guidance </w:t>
            </w:r>
          </w:p>
          <w:p w14:paraId="1EB6E810" w14:textId="77777777" w:rsidR="0032796D" w:rsidRDefault="00E65E6E" w:rsidP="00E65E6E">
            <w:pPr>
              <w:suppressAutoHyphens/>
              <w:rPr>
                <w:rFonts w:ascii="Arial" w:hAnsi="Arial" w:cs="Arial"/>
                <w:spacing w:val="-3"/>
                <w:sz w:val="22"/>
                <w:szCs w:val="22"/>
              </w:rPr>
            </w:pPr>
            <w:r w:rsidRPr="002148F3">
              <w:rPr>
                <w:rFonts w:ascii="Arial" w:hAnsi="Arial" w:cs="Arial"/>
                <w:spacing w:val="-3"/>
                <w:sz w:val="22"/>
                <w:szCs w:val="22"/>
              </w:rPr>
              <w:t>Teaching qualification</w:t>
            </w:r>
          </w:p>
          <w:p w14:paraId="1EB6E811" w14:textId="77777777" w:rsidR="0083243A" w:rsidRPr="002148F3" w:rsidRDefault="00D608C4" w:rsidP="00D608C4">
            <w:pPr>
              <w:suppressAutoHyphens/>
              <w:rPr>
                <w:rFonts w:ascii="Arial" w:hAnsi="Arial" w:cs="Arial"/>
                <w:spacing w:val="-3"/>
                <w:sz w:val="22"/>
                <w:szCs w:val="22"/>
              </w:rPr>
            </w:pPr>
            <w:r w:rsidRPr="00D608C4">
              <w:rPr>
                <w:rFonts w:ascii="Arial" w:hAnsi="Arial" w:cs="Arial"/>
                <w:spacing w:val="-3"/>
                <w:sz w:val="22"/>
                <w:szCs w:val="22"/>
              </w:rPr>
              <w:t>A knowledge of ESF funding and delivery (A/I)</w:t>
            </w:r>
          </w:p>
        </w:tc>
      </w:tr>
      <w:tr w:rsidR="0032796D" w:rsidRPr="00E3248D" w14:paraId="1EB6E814" w14:textId="77777777" w:rsidTr="00AB6C4D">
        <w:tc>
          <w:tcPr>
            <w:tcW w:w="10206" w:type="dxa"/>
            <w:gridSpan w:val="2"/>
            <w:shd w:val="clear" w:color="auto" w:fill="D9D9D9"/>
          </w:tcPr>
          <w:p w14:paraId="1EB6E813"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65E6E" w:rsidRPr="00E3248D" w14:paraId="1EB6E81E" w14:textId="77777777" w:rsidTr="009646E5">
        <w:tc>
          <w:tcPr>
            <w:tcW w:w="5812" w:type="dxa"/>
            <w:tcBorders>
              <w:bottom w:val="single" w:sz="4" w:space="0" w:color="000000"/>
            </w:tcBorders>
          </w:tcPr>
          <w:p w14:paraId="1EB6E815"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Excellent communication skills and ability to establish rapport with client group</w:t>
            </w:r>
            <w:r w:rsidRPr="002148F3">
              <w:rPr>
                <w:rFonts w:ascii="Arial" w:hAnsi="Arial" w:cs="Arial"/>
                <w:spacing w:val="-3"/>
                <w:sz w:val="22"/>
                <w:szCs w:val="22"/>
              </w:rPr>
              <w:t>(A/I)</w:t>
            </w:r>
          </w:p>
          <w:p w14:paraId="1EB6E816"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as part of a team</w:t>
            </w:r>
            <w:r w:rsidRPr="002148F3">
              <w:rPr>
                <w:rFonts w:ascii="Arial" w:hAnsi="Arial" w:cs="Arial"/>
                <w:spacing w:val="-3"/>
                <w:sz w:val="22"/>
                <w:szCs w:val="22"/>
              </w:rPr>
              <w:t>(A/I)</w:t>
            </w:r>
          </w:p>
          <w:p w14:paraId="1EB6E817"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Excellent organisation and planning skills</w:t>
            </w:r>
            <w:r w:rsidRPr="002148F3">
              <w:rPr>
                <w:rFonts w:ascii="Arial" w:hAnsi="Arial" w:cs="Arial"/>
                <w:spacing w:val="-3"/>
                <w:sz w:val="22"/>
                <w:szCs w:val="22"/>
              </w:rPr>
              <w:t>(A/I)</w:t>
            </w:r>
          </w:p>
          <w:p w14:paraId="1EB6E818"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under pressure and to deadlines</w:t>
            </w:r>
            <w:r w:rsidRPr="002148F3">
              <w:rPr>
                <w:rFonts w:ascii="Arial" w:hAnsi="Arial" w:cs="Arial"/>
                <w:spacing w:val="-3"/>
                <w:sz w:val="22"/>
                <w:szCs w:val="22"/>
              </w:rPr>
              <w:t>(A/I)</w:t>
            </w:r>
          </w:p>
          <w:p w14:paraId="1EB6E819"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in a self-directed way with guidance from line manager</w:t>
            </w:r>
            <w:r w:rsidRPr="002148F3">
              <w:rPr>
                <w:rFonts w:ascii="Arial" w:hAnsi="Arial" w:cs="Arial"/>
                <w:spacing w:val="-3"/>
                <w:sz w:val="22"/>
                <w:szCs w:val="22"/>
              </w:rPr>
              <w:t>(A/I)</w:t>
            </w:r>
          </w:p>
          <w:p w14:paraId="1EB6E81B" w14:textId="77777777" w:rsidR="00E65E6E" w:rsidRPr="002148F3" w:rsidRDefault="00E65E6E" w:rsidP="00CE212E">
            <w:pPr>
              <w:pStyle w:val="ListParagraph"/>
              <w:ind w:left="0"/>
              <w:contextualSpacing/>
              <w:rPr>
                <w:rFonts w:ascii="Arial" w:hAnsi="Arial" w:cs="Arial"/>
                <w:sz w:val="22"/>
                <w:szCs w:val="22"/>
              </w:rPr>
            </w:pPr>
            <w:r w:rsidRPr="002148F3">
              <w:rPr>
                <w:rFonts w:ascii="Arial" w:hAnsi="Arial" w:cs="Arial"/>
                <w:sz w:val="22"/>
                <w:szCs w:val="22"/>
              </w:rPr>
              <w:t>Ability to work with discretion and maintain confidentiality</w:t>
            </w:r>
            <w:r w:rsidRPr="002148F3">
              <w:rPr>
                <w:rFonts w:ascii="Arial" w:hAnsi="Arial" w:cs="Arial"/>
                <w:spacing w:val="-3"/>
                <w:sz w:val="22"/>
                <w:szCs w:val="22"/>
              </w:rPr>
              <w:t>(A/I)</w:t>
            </w:r>
          </w:p>
          <w:p w14:paraId="1EB6E81C" w14:textId="77777777" w:rsidR="002148F3" w:rsidRPr="002148F3" w:rsidRDefault="00E65E6E" w:rsidP="002148F3">
            <w:pPr>
              <w:pStyle w:val="ListParagraph"/>
              <w:ind w:left="0"/>
              <w:contextualSpacing/>
              <w:rPr>
                <w:rFonts w:ascii="Arial" w:hAnsi="Arial" w:cs="Arial"/>
                <w:sz w:val="22"/>
                <w:szCs w:val="22"/>
              </w:rPr>
            </w:pPr>
            <w:r w:rsidRPr="002148F3">
              <w:rPr>
                <w:rFonts w:ascii="Arial" w:hAnsi="Arial" w:cs="Arial"/>
                <w:sz w:val="22"/>
                <w:szCs w:val="22"/>
              </w:rPr>
              <w:t xml:space="preserve">Strong IT and reporting skills </w:t>
            </w:r>
            <w:r w:rsidRPr="002148F3">
              <w:rPr>
                <w:rFonts w:ascii="Arial" w:hAnsi="Arial" w:cs="Arial"/>
                <w:spacing w:val="-3"/>
                <w:sz w:val="22"/>
                <w:szCs w:val="22"/>
              </w:rPr>
              <w:t>(A/I)</w:t>
            </w:r>
          </w:p>
        </w:tc>
        <w:tc>
          <w:tcPr>
            <w:tcW w:w="4394" w:type="dxa"/>
            <w:tcBorders>
              <w:bottom w:val="single" w:sz="4" w:space="0" w:color="000000"/>
            </w:tcBorders>
          </w:tcPr>
          <w:p w14:paraId="3D754D02" w14:textId="58181B4B" w:rsidR="006D15D0" w:rsidRPr="002148F3" w:rsidRDefault="00E65E6E" w:rsidP="006D15D0">
            <w:pPr>
              <w:pStyle w:val="ListParagraph"/>
              <w:ind w:left="0"/>
              <w:contextualSpacing/>
              <w:rPr>
                <w:rFonts w:ascii="Arial" w:hAnsi="Arial" w:cs="Arial"/>
                <w:sz w:val="22"/>
                <w:szCs w:val="22"/>
              </w:rPr>
            </w:pPr>
            <w:r w:rsidRPr="002148F3">
              <w:rPr>
                <w:rFonts w:ascii="Arial" w:hAnsi="Arial" w:cs="Arial"/>
                <w:sz w:val="22"/>
                <w:szCs w:val="22"/>
              </w:rPr>
              <w:t>Knowledge of local support agencies</w:t>
            </w:r>
            <w:r w:rsidR="006D15D0" w:rsidRPr="002148F3">
              <w:rPr>
                <w:rFonts w:ascii="Arial" w:hAnsi="Arial" w:cs="Arial"/>
                <w:sz w:val="22"/>
                <w:szCs w:val="22"/>
              </w:rPr>
              <w:t xml:space="preserve"> Ability to develop and organise group work and intervention strategies</w:t>
            </w:r>
            <w:r w:rsidR="006D15D0" w:rsidRPr="002148F3">
              <w:rPr>
                <w:rFonts w:ascii="Arial" w:hAnsi="Arial" w:cs="Arial"/>
                <w:spacing w:val="-3"/>
                <w:sz w:val="22"/>
                <w:szCs w:val="22"/>
              </w:rPr>
              <w:t>(A/I)</w:t>
            </w:r>
          </w:p>
          <w:p w14:paraId="1EB6E81D" w14:textId="77777777" w:rsidR="00E65E6E" w:rsidRPr="002148F3" w:rsidRDefault="00E65E6E" w:rsidP="00CE212E">
            <w:pPr>
              <w:rPr>
                <w:rFonts w:ascii="Arial" w:hAnsi="Arial" w:cs="Arial"/>
                <w:sz w:val="22"/>
                <w:szCs w:val="22"/>
              </w:rPr>
            </w:pPr>
          </w:p>
        </w:tc>
      </w:tr>
      <w:tr w:rsidR="00E65E6E" w:rsidRPr="00E3248D" w14:paraId="1EB6E820" w14:textId="77777777" w:rsidTr="00AB6C4D">
        <w:tc>
          <w:tcPr>
            <w:tcW w:w="10206" w:type="dxa"/>
            <w:gridSpan w:val="2"/>
            <w:shd w:val="clear" w:color="auto" w:fill="D9D9D9"/>
          </w:tcPr>
          <w:p w14:paraId="1EB6E81F"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E65E6E" w:rsidRPr="00E3248D" w14:paraId="1EB6E826" w14:textId="77777777" w:rsidTr="009646E5">
        <w:tc>
          <w:tcPr>
            <w:tcW w:w="5812" w:type="dxa"/>
            <w:tcBorders>
              <w:bottom w:val="single" w:sz="4" w:space="0" w:color="000000"/>
            </w:tcBorders>
          </w:tcPr>
          <w:p w14:paraId="1EB6E821" w14:textId="77777777"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Good communication and presentation skills (A/I)</w:t>
            </w:r>
          </w:p>
          <w:p w14:paraId="1EB6E822" w14:textId="77777777" w:rsidR="00E65E6E" w:rsidRPr="002148F3" w:rsidRDefault="00E65E6E" w:rsidP="00CE212E">
            <w:pPr>
              <w:suppressAutoHyphens/>
              <w:jc w:val="both"/>
              <w:rPr>
                <w:rFonts w:ascii="Arial" w:hAnsi="Arial" w:cs="Arial"/>
                <w:spacing w:val="-3"/>
                <w:sz w:val="22"/>
                <w:szCs w:val="22"/>
              </w:rPr>
            </w:pPr>
            <w:r w:rsidRPr="002148F3">
              <w:rPr>
                <w:rFonts w:ascii="Arial" w:hAnsi="Arial" w:cs="Arial"/>
                <w:spacing w:val="-3"/>
                <w:sz w:val="22"/>
                <w:szCs w:val="22"/>
              </w:rPr>
              <w:t>Ability to relate to a diverse range of people including young people and to organisations in this field (A)</w:t>
            </w:r>
          </w:p>
          <w:p w14:paraId="1EB6E824" w14:textId="7BD445DF" w:rsidR="002148F3" w:rsidRPr="002148F3" w:rsidRDefault="00E65E6E" w:rsidP="002148F3">
            <w:pPr>
              <w:suppressAutoHyphens/>
              <w:jc w:val="both"/>
              <w:rPr>
                <w:rFonts w:ascii="Arial" w:hAnsi="Arial" w:cs="Arial"/>
                <w:spacing w:val="-3"/>
                <w:sz w:val="22"/>
                <w:szCs w:val="22"/>
              </w:rPr>
            </w:pPr>
            <w:r w:rsidRPr="002148F3">
              <w:rPr>
                <w:rFonts w:ascii="Arial" w:hAnsi="Arial" w:cs="Arial"/>
                <w:spacing w:val="-3"/>
                <w:sz w:val="22"/>
                <w:szCs w:val="22"/>
              </w:rPr>
              <w:t>Have a sound understanding of E&amp;D issues, legislation etc. (A)</w:t>
            </w:r>
          </w:p>
        </w:tc>
        <w:tc>
          <w:tcPr>
            <w:tcW w:w="4394" w:type="dxa"/>
            <w:tcBorders>
              <w:bottom w:val="single" w:sz="4" w:space="0" w:color="000000"/>
            </w:tcBorders>
          </w:tcPr>
          <w:p w14:paraId="1EB6E825" w14:textId="7D2C2749" w:rsidR="00E65E6E" w:rsidRPr="002148F3" w:rsidRDefault="006D15D0" w:rsidP="00CE212E">
            <w:pPr>
              <w:suppressAutoHyphens/>
              <w:jc w:val="both"/>
              <w:rPr>
                <w:rFonts w:ascii="Arial" w:hAnsi="Arial" w:cs="Arial"/>
                <w:spacing w:val="-3"/>
                <w:sz w:val="22"/>
                <w:szCs w:val="22"/>
              </w:rPr>
            </w:pPr>
            <w:r>
              <w:rPr>
                <w:rFonts w:ascii="Arial" w:hAnsi="Arial" w:cs="Arial"/>
                <w:spacing w:val="-3"/>
                <w:sz w:val="22"/>
                <w:szCs w:val="22"/>
              </w:rPr>
              <w:t>Kn</w:t>
            </w:r>
            <w:r w:rsidRPr="002148F3">
              <w:rPr>
                <w:rFonts w:ascii="Arial" w:hAnsi="Arial" w:cs="Arial"/>
                <w:spacing w:val="-3"/>
                <w:sz w:val="22"/>
                <w:szCs w:val="22"/>
              </w:rPr>
              <w:t>owledge of qualification frameworks, standards, credit values, e-portfolios and mobile assessment techniques.</w:t>
            </w:r>
          </w:p>
        </w:tc>
      </w:tr>
      <w:tr w:rsidR="00E65E6E" w:rsidRPr="00E3248D" w14:paraId="1EB6E828" w14:textId="77777777" w:rsidTr="00AB6C4D">
        <w:tc>
          <w:tcPr>
            <w:tcW w:w="10206" w:type="dxa"/>
            <w:gridSpan w:val="2"/>
            <w:shd w:val="clear" w:color="auto" w:fill="D9D9D9"/>
          </w:tcPr>
          <w:p w14:paraId="1EB6E827"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E65E6E" w:rsidRPr="00E3248D" w14:paraId="1EB6E82C" w14:textId="77777777" w:rsidTr="009646E5">
        <w:tc>
          <w:tcPr>
            <w:tcW w:w="5812" w:type="dxa"/>
            <w:tcBorders>
              <w:bottom w:val="single" w:sz="4" w:space="0" w:color="000000"/>
            </w:tcBorders>
          </w:tcPr>
          <w:p w14:paraId="1EB6E82A" w14:textId="1D919D4C" w:rsidR="002148F3" w:rsidRPr="002148F3" w:rsidRDefault="002148F3" w:rsidP="002148F3">
            <w:pPr>
              <w:suppressAutoHyphens/>
              <w:jc w:val="both"/>
              <w:rPr>
                <w:rFonts w:ascii="Arial" w:hAnsi="Arial" w:cs="Arial"/>
                <w:spacing w:val="-3"/>
                <w:sz w:val="22"/>
                <w:szCs w:val="22"/>
              </w:rPr>
            </w:pPr>
          </w:p>
        </w:tc>
        <w:tc>
          <w:tcPr>
            <w:tcW w:w="4394" w:type="dxa"/>
            <w:tcBorders>
              <w:bottom w:val="single" w:sz="4" w:space="0" w:color="000000"/>
            </w:tcBorders>
          </w:tcPr>
          <w:p w14:paraId="1EB6E82B" w14:textId="77777777" w:rsidR="00E65E6E" w:rsidRPr="002148F3" w:rsidRDefault="00E65E6E" w:rsidP="00CE212E">
            <w:pPr>
              <w:suppressAutoHyphens/>
              <w:jc w:val="both"/>
              <w:rPr>
                <w:rFonts w:ascii="Arial" w:hAnsi="Arial" w:cs="Arial"/>
                <w:spacing w:val="-3"/>
                <w:sz w:val="22"/>
                <w:szCs w:val="22"/>
              </w:rPr>
            </w:pPr>
          </w:p>
        </w:tc>
      </w:tr>
      <w:tr w:rsidR="00E65E6E" w:rsidRPr="00E3248D" w14:paraId="1EB6E82E" w14:textId="77777777" w:rsidTr="00AB6C4D">
        <w:tc>
          <w:tcPr>
            <w:tcW w:w="10206" w:type="dxa"/>
            <w:gridSpan w:val="2"/>
            <w:shd w:val="clear" w:color="auto" w:fill="D9D9D9"/>
          </w:tcPr>
          <w:p w14:paraId="1EB6E82D"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65E6E" w:rsidRPr="00E3248D" w14:paraId="1EB6E836" w14:textId="77777777" w:rsidTr="009646E5">
        <w:tc>
          <w:tcPr>
            <w:tcW w:w="5812" w:type="dxa"/>
            <w:tcBorders>
              <w:bottom w:val="single" w:sz="4" w:space="0" w:color="000000"/>
            </w:tcBorders>
          </w:tcPr>
          <w:p w14:paraId="1EB6E82F"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Excellent interpersonal skills  (I)</w:t>
            </w:r>
          </w:p>
          <w:p w14:paraId="1EB6E830"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Good communication skills  (I)</w:t>
            </w:r>
          </w:p>
          <w:p w14:paraId="1EB6E831"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Friendly and Approachable  (I)</w:t>
            </w:r>
          </w:p>
          <w:p w14:paraId="1EB6E832"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Person centred approach  (I)</w:t>
            </w:r>
          </w:p>
          <w:p w14:paraId="1EB6E833" w14:textId="77777777" w:rsidR="00E65E6E" w:rsidRPr="002148F3" w:rsidRDefault="00E65E6E" w:rsidP="00E65E6E">
            <w:pPr>
              <w:suppressAutoHyphens/>
              <w:jc w:val="both"/>
              <w:rPr>
                <w:rFonts w:ascii="Arial" w:hAnsi="Arial" w:cs="Arial"/>
                <w:spacing w:val="-3"/>
                <w:sz w:val="22"/>
                <w:szCs w:val="22"/>
              </w:rPr>
            </w:pPr>
            <w:r w:rsidRPr="002148F3">
              <w:rPr>
                <w:rFonts w:ascii="Arial" w:hAnsi="Arial" w:cs="Arial"/>
                <w:spacing w:val="-3"/>
                <w:sz w:val="22"/>
                <w:szCs w:val="22"/>
              </w:rPr>
              <w:t>Enthusiastic (I)</w:t>
            </w:r>
          </w:p>
          <w:p w14:paraId="1EB6E834" w14:textId="77777777" w:rsidR="002148F3" w:rsidRPr="002148F3" w:rsidRDefault="00E65E6E" w:rsidP="002148F3">
            <w:pPr>
              <w:suppressAutoHyphens/>
              <w:jc w:val="both"/>
              <w:rPr>
                <w:rFonts w:ascii="Arial" w:hAnsi="Arial" w:cs="Arial"/>
                <w:spacing w:val="-3"/>
                <w:sz w:val="20"/>
                <w:szCs w:val="22"/>
              </w:rPr>
            </w:pPr>
            <w:r w:rsidRPr="002148F3">
              <w:rPr>
                <w:rFonts w:ascii="Arial" w:hAnsi="Arial" w:cs="Arial"/>
                <w:spacing w:val="-3"/>
                <w:sz w:val="22"/>
                <w:szCs w:val="22"/>
              </w:rPr>
              <w:t>Effective member of a team (I)</w:t>
            </w:r>
          </w:p>
        </w:tc>
        <w:tc>
          <w:tcPr>
            <w:tcW w:w="4394" w:type="dxa"/>
            <w:tcBorders>
              <w:bottom w:val="single" w:sz="4" w:space="0" w:color="000000"/>
            </w:tcBorders>
          </w:tcPr>
          <w:p w14:paraId="1EB6E835" w14:textId="77777777" w:rsidR="00E65E6E" w:rsidRPr="002148F3" w:rsidRDefault="00E65E6E" w:rsidP="009646E5">
            <w:pPr>
              <w:suppressAutoHyphens/>
              <w:jc w:val="both"/>
              <w:rPr>
                <w:rFonts w:ascii="Arial" w:hAnsi="Arial" w:cs="Arial"/>
                <w:spacing w:val="-3"/>
                <w:sz w:val="20"/>
                <w:szCs w:val="22"/>
              </w:rPr>
            </w:pPr>
          </w:p>
        </w:tc>
      </w:tr>
    </w:tbl>
    <w:p w14:paraId="1EB6E837" w14:textId="0367D056" w:rsidR="002148F3" w:rsidRDefault="002148F3"/>
    <w:p w14:paraId="40B02598" w14:textId="409F1475" w:rsidR="000A3547" w:rsidRDefault="000A3547"/>
    <w:p w14:paraId="31E096FC" w14:textId="77777777" w:rsidR="000A3547" w:rsidRDefault="000A3547"/>
    <w:p w14:paraId="1EB6E838" w14:textId="77777777" w:rsidR="002148F3" w:rsidRDefault="002148F3"/>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E65E6E" w:rsidRPr="00E3248D" w14:paraId="1EB6E83A" w14:textId="77777777" w:rsidTr="00AB6C4D">
        <w:tc>
          <w:tcPr>
            <w:tcW w:w="10206" w:type="dxa"/>
            <w:gridSpan w:val="2"/>
            <w:shd w:val="clear" w:color="auto" w:fill="D9D9D9"/>
          </w:tcPr>
          <w:p w14:paraId="1EB6E839"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lastRenderedPageBreak/>
              <w:t>General</w:t>
            </w:r>
          </w:p>
        </w:tc>
      </w:tr>
      <w:tr w:rsidR="00E65E6E" w:rsidRPr="00E3248D" w14:paraId="1EB6E83F" w14:textId="77777777" w:rsidTr="009646E5">
        <w:tc>
          <w:tcPr>
            <w:tcW w:w="5812" w:type="dxa"/>
            <w:tcBorders>
              <w:bottom w:val="single" w:sz="4" w:space="0" w:color="000000"/>
            </w:tcBorders>
          </w:tcPr>
          <w:p w14:paraId="1EB6E83B" w14:textId="77777777" w:rsidR="00E65E6E" w:rsidRPr="002148F3" w:rsidRDefault="00E65E6E" w:rsidP="009646E5">
            <w:pPr>
              <w:suppressAutoHyphens/>
              <w:rPr>
                <w:rFonts w:ascii="Arial" w:hAnsi="Arial" w:cs="Arial"/>
                <w:spacing w:val="-3"/>
                <w:sz w:val="22"/>
                <w:szCs w:val="22"/>
              </w:rPr>
            </w:pPr>
            <w:r w:rsidRPr="002148F3">
              <w:rPr>
                <w:rFonts w:ascii="Arial" w:hAnsi="Arial" w:cs="Arial"/>
                <w:spacing w:val="-3"/>
                <w:sz w:val="22"/>
                <w:szCs w:val="22"/>
              </w:rPr>
              <w:t>An understanding of “safeguarding” and its importance within the College *  (A/I)</w:t>
            </w:r>
          </w:p>
          <w:p w14:paraId="1EB6E83C" w14:textId="77777777" w:rsidR="00E65E6E" w:rsidRPr="002148F3" w:rsidRDefault="00E65E6E" w:rsidP="009646E5">
            <w:pPr>
              <w:suppressAutoHyphens/>
              <w:rPr>
                <w:rFonts w:ascii="Arial" w:hAnsi="Arial" w:cs="Arial"/>
                <w:spacing w:val="-3"/>
                <w:sz w:val="22"/>
                <w:szCs w:val="22"/>
              </w:rPr>
            </w:pPr>
            <w:r w:rsidRPr="002148F3">
              <w:rPr>
                <w:rFonts w:ascii="Arial" w:hAnsi="Arial" w:cs="Arial"/>
                <w:spacing w:val="-3"/>
                <w:sz w:val="22"/>
                <w:szCs w:val="22"/>
              </w:rPr>
              <w:t>An understanding of health and safety requirements of a working environment  (A/I)</w:t>
            </w:r>
          </w:p>
          <w:p w14:paraId="1EB6E83D" w14:textId="77777777" w:rsidR="002148F3" w:rsidRPr="002148F3" w:rsidRDefault="00E65E6E" w:rsidP="002148F3">
            <w:pPr>
              <w:suppressAutoHyphens/>
              <w:rPr>
                <w:rFonts w:ascii="Arial" w:hAnsi="Arial" w:cs="Arial"/>
                <w:spacing w:val="-3"/>
                <w:sz w:val="20"/>
                <w:szCs w:val="22"/>
              </w:rPr>
            </w:pPr>
            <w:r w:rsidRPr="002148F3">
              <w:rPr>
                <w:rFonts w:ascii="Arial" w:hAnsi="Arial" w:cs="Arial"/>
                <w:spacing w:val="-3"/>
                <w:sz w:val="22"/>
                <w:szCs w:val="22"/>
              </w:rPr>
              <w:t>An understanding of Equality, Diversity and Inclusion issues within an educational context  (A/I)</w:t>
            </w:r>
          </w:p>
        </w:tc>
        <w:tc>
          <w:tcPr>
            <w:tcW w:w="4394" w:type="dxa"/>
            <w:tcBorders>
              <w:bottom w:val="single" w:sz="4" w:space="0" w:color="000000"/>
            </w:tcBorders>
          </w:tcPr>
          <w:p w14:paraId="1EB6E83E" w14:textId="77777777" w:rsidR="00E65E6E" w:rsidRPr="002148F3" w:rsidRDefault="00E65E6E" w:rsidP="009646E5">
            <w:pPr>
              <w:suppressAutoHyphens/>
              <w:jc w:val="both"/>
              <w:rPr>
                <w:rFonts w:ascii="Arial" w:hAnsi="Arial" w:cs="Arial"/>
                <w:spacing w:val="-3"/>
                <w:sz w:val="20"/>
                <w:szCs w:val="22"/>
              </w:rPr>
            </w:pPr>
          </w:p>
        </w:tc>
      </w:tr>
      <w:tr w:rsidR="00E65E6E" w:rsidRPr="00E3248D" w14:paraId="1EB6E841" w14:textId="77777777" w:rsidTr="00AB6C4D">
        <w:tc>
          <w:tcPr>
            <w:tcW w:w="10206" w:type="dxa"/>
            <w:gridSpan w:val="2"/>
            <w:shd w:val="clear" w:color="auto" w:fill="D9D9D9"/>
          </w:tcPr>
          <w:p w14:paraId="1EB6E840" w14:textId="77777777" w:rsidR="00E65E6E" w:rsidRPr="00E3248D" w:rsidRDefault="00E65E6E"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65E6E" w:rsidRPr="00E3248D" w14:paraId="1EB6E847" w14:textId="77777777" w:rsidTr="009646E5">
        <w:tc>
          <w:tcPr>
            <w:tcW w:w="5812" w:type="dxa"/>
          </w:tcPr>
          <w:p w14:paraId="1EB6E842" w14:textId="77777777" w:rsidR="00E65E6E" w:rsidRPr="002148F3" w:rsidRDefault="00E65E6E" w:rsidP="00EE3A03">
            <w:pPr>
              <w:rPr>
                <w:rFonts w:ascii="Arial" w:hAnsi="Arial" w:cs="Arial"/>
                <w:sz w:val="22"/>
                <w:szCs w:val="22"/>
              </w:rPr>
            </w:pPr>
            <w:r w:rsidRPr="002148F3">
              <w:rPr>
                <w:rFonts w:ascii="Arial" w:hAnsi="Arial" w:cs="Arial"/>
                <w:spacing w:val="-3"/>
                <w:sz w:val="22"/>
                <w:szCs w:val="22"/>
              </w:rPr>
              <w:t xml:space="preserve">Willing to apply for Disclosure &amp; Barring Service clearance at Enhanced level </w:t>
            </w:r>
            <w:r w:rsidRPr="002148F3">
              <w:rPr>
                <w:rFonts w:ascii="Arial" w:hAnsi="Arial" w:cs="Arial"/>
                <w:sz w:val="22"/>
                <w:szCs w:val="22"/>
              </w:rPr>
              <w:t>(important – further information below).</w:t>
            </w:r>
          </w:p>
          <w:p w14:paraId="1EB6E843"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 xml:space="preserve">  (A/I)</w:t>
            </w:r>
          </w:p>
          <w:p w14:paraId="1EB6E844" w14:textId="77777777" w:rsidR="00E65E6E" w:rsidRPr="002148F3" w:rsidRDefault="00E65E6E" w:rsidP="009646E5">
            <w:pPr>
              <w:suppressAutoHyphens/>
              <w:jc w:val="both"/>
              <w:rPr>
                <w:rFonts w:ascii="Arial" w:hAnsi="Arial" w:cs="Arial"/>
                <w:spacing w:val="-3"/>
                <w:sz w:val="22"/>
                <w:szCs w:val="22"/>
              </w:rPr>
            </w:pPr>
            <w:r w:rsidRPr="002148F3">
              <w:rPr>
                <w:rFonts w:ascii="Arial" w:hAnsi="Arial" w:cs="Arial"/>
                <w:spacing w:val="-3"/>
                <w:sz w:val="22"/>
                <w:szCs w:val="22"/>
              </w:rPr>
              <w:t>Ability and willingness to work flexibly  (I)</w:t>
            </w:r>
          </w:p>
          <w:p w14:paraId="1EB6E845" w14:textId="77777777" w:rsidR="002148F3" w:rsidRPr="00E3248D" w:rsidRDefault="00E65E6E" w:rsidP="002148F3">
            <w:pPr>
              <w:suppressAutoHyphens/>
              <w:jc w:val="both"/>
              <w:rPr>
                <w:rFonts w:ascii="Arial" w:hAnsi="Arial" w:cs="Arial"/>
                <w:spacing w:val="-3"/>
                <w:sz w:val="22"/>
                <w:szCs w:val="22"/>
              </w:rPr>
            </w:pPr>
            <w:r w:rsidRPr="002148F3">
              <w:rPr>
                <w:rFonts w:ascii="Arial" w:hAnsi="Arial" w:cs="Arial"/>
                <w:spacing w:val="-3"/>
                <w:sz w:val="22"/>
                <w:szCs w:val="22"/>
              </w:rPr>
              <w:t>Possess a current driving licence or willing to travel as required by other means (A/I)</w:t>
            </w:r>
          </w:p>
        </w:tc>
        <w:tc>
          <w:tcPr>
            <w:tcW w:w="4394" w:type="dxa"/>
          </w:tcPr>
          <w:p w14:paraId="1EB6E846" w14:textId="77777777" w:rsidR="00E65E6E" w:rsidRPr="00E3248D" w:rsidRDefault="00E65E6E" w:rsidP="009646E5">
            <w:pPr>
              <w:suppressAutoHyphens/>
              <w:jc w:val="both"/>
              <w:rPr>
                <w:rFonts w:ascii="Arial" w:hAnsi="Arial" w:cs="Arial"/>
                <w:spacing w:val="-3"/>
                <w:sz w:val="22"/>
                <w:szCs w:val="22"/>
              </w:rPr>
            </w:pPr>
          </w:p>
        </w:tc>
      </w:tr>
    </w:tbl>
    <w:p w14:paraId="1EB6E848"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1EB6E849" w14:textId="77777777"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EB6E84A"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1EB6E84B"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1EB6E84C"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1EB6E84F"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EB6E84D"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14:paraId="1EB6E84E"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2148F3" w:rsidRPr="00A63814" w14:paraId="1EB6E857" w14:textId="77777777" w:rsidTr="0001179F">
        <w:tc>
          <w:tcPr>
            <w:tcW w:w="4709" w:type="dxa"/>
            <w:tcBorders>
              <w:top w:val="single" w:sz="6" w:space="0" w:color="auto"/>
              <w:left w:val="single" w:sz="6" w:space="0" w:color="auto"/>
              <w:bottom w:val="nil"/>
              <w:right w:val="single" w:sz="6" w:space="0" w:color="auto"/>
            </w:tcBorders>
          </w:tcPr>
          <w:p w14:paraId="15E5674E" w14:textId="77777777" w:rsidR="00B01891" w:rsidRDefault="00B01891" w:rsidP="00CE212E">
            <w:pPr>
              <w:suppressAutoHyphens/>
              <w:jc w:val="center"/>
              <w:rPr>
                <w:rFonts w:ascii="Arial" w:hAnsi="Arial" w:cs="Arial"/>
                <w:spacing w:val="-3"/>
                <w:szCs w:val="24"/>
              </w:rPr>
            </w:pPr>
          </w:p>
          <w:p w14:paraId="1EB6E851" w14:textId="0836E743" w:rsidR="002148F3" w:rsidRPr="00B01891" w:rsidRDefault="00B01891" w:rsidP="00B01891">
            <w:pPr>
              <w:suppressAutoHyphens/>
              <w:jc w:val="center"/>
            </w:pPr>
            <w:r>
              <w:rPr>
                <w:rFonts w:ascii="Arial" w:hAnsi="Arial" w:cs="Arial"/>
                <w:spacing w:val="-3"/>
                <w:szCs w:val="24"/>
              </w:rPr>
              <w:t xml:space="preserve">Job Coach </w:t>
            </w:r>
            <w:r w:rsidRPr="00B01891">
              <w:rPr>
                <w:rFonts w:ascii="Arial" w:hAnsi="Arial" w:cs="Arial"/>
                <w:spacing w:val="-3"/>
                <w:szCs w:val="24"/>
              </w:rPr>
              <w:t>(Term Time Only)</w:t>
            </w:r>
          </w:p>
          <w:p w14:paraId="1EB6E852" w14:textId="4A292D5E" w:rsidR="002148F3" w:rsidRPr="0093183D" w:rsidRDefault="002148F3" w:rsidP="00CE212E">
            <w:pPr>
              <w:suppressAutoHyphens/>
              <w:jc w:val="center"/>
              <w:rPr>
                <w:rFonts w:ascii="Arial" w:hAnsi="Arial" w:cs="Arial"/>
                <w:spacing w:val="-3"/>
                <w:szCs w:val="24"/>
              </w:rPr>
            </w:pPr>
            <w:r>
              <w:rPr>
                <w:rFonts w:ascii="Arial" w:hAnsi="Arial" w:cs="Arial"/>
                <w:spacing w:val="-3"/>
                <w:szCs w:val="24"/>
              </w:rPr>
              <w:t xml:space="preserve">Fixed Term (until </w:t>
            </w:r>
            <w:r w:rsidR="00C93A14">
              <w:rPr>
                <w:rFonts w:ascii="Arial" w:hAnsi="Arial" w:cs="Arial"/>
                <w:spacing w:val="-3"/>
                <w:szCs w:val="24"/>
              </w:rPr>
              <w:t xml:space="preserve">June </w:t>
            </w:r>
            <w:r w:rsidR="00F86788">
              <w:rPr>
                <w:rFonts w:ascii="Arial" w:hAnsi="Arial" w:cs="Arial"/>
                <w:spacing w:val="-3"/>
                <w:szCs w:val="24"/>
              </w:rPr>
              <w:t>2020</w:t>
            </w:r>
            <w:r>
              <w:rPr>
                <w:rFonts w:ascii="Arial" w:hAnsi="Arial" w:cs="Arial"/>
                <w:spacing w:val="-3"/>
                <w:szCs w:val="24"/>
              </w:rPr>
              <w:t>)</w:t>
            </w:r>
          </w:p>
          <w:p w14:paraId="1EB6E853" w14:textId="77777777" w:rsidR="002148F3" w:rsidRPr="0093183D" w:rsidRDefault="002148F3" w:rsidP="00CE212E">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1EB6E854" w14:textId="77777777" w:rsidR="002148F3" w:rsidRPr="0093183D" w:rsidRDefault="002148F3" w:rsidP="00CE212E">
            <w:pPr>
              <w:suppressAutoHyphens/>
              <w:jc w:val="center"/>
              <w:rPr>
                <w:rFonts w:ascii="Arial" w:hAnsi="Arial" w:cs="Arial"/>
                <w:spacing w:val="-3"/>
              </w:rPr>
            </w:pPr>
          </w:p>
          <w:p w14:paraId="1EB6E855" w14:textId="77777777" w:rsidR="002148F3" w:rsidRPr="0093183D" w:rsidRDefault="002148F3" w:rsidP="00CE212E">
            <w:pPr>
              <w:suppressAutoHyphens/>
              <w:jc w:val="center"/>
              <w:rPr>
                <w:rFonts w:ascii="Arial" w:hAnsi="Arial" w:cs="Arial"/>
                <w:spacing w:val="-3"/>
              </w:rPr>
            </w:pPr>
            <w:r>
              <w:rPr>
                <w:rFonts w:ascii="Arial" w:hAnsi="Arial" w:cs="Arial"/>
                <w:spacing w:val="-3"/>
              </w:rPr>
              <w:t>Apprenticeships and Skills</w:t>
            </w:r>
          </w:p>
          <w:p w14:paraId="1EB6E856" w14:textId="77777777" w:rsidR="002148F3" w:rsidRPr="0093183D" w:rsidRDefault="002148F3" w:rsidP="00CE212E">
            <w:pPr>
              <w:suppressAutoHyphens/>
              <w:jc w:val="center"/>
              <w:rPr>
                <w:rFonts w:ascii="Arial" w:hAnsi="Arial" w:cs="Arial"/>
                <w:spacing w:val="-3"/>
              </w:rPr>
            </w:pPr>
          </w:p>
        </w:tc>
      </w:tr>
      <w:tr w:rsidR="002148F3" w:rsidRPr="00A63814" w14:paraId="1EB6E85A" w14:textId="77777777" w:rsidTr="0001179F">
        <w:tc>
          <w:tcPr>
            <w:tcW w:w="4709" w:type="dxa"/>
            <w:tcBorders>
              <w:top w:val="single" w:sz="6" w:space="0" w:color="auto"/>
              <w:left w:val="single" w:sz="6" w:space="0" w:color="auto"/>
              <w:bottom w:val="nil"/>
              <w:right w:val="single" w:sz="6" w:space="0" w:color="auto"/>
            </w:tcBorders>
            <w:shd w:val="clear" w:color="auto" w:fill="D9D9D9"/>
          </w:tcPr>
          <w:p w14:paraId="1EB6E858" w14:textId="77777777" w:rsidR="002148F3" w:rsidRPr="00A63814" w:rsidRDefault="002148F3"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14:paraId="1EB6E859"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HOURS OF WORK</w:t>
            </w:r>
          </w:p>
        </w:tc>
      </w:tr>
      <w:tr w:rsidR="002148F3" w:rsidRPr="00A63814" w14:paraId="1EB6E861" w14:textId="77777777" w:rsidTr="0001179F">
        <w:tc>
          <w:tcPr>
            <w:tcW w:w="4709" w:type="dxa"/>
            <w:tcBorders>
              <w:top w:val="single" w:sz="6" w:space="0" w:color="auto"/>
              <w:left w:val="single" w:sz="6" w:space="0" w:color="auto"/>
              <w:bottom w:val="nil"/>
              <w:right w:val="single" w:sz="6" w:space="0" w:color="auto"/>
            </w:tcBorders>
          </w:tcPr>
          <w:p w14:paraId="1EB6E85B" w14:textId="77777777" w:rsidR="002148F3" w:rsidRPr="00A63814" w:rsidRDefault="002148F3" w:rsidP="001C78B2">
            <w:pPr>
              <w:suppressAutoHyphens/>
              <w:jc w:val="center"/>
              <w:rPr>
                <w:rFonts w:ascii="Arial" w:hAnsi="Arial" w:cs="Arial"/>
                <w:spacing w:val="-3"/>
                <w:szCs w:val="24"/>
              </w:rPr>
            </w:pPr>
          </w:p>
          <w:p w14:paraId="2C3D40BB" w14:textId="77777777" w:rsidR="00B01891" w:rsidRPr="00B01891" w:rsidRDefault="00B01891" w:rsidP="00B01891">
            <w:pPr>
              <w:suppressAutoHyphens/>
              <w:jc w:val="center"/>
              <w:rPr>
                <w:rFonts w:ascii="Arial" w:hAnsi="Arial" w:cs="Arial"/>
                <w:spacing w:val="-3"/>
                <w:szCs w:val="24"/>
              </w:rPr>
            </w:pPr>
            <w:r w:rsidRPr="00B01891">
              <w:rPr>
                <w:rFonts w:ascii="Arial" w:hAnsi="Arial" w:cs="Arial"/>
                <w:spacing w:val="-3"/>
                <w:szCs w:val="24"/>
              </w:rPr>
              <w:t>£16,960 - £20,657 per annum, pro rata relating to qualifications and experience</w:t>
            </w:r>
          </w:p>
          <w:p w14:paraId="44E920AC" w14:textId="77777777" w:rsidR="00B01891" w:rsidRPr="00B01891" w:rsidRDefault="00B01891" w:rsidP="00B01891">
            <w:pPr>
              <w:suppressAutoHyphens/>
              <w:jc w:val="center"/>
              <w:rPr>
                <w:rFonts w:ascii="Arial" w:hAnsi="Arial" w:cs="Arial"/>
                <w:spacing w:val="-3"/>
                <w:szCs w:val="24"/>
              </w:rPr>
            </w:pPr>
          </w:p>
          <w:p w14:paraId="1EB6E85D" w14:textId="69BA01C6" w:rsidR="00863D28" w:rsidRPr="003A0D99" w:rsidRDefault="00863D28" w:rsidP="00B01891">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1EB6E85E" w14:textId="77777777" w:rsidR="002148F3" w:rsidRPr="00A63814" w:rsidRDefault="002148F3" w:rsidP="001C78B2">
            <w:pPr>
              <w:jc w:val="center"/>
              <w:rPr>
                <w:rFonts w:ascii="Arial" w:hAnsi="Arial" w:cs="Arial"/>
                <w:szCs w:val="24"/>
              </w:rPr>
            </w:pPr>
          </w:p>
          <w:p w14:paraId="1EB6E860" w14:textId="3D271EF4" w:rsidR="002148F3" w:rsidRPr="00A63814" w:rsidRDefault="00B01891" w:rsidP="00B01891">
            <w:pPr>
              <w:jc w:val="center"/>
              <w:rPr>
                <w:rFonts w:ascii="Arial" w:hAnsi="Arial" w:cs="Arial"/>
                <w:spacing w:val="-3"/>
                <w:szCs w:val="24"/>
              </w:rPr>
            </w:pPr>
            <w:r w:rsidRPr="00B01891">
              <w:rPr>
                <w:rFonts w:ascii="Arial" w:hAnsi="Arial" w:cs="Arial"/>
                <w:szCs w:val="24"/>
              </w:rPr>
              <w:t>14.8 Hours per Week  (Monday and Wednesday)</w:t>
            </w:r>
          </w:p>
        </w:tc>
      </w:tr>
      <w:tr w:rsidR="002148F3" w:rsidRPr="00A63814" w14:paraId="1EB6E864"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1EB6E862"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1EB6E863" w14:textId="77777777" w:rsidR="002148F3" w:rsidRPr="00A63814" w:rsidRDefault="002148F3" w:rsidP="001441AB">
            <w:pPr>
              <w:pStyle w:val="Heading1"/>
              <w:jc w:val="left"/>
              <w:rPr>
                <w:rFonts w:ascii="Arial" w:hAnsi="Arial" w:cs="Arial"/>
                <w:szCs w:val="24"/>
                <w:u w:val="none"/>
              </w:rPr>
            </w:pPr>
            <w:r w:rsidRPr="00A63814">
              <w:rPr>
                <w:rFonts w:ascii="Arial" w:hAnsi="Arial" w:cs="Arial"/>
                <w:szCs w:val="24"/>
                <w:u w:val="none"/>
              </w:rPr>
              <w:t>PENSION</w:t>
            </w:r>
          </w:p>
        </w:tc>
      </w:tr>
      <w:tr w:rsidR="002148F3" w:rsidRPr="00A63814" w14:paraId="1EB6E873" w14:textId="77777777" w:rsidTr="0001179F">
        <w:tc>
          <w:tcPr>
            <w:tcW w:w="4709" w:type="dxa"/>
            <w:tcBorders>
              <w:top w:val="single" w:sz="6" w:space="0" w:color="auto"/>
              <w:left w:val="single" w:sz="6" w:space="0" w:color="auto"/>
              <w:bottom w:val="single" w:sz="6" w:space="0" w:color="auto"/>
              <w:right w:val="single" w:sz="6" w:space="0" w:color="auto"/>
            </w:tcBorders>
          </w:tcPr>
          <w:p w14:paraId="1EB6E866" w14:textId="785FF5E0" w:rsidR="002148F3" w:rsidRPr="00211D1A" w:rsidRDefault="00B01891" w:rsidP="00211D1A">
            <w:pPr>
              <w:suppressAutoHyphens/>
              <w:jc w:val="center"/>
              <w:rPr>
                <w:rFonts w:ascii="Arial" w:hAnsi="Arial" w:cs="Arial"/>
                <w:spacing w:val="-3"/>
                <w:szCs w:val="24"/>
              </w:rPr>
            </w:pPr>
            <w:r w:rsidRPr="00B01891">
              <w:rPr>
                <w:rFonts w:ascii="Arial" w:hAnsi="Arial" w:cs="Arial"/>
                <w:spacing w:val="-3"/>
                <w:szCs w:val="24"/>
              </w:rPr>
              <w:t>Payment for holiday entitlement will be incorporated into annual salary, based on a pro rata of a full time equivalent holiday entitlement of 26 days,</w:t>
            </w:r>
            <w:r>
              <w:rPr>
                <w:rFonts w:ascii="Arial" w:hAnsi="Arial" w:cs="Arial"/>
                <w:spacing w:val="-3"/>
                <w:szCs w:val="24"/>
              </w:rPr>
              <w:t xml:space="preserve"> pro rata</w:t>
            </w:r>
            <w:r w:rsidRPr="00B01891">
              <w:rPr>
                <w:rFonts w:ascii="Arial" w:hAnsi="Arial" w:cs="Arial"/>
                <w:spacing w:val="-3"/>
                <w:szCs w:val="24"/>
              </w:rPr>
              <w:t xml:space="preserve"> rising to 31 days following 5 years’ service plus Bank Holidays</w:t>
            </w:r>
          </w:p>
        </w:tc>
        <w:tc>
          <w:tcPr>
            <w:tcW w:w="4931" w:type="dxa"/>
            <w:tcBorders>
              <w:top w:val="single" w:sz="6" w:space="0" w:color="auto"/>
              <w:left w:val="nil"/>
              <w:bottom w:val="single" w:sz="6" w:space="0" w:color="auto"/>
              <w:right w:val="single" w:sz="6" w:space="0" w:color="auto"/>
            </w:tcBorders>
          </w:tcPr>
          <w:p w14:paraId="1E97EE42" w14:textId="77777777" w:rsidR="00211D1A" w:rsidRPr="00C61CF2" w:rsidRDefault="00211D1A" w:rsidP="00211D1A">
            <w:pPr>
              <w:keepNext/>
              <w:jc w:val="center"/>
              <w:outlineLvl w:val="1"/>
              <w:rPr>
                <w:rFonts w:ascii="Arial" w:hAnsi="Arial" w:cs="Arial"/>
                <w:lang w:val="en-US"/>
              </w:rPr>
            </w:pPr>
            <w:r w:rsidRPr="00C61CF2">
              <w:rPr>
                <w:rFonts w:ascii="Arial" w:hAnsi="Arial" w:cs="Arial"/>
                <w:lang w:val="en-US"/>
              </w:rPr>
              <w:t xml:space="preserve">Local Government Pension Scheme </w:t>
            </w:r>
          </w:p>
          <w:p w14:paraId="459C11CC" w14:textId="77777777" w:rsidR="00211D1A" w:rsidRPr="00C61CF2" w:rsidRDefault="00211D1A" w:rsidP="00211D1A">
            <w:pPr>
              <w:keepNext/>
              <w:jc w:val="center"/>
              <w:outlineLvl w:val="1"/>
              <w:rPr>
                <w:rFonts w:ascii="Arial" w:hAnsi="Arial" w:cs="Arial"/>
                <w:lang w:val="en-US"/>
              </w:rPr>
            </w:pPr>
            <w:r w:rsidRPr="00C61CF2">
              <w:rPr>
                <w:rFonts w:ascii="Arial" w:hAnsi="Arial" w:cs="Arial"/>
                <w:lang w:val="en-US"/>
              </w:rPr>
              <w:t>Up to £1</w:t>
            </w:r>
            <w:r>
              <w:rPr>
                <w:rFonts w:ascii="Arial" w:hAnsi="Arial" w:cs="Arial"/>
                <w:lang w:val="en-US"/>
              </w:rPr>
              <w:t>4</w:t>
            </w:r>
            <w:r w:rsidRPr="00C61CF2">
              <w:rPr>
                <w:rFonts w:ascii="Arial" w:hAnsi="Arial" w:cs="Arial"/>
                <w:lang w:val="en-US"/>
              </w:rPr>
              <w:t>,</w:t>
            </w:r>
            <w:r>
              <w:rPr>
                <w:rFonts w:ascii="Arial" w:hAnsi="Arial" w:cs="Arial"/>
                <w:lang w:val="en-US"/>
              </w:rPr>
              <w:t>1</w:t>
            </w:r>
            <w:r w:rsidRPr="00C61CF2">
              <w:rPr>
                <w:rFonts w:ascii="Arial" w:hAnsi="Arial" w:cs="Arial"/>
                <w:lang w:val="en-US"/>
              </w:rPr>
              <w:t>00 pa 5.5% Employee</w:t>
            </w:r>
          </w:p>
          <w:p w14:paraId="0F63A551" w14:textId="77777777" w:rsidR="00211D1A" w:rsidRPr="00C61CF2" w:rsidRDefault="00211D1A" w:rsidP="00211D1A">
            <w:pPr>
              <w:keepNext/>
              <w:jc w:val="center"/>
              <w:outlineLvl w:val="1"/>
              <w:rPr>
                <w:rFonts w:ascii="Arial" w:hAnsi="Arial" w:cs="Arial"/>
                <w:lang w:val="en-US"/>
              </w:rPr>
            </w:pPr>
            <w:r w:rsidRPr="00C61CF2">
              <w:rPr>
                <w:rFonts w:ascii="Arial" w:hAnsi="Arial" w:cs="Arial"/>
                <w:lang w:val="en-US"/>
              </w:rPr>
              <w:t>£1</w:t>
            </w:r>
            <w:r>
              <w:rPr>
                <w:rFonts w:ascii="Arial" w:hAnsi="Arial" w:cs="Arial"/>
                <w:lang w:val="en-US"/>
              </w:rPr>
              <w:t>4</w:t>
            </w:r>
            <w:r w:rsidRPr="00C61CF2">
              <w:rPr>
                <w:rFonts w:ascii="Arial" w:hAnsi="Arial" w:cs="Arial"/>
                <w:lang w:val="en-US"/>
              </w:rPr>
              <w:t>,</w:t>
            </w:r>
            <w:r>
              <w:rPr>
                <w:rFonts w:ascii="Arial" w:hAnsi="Arial" w:cs="Arial"/>
                <w:lang w:val="en-US"/>
              </w:rPr>
              <w:t>1</w:t>
            </w:r>
            <w:r w:rsidRPr="00C61CF2">
              <w:rPr>
                <w:rFonts w:ascii="Arial" w:hAnsi="Arial" w:cs="Arial"/>
                <w:lang w:val="en-US"/>
              </w:rPr>
              <w:t>01 to £2</w:t>
            </w:r>
            <w:r>
              <w:rPr>
                <w:rFonts w:ascii="Arial" w:hAnsi="Arial" w:cs="Arial"/>
                <w:lang w:val="en-US"/>
              </w:rPr>
              <w:t>2</w:t>
            </w:r>
            <w:r w:rsidRPr="00C61CF2">
              <w:rPr>
                <w:rFonts w:ascii="Arial" w:hAnsi="Arial" w:cs="Arial"/>
                <w:lang w:val="en-US"/>
              </w:rPr>
              <w:t>,</w:t>
            </w:r>
            <w:r>
              <w:rPr>
                <w:rFonts w:ascii="Arial" w:hAnsi="Arial" w:cs="Arial"/>
                <w:lang w:val="en-US"/>
              </w:rPr>
              <w:t>0</w:t>
            </w:r>
            <w:r w:rsidRPr="00C61CF2">
              <w:rPr>
                <w:rFonts w:ascii="Arial" w:hAnsi="Arial" w:cs="Arial"/>
                <w:lang w:val="en-US"/>
              </w:rPr>
              <w:t>00 pa 5.8% Employee</w:t>
            </w:r>
          </w:p>
          <w:p w14:paraId="7CC9BE9B" w14:textId="77777777" w:rsidR="00211D1A" w:rsidRPr="00C61CF2" w:rsidRDefault="00211D1A" w:rsidP="00211D1A">
            <w:pPr>
              <w:keepNext/>
              <w:jc w:val="center"/>
              <w:outlineLvl w:val="1"/>
              <w:rPr>
                <w:rFonts w:ascii="Arial" w:hAnsi="Arial" w:cs="Arial"/>
                <w:lang w:val="en-US"/>
              </w:rPr>
            </w:pPr>
            <w:r w:rsidRPr="00C61CF2">
              <w:rPr>
                <w:rFonts w:ascii="Arial" w:hAnsi="Arial" w:cs="Arial"/>
                <w:lang w:val="en-US"/>
              </w:rPr>
              <w:t>£2</w:t>
            </w:r>
            <w:r>
              <w:rPr>
                <w:rFonts w:ascii="Arial" w:hAnsi="Arial" w:cs="Arial"/>
                <w:lang w:val="en-US"/>
              </w:rPr>
              <w:t>2</w:t>
            </w:r>
            <w:r w:rsidRPr="00C61CF2">
              <w:rPr>
                <w:rFonts w:ascii="Arial" w:hAnsi="Arial" w:cs="Arial"/>
                <w:lang w:val="en-US"/>
              </w:rPr>
              <w:t>,</w:t>
            </w:r>
            <w:r>
              <w:rPr>
                <w:rFonts w:ascii="Arial" w:hAnsi="Arial" w:cs="Arial"/>
                <w:lang w:val="en-US"/>
              </w:rPr>
              <w:t>0</w:t>
            </w:r>
            <w:r w:rsidRPr="00C61CF2">
              <w:rPr>
                <w:rFonts w:ascii="Arial" w:hAnsi="Arial" w:cs="Arial"/>
                <w:lang w:val="en-US"/>
              </w:rPr>
              <w:t>01 to £3</w:t>
            </w:r>
            <w:r>
              <w:rPr>
                <w:rFonts w:ascii="Arial" w:hAnsi="Arial" w:cs="Arial"/>
                <w:lang w:val="en-US"/>
              </w:rPr>
              <w:t>5</w:t>
            </w:r>
            <w:r w:rsidRPr="00C61CF2">
              <w:rPr>
                <w:rFonts w:ascii="Arial" w:hAnsi="Arial" w:cs="Arial"/>
                <w:lang w:val="en-US"/>
              </w:rPr>
              <w:t>,700 pa 6.5% Employee</w:t>
            </w:r>
          </w:p>
          <w:p w14:paraId="62A24AA0" w14:textId="77777777" w:rsidR="00211D1A" w:rsidRPr="00C61CF2" w:rsidRDefault="00211D1A" w:rsidP="00211D1A">
            <w:pPr>
              <w:keepNext/>
              <w:jc w:val="center"/>
              <w:outlineLvl w:val="1"/>
              <w:rPr>
                <w:rFonts w:ascii="Arial" w:hAnsi="Arial" w:cs="Arial"/>
                <w:lang w:val="en-US"/>
              </w:rPr>
            </w:pPr>
            <w:r w:rsidRPr="00C61CF2">
              <w:rPr>
                <w:rFonts w:ascii="Arial" w:hAnsi="Arial" w:cs="Arial"/>
                <w:lang w:val="en-US"/>
              </w:rPr>
              <w:t>£3</w:t>
            </w:r>
            <w:r>
              <w:rPr>
                <w:rFonts w:ascii="Arial" w:hAnsi="Arial" w:cs="Arial"/>
                <w:lang w:val="en-US"/>
              </w:rPr>
              <w:t>5</w:t>
            </w:r>
            <w:r w:rsidRPr="00C61CF2">
              <w:rPr>
                <w:rFonts w:ascii="Arial" w:hAnsi="Arial" w:cs="Arial"/>
                <w:lang w:val="en-US"/>
              </w:rPr>
              <w:t>,701 to £4</w:t>
            </w:r>
            <w:r>
              <w:rPr>
                <w:rFonts w:ascii="Arial" w:hAnsi="Arial" w:cs="Arial"/>
                <w:lang w:val="en-US"/>
              </w:rPr>
              <w:t>5</w:t>
            </w:r>
            <w:r w:rsidRPr="00C61CF2">
              <w:rPr>
                <w:rFonts w:ascii="Arial" w:hAnsi="Arial" w:cs="Arial"/>
                <w:lang w:val="en-US"/>
              </w:rPr>
              <w:t>,</w:t>
            </w:r>
            <w:r>
              <w:rPr>
                <w:rFonts w:ascii="Arial" w:hAnsi="Arial" w:cs="Arial"/>
                <w:lang w:val="en-US"/>
              </w:rPr>
              <w:t>2</w:t>
            </w:r>
            <w:r w:rsidRPr="00C61CF2">
              <w:rPr>
                <w:rFonts w:ascii="Arial" w:hAnsi="Arial" w:cs="Arial"/>
                <w:lang w:val="en-US"/>
              </w:rPr>
              <w:t>00 pa 6.8% Employee</w:t>
            </w:r>
          </w:p>
          <w:p w14:paraId="0715C1F5" w14:textId="77777777" w:rsidR="00211D1A" w:rsidRPr="00C61CF2" w:rsidRDefault="00211D1A" w:rsidP="00211D1A">
            <w:pPr>
              <w:keepNext/>
              <w:jc w:val="center"/>
              <w:outlineLvl w:val="1"/>
              <w:rPr>
                <w:rFonts w:ascii="Arial" w:hAnsi="Arial" w:cs="Arial"/>
                <w:lang w:val="en-US"/>
              </w:rPr>
            </w:pPr>
            <w:r w:rsidRPr="00C61CF2">
              <w:rPr>
                <w:rFonts w:ascii="Arial" w:hAnsi="Arial" w:cs="Arial"/>
                <w:lang w:val="en-US"/>
              </w:rPr>
              <w:t>£4</w:t>
            </w:r>
            <w:r>
              <w:rPr>
                <w:rFonts w:ascii="Arial" w:hAnsi="Arial" w:cs="Arial"/>
                <w:lang w:val="en-US"/>
              </w:rPr>
              <w:t>5</w:t>
            </w:r>
            <w:r w:rsidRPr="00C61CF2">
              <w:rPr>
                <w:rFonts w:ascii="Arial" w:hAnsi="Arial" w:cs="Arial"/>
                <w:lang w:val="en-US"/>
              </w:rPr>
              <w:t>,</w:t>
            </w:r>
            <w:r>
              <w:rPr>
                <w:rFonts w:ascii="Arial" w:hAnsi="Arial" w:cs="Arial"/>
                <w:lang w:val="en-US"/>
              </w:rPr>
              <w:t>2</w:t>
            </w:r>
            <w:r w:rsidRPr="00C61CF2">
              <w:rPr>
                <w:rFonts w:ascii="Arial" w:hAnsi="Arial" w:cs="Arial"/>
                <w:lang w:val="en-US"/>
              </w:rPr>
              <w:t>01 to £6</w:t>
            </w:r>
            <w:r>
              <w:rPr>
                <w:rFonts w:ascii="Arial" w:hAnsi="Arial" w:cs="Arial"/>
                <w:lang w:val="en-US"/>
              </w:rPr>
              <w:t>3</w:t>
            </w:r>
            <w:r w:rsidRPr="00C61CF2">
              <w:rPr>
                <w:rFonts w:ascii="Arial" w:hAnsi="Arial" w:cs="Arial"/>
                <w:lang w:val="en-US"/>
              </w:rPr>
              <w:t>,</w:t>
            </w:r>
            <w:r>
              <w:rPr>
                <w:rFonts w:ascii="Arial" w:hAnsi="Arial" w:cs="Arial"/>
                <w:lang w:val="en-US"/>
              </w:rPr>
              <w:t>1</w:t>
            </w:r>
            <w:r w:rsidRPr="00C61CF2">
              <w:rPr>
                <w:rFonts w:ascii="Arial" w:hAnsi="Arial" w:cs="Arial"/>
                <w:lang w:val="en-US"/>
              </w:rPr>
              <w:t>00 pa 8.5% Employee</w:t>
            </w:r>
          </w:p>
          <w:p w14:paraId="68BE81B5" w14:textId="77777777" w:rsidR="00211D1A" w:rsidRPr="00C61CF2" w:rsidRDefault="00211D1A" w:rsidP="00211D1A">
            <w:pPr>
              <w:keepNext/>
              <w:jc w:val="center"/>
              <w:outlineLvl w:val="1"/>
              <w:rPr>
                <w:rFonts w:ascii="Arial" w:hAnsi="Arial" w:cs="Arial"/>
                <w:lang w:val="en-US"/>
              </w:rPr>
            </w:pPr>
            <w:r w:rsidRPr="00C61CF2">
              <w:rPr>
                <w:rFonts w:ascii="Arial" w:hAnsi="Arial" w:cs="Arial"/>
                <w:lang w:val="en-US"/>
              </w:rPr>
              <w:t>£6</w:t>
            </w:r>
            <w:r>
              <w:rPr>
                <w:rFonts w:ascii="Arial" w:hAnsi="Arial" w:cs="Arial"/>
                <w:lang w:val="en-US"/>
              </w:rPr>
              <w:t>3</w:t>
            </w:r>
            <w:r w:rsidRPr="00C61CF2">
              <w:rPr>
                <w:rFonts w:ascii="Arial" w:hAnsi="Arial" w:cs="Arial"/>
                <w:lang w:val="en-US"/>
              </w:rPr>
              <w:t>,</w:t>
            </w:r>
            <w:r>
              <w:rPr>
                <w:rFonts w:ascii="Arial" w:hAnsi="Arial" w:cs="Arial"/>
                <w:lang w:val="en-US"/>
              </w:rPr>
              <w:t>1</w:t>
            </w:r>
            <w:r w:rsidRPr="00C61CF2">
              <w:rPr>
                <w:rFonts w:ascii="Arial" w:hAnsi="Arial" w:cs="Arial"/>
                <w:lang w:val="en-US"/>
              </w:rPr>
              <w:t>01 to £8</w:t>
            </w:r>
            <w:r>
              <w:rPr>
                <w:rFonts w:ascii="Arial" w:hAnsi="Arial" w:cs="Arial"/>
                <w:lang w:val="en-US"/>
              </w:rPr>
              <w:t>9</w:t>
            </w:r>
            <w:r w:rsidRPr="00C61CF2">
              <w:rPr>
                <w:rFonts w:ascii="Arial" w:hAnsi="Arial" w:cs="Arial"/>
                <w:lang w:val="en-US"/>
              </w:rPr>
              <w:t>,</w:t>
            </w:r>
            <w:r>
              <w:rPr>
                <w:rFonts w:ascii="Arial" w:hAnsi="Arial" w:cs="Arial"/>
                <w:lang w:val="en-US"/>
              </w:rPr>
              <w:t>4</w:t>
            </w:r>
            <w:r w:rsidRPr="00C61CF2">
              <w:rPr>
                <w:rFonts w:ascii="Arial" w:hAnsi="Arial" w:cs="Arial"/>
                <w:lang w:val="en-US"/>
              </w:rPr>
              <w:t>00 pa 9.9% Employee</w:t>
            </w:r>
          </w:p>
          <w:p w14:paraId="6F82F550" w14:textId="77777777" w:rsidR="00211D1A" w:rsidRPr="00C61CF2" w:rsidRDefault="00211D1A" w:rsidP="00211D1A">
            <w:pPr>
              <w:keepNext/>
              <w:jc w:val="center"/>
              <w:outlineLvl w:val="1"/>
              <w:rPr>
                <w:rFonts w:ascii="Arial" w:hAnsi="Arial" w:cs="Arial"/>
                <w:lang w:val="en-US"/>
              </w:rPr>
            </w:pPr>
            <w:r w:rsidRPr="00C61CF2">
              <w:rPr>
                <w:rFonts w:ascii="Arial" w:hAnsi="Arial" w:cs="Arial"/>
                <w:lang w:val="en-US"/>
              </w:rPr>
              <w:t>£8</w:t>
            </w:r>
            <w:r>
              <w:rPr>
                <w:rFonts w:ascii="Arial" w:hAnsi="Arial" w:cs="Arial"/>
                <w:lang w:val="en-US"/>
              </w:rPr>
              <w:t>9</w:t>
            </w:r>
            <w:r w:rsidRPr="00C61CF2">
              <w:rPr>
                <w:rFonts w:ascii="Arial" w:hAnsi="Arial" w:cs="Arial"/>
                <w:lang w:val="en-US"/>
              </w:rPr>
              <w:t>,</w:t>
            </w:r>
            <w:r>
              <w:rPr>
                <w:rFonts w:ascii="Arial" w:hAnsi="Arial" w:cs="Arial"/>
                <w:lang w:val="en-US"/>
              </w:rPr>
              <w:t>4</w:t>
            </w:r>
            <w:r w:rsidRPr="00C61CF2">
              <w:rPr>
                <w:rFonts w:ascii="Arial" w:hAnsi="Arial" w:cs="Arial"/>
                <w:lang w:val="en-US"/>
              </w:rPr>
              <w:t>01 to £10</w:t>
            </w:r>
            <w:r>
              <w:rPr>
                <w:rFonts w:ascii="Arial" w:hAnsi="Arial" w:cs="Arial"/>
                <w:lang w:val="en-US"/>
              </w:rPr>
              <w:t>5</w:t>
            </w:r>
            <w:r w:rsidRPr="00C61CF2">
              <w:rPr>
                <w:rFonts w:ascii="Arial" w:hAnsi="Arial" w:cs="Arial"/>
                <w:lang w:val="en-US"/>
              </w:rPr>
              <w:t>,200 pa 10.5% Employee</w:t>
            </w:r>
          </w:p>
          <w:p w14:paraId="0E09E1DF" w14:textId="77777777" w:rsidR="00211D1A" w:rsidRPr="00C61CF2" w:rsidRDefault="00211D1A" w:rsidP="00211D1A">
            <w:pPr>
              <w:keepNext/>
              <w:jc w:val="center"/>
              <w:outlineLvl w:val="1"/>
              <w:rPr>
                <w:rFonts w:ascii="Arial" w:hAnsi="Arial" w:cs="Arial"/>
                <w:lang w:val="en-US"/>
              </w:rPr>
            </w:pPr>
            <w:r w:rsidRPr="00C61CF2">
              <w:rPr>
                <w:rFonts w:ascii="Arial" w:hAnsi="Arial" w:cs="Arial"/>
                <w:lang w:val="en-US"/>
              </w:rPr>
              <w:t>£10</w:t>
            </w:r>
            <w:r>
              <w:rPr>
                <w:rFonts w:ascii="Arial" w:hAnsi="Arial" w:cs="Arial"/>
                <w:lang w:val="en-US"/>
              </w:rPr>
              <w:t>5</w:t>
            </w:r>
            <w:r w:rsidRPr="00C61CF2">
              <w:rPr>
                <w:rFonts w:ascii="Arial" w:hAnsi="Arial" w:cs="Arial"/>
                <w:lang w:val="en-US"/>
              </w:rPr>
              <w:t>,201 to £15</w:t>
            </w:r>
            <w:r>
              <w:rPr>
                <w:rFonts w:ascii="Arial" w:hAnsi="Arial" w:cs="Arial"/>
                <w:lang w:val="en-US"/>
              </w:rPr>
              <w:t>7</w:t>
            </w:r>
            <w:r w:rsidRPr="00C61CF2">
              <w:rPr>
                <w:rFonts w:ascii="Arial" w:hAnsi="Arial" w:cs="Arial"/>
                <w:lang w:val="en-US"/>
              </w:rPr>
              <w:t>,</w:t>
            </w:r>
            <w:r>
              <w:rPr>
                <w:rFonts w:ascii="Arial" w:hAnsi="Arial" w:cs="Arial"/>
                <w:lang w:val="en-US"/>
              </w:rPr>
              <w:t>8</w:t>
            </w:r>
            <w:r w:rsidRPr="00C61CF2">
              <w:rPr>
                <w:rFonts w:ascii="Arial" w:hAnsi="Arial" w:cs="Arial"/>
                <w:lang w:val="en-US"/>
              </w:rPr>
              <w:t>00 pa 11.4% Employee</w:t>
            </w:r>
          </w:p>
          <w:p w14:paraId="2C2AD964" w14:textId="77777777" w:rsidR="00211D1A" w:rsidRPr="00C61CF2" w:rsidRDefault="00211D1A" w:rsidP="00211D1A">
            <w:pPr>
              <w:keepNext/>
              <w:jc w:val="center"/>
              <w:outlineLvl w:val="1"/>
              <w:rPr>
                <w:rFonts w:ascii="Arial" w:hAnsi="Arial" w:cs="Arial"/>
                <w:lang w:val="en-US"/>
              </w:rPr>
            </w:pPr>
            <w:r w:rsidRPr="00C61CF2">
              <w:rPr>
                <w:rFonts w:ascii="Arial" w:hAnsi="Arial" w:cs="Arial"/>
                <w:lang w:val="en-US"/>
              </w:rPr>
              <w:t>£15</w:t>
            </w:r>
            <w:r>
              <w:rPr>
                <w:rFonts w:ascii="Arial" w:hAnsi="Arial" w:cs="Arial"/>
                <w:lang w:val="en-US"/>
              </w:rPr>
              <w:t>7</w:t>
            </w:r>
            <w:r w:rsidRPr="00C61CF2">
              <w:rPr>
                <w:rFonts w:ascii="Arial" w:hAnsi="Arial" w:cs="Arial"/>
                <w:lang w:val="en-US"/>
              </w:rPr>
              <w:t>,</w:t>
            </w:r>
            <w:r>
              <w:rPr>
                <w:rFonts w:ascii="Arial" w:hAnsi="Arial" w:cs="Arial"/>
                <w:lang w:val="en-US"/>
              </w:rPr>
              <w:t>8</w:t>
            </w:r>
            <w:r w:rsidRPr="00C61CF2">
              <w:rPr>
                <w:rFonts w:ascii="Arial" w:hAnsi="Arial" w:cs="Arial"/>
                <w:lang w:val="en-US"/>
              </w:rPr>
              <w:t>01 or more pa 12.5% Employee</w:t>
            </w:r>
          </w:p>
          <w:p w14:paraId="02E29FB5" w14:textId="77777777" w:rsidR="00211D1A" w:rsidRPr="00C61CF2" w:rsidRDefault="00211D1A" w:rsidP="00211D1A">
            <w:pPr>
              <w:keepNext/>
              <w:jc w:val="center"/>
              <w:outlineLvl w:val="1"/>
              <w:rPr>
                <w:rFonts w:ascii="Arial" w:hAnsi="Arial" w:cs="Arial"/>
                <w:lang w:val="en-US"/>
              </w:rPr>
            </w:pPr>
            <w:r w:rsidRPr="00C61CF2">
              <w:rPr>
                <w:rFonts w:ascii="Arial" w:hAnsi="Arial" w:cs="Arial"/>
                <w:lang w:val="en-US"/>
              </w:rPr>
              <w:t>14.2% Employer</w:t>
            </w:r>
          </w:p>
          <w:p w14:paraId="1EB6E872" w14:textId="4B159614" w:rsidR="002148F3" w:rsidRPr="008B3A91" w:rsidRDefault="00211D1A" w:rsidP="00211D1A">
            <w:pPr>
              <w:suppressAutoHyphens/>
              <w:jc w:val="center"/>
            </w:pPr>
            <w:r w:rsidRPr="00C61CF2">
              <w:rPr>
                <w:rFonts w:ascii="Arial" w:hAnsi="Arial" w:cs="Arial"/>
              </w:rPr>
              <w:t>You will automatically become a member of the LGPS</w:t>
            </w:r>
          </w:p>
        </w:tc>
      </w:tr>
      <w:tr w:rsidR="002148F3" w:rsidRPr="00A63814" w14:paraId="1EB6E876" w14:textId="77777777"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14:paraId="1EB6E874"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1EB6E875"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DRESS CODE</w:t>
            </w:r>
          </w:p>
        </w:tc>
      </w:tr>
      <w:tr w:rsidR="002148F3" w:rsidRPr="00A63814" w14:paraId="1EB6E879" w14:textId="77777777" w:rsidTr="0001179F">
        <w:tc>
          <w:tcPr>
            <w:tcW w:w="4709" w:type="dxa"/>
            <w:tcBorders>
              <w:top w:val="single" w:sz="6" w:space="0" w:color="auto"/>
              <w:left w:val="single" w:sz="6" w:space="0" w:color="auto"/>
              <w:bottom w:val="single" w:sz="6" w:space="0" w:color="auto"/>
              <w:right w:val="single" w:sz="6" w:space="0" w:color="auto"/>
            </w:tcBorders>
          </w:tcPr>
          <w:p w14:paraId="1EB6E877" w14:textId="15F6ECB4" w:rsidR="002148F3" w:rsidRPr="00A63814" w:rsidRDefault="002148F3" w:rsidP="004C6AEC">
            <w:pPr>
              <w:jc w:val="center"/>
              <w:rPr>
                <w:rFonts w:ascii="Arial" w:hAnsi="Arial" w:cs="Arial"/>
                <w:szCs w:val="24"/>
              </w:rPr>
            </w:pPr>
            <w:r w:rsidRPr="00A63814">
              <w:rPr>
                <w:rFonts w:ascii="Arial" w:hAnsi="Arial" w:cs="Arial"/>
                <w:szCs w:val="24"/>
              </w:rPr>
              <w:t xml:space="preserve">A probationary period of </w:t>
            </w:r>
            <w:r w:rsidR="00B01891">
              <w:rPr>
                <w:rFonts w:ascii="Arial" w:hAnsi="Arial" w:cs="Arial"/>
                <w:szCs w:val="24"/>
              </w:rPr>
              <w:t>three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1EB6E878" w14:textId="77777777" w:rsidR="002148F3" w:rsidRPr="00A63814" w:rsidRDefault="002148F3"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2148F3" w:rsidRPr="00A63814" w14:paraId="1EB6E87B"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1EB6E87A" w14:textId="77777777" w:rsidR="002148F3" w:rsidRPr="00A63814" w:rsidRDefault="002148F3"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2148F3" w:rsidRPr="00A63814" w14:paraId="1EB6E882" w14:textId="77777777" w:rsidTr="0001179F">
        <w:tc>
          <w:tcPr>
            <w:tcW w:w="9640" w:type="dxa"/>
            <w:gridSpan w:val="2"/>
            <w:tcBorders>
              <w:top w:val="nil"/>
              <w:left w:val="single" w:sz="6" w:space="0" w:color="auto"/>
              <w:bottom w:val="single" w:sz="6" w:space="0" w:color="auto"/>
              <w:right w:val="single" w:sz="6" w:space="0" w:color="auto"/>
            </w:tcBorders>
          </w:tcPr>
          <w:p w14:paraId="1EB6E87C" w14:textId="77777777" w:rsidR="002148F3" w:rsidRPr="00A63814" w:rsidRDefault="002148F3"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1EB6E87D" w14:textId="77777777" w:rsidR="002148F3" w:rsidRPr="00A63814" w:rsidRDefault="002148F3"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1EB6E87E" w14:textId="77777777" w:rsidR="002148F3" w:rsidRDefault="002148F3" w:rsidP="00A63814">
            <w:pPr>
              <w:suppressAutoHyphens/>
              <w:jc w:val="both"/>
              <w:rPr>
                <w:rFonts w:ascii="Arial" w:hAnsi="Arial" w:cs="Arial"/>
                <w:spacing w:val="-3"/>
                <w:szCs w:val="24"/>
              </w:rPr>
            </w:pPr>
          </w:p>
          <w:p w14:paraId="1EB6E87F" w14:textId="3E721AA5" w:rsidR="002148F3" w:rsidRPr="00696BC0" w:rsidRDefault="002148F3" w:rsidP="00EE3A03">
            <w:pPr>
              <w:jc w:val="center"/>
              <w:rPr>
                <w:rFonts w:ascii="Arial" w:hAnsi="Arial" w:cs="Arial"/>
                <w:b/>
                <w:sz w:val="20"/>
              </w:rPr>
            </w:pPr>
            <w:r w:rsidRPr="00696BC0">
              <w:rPr>
                <w:rFonts w:ascii="Arial" w:hAnsi="Arial" w:cs="Arial"/>
                <w:b/>
                <w:sz w:val="20"/>
              </w:rPr>
              <w:t xml:space="preserve">Please note </w:t>
            </w:r>
            <w:r w:rsidR="00211D1A" w:rsidRPr="00696BC0">
              <w:rPr>
                <w:rFonts w:ascii="Arial" w:hAnsi="Arial" w:cs="Arial"/>
                <w:b/>
                <w:sz w:val="20"/>
              </w:rPr>
              <w:t>that all</w:t>
            </w:r>
            <w:r w:rsidRPr="00696BC0">
              <w:rPr>
                <w:rFonts w:ascii="Arial" w:hAnsi="Arial" w:cs="Arial"/>
                <w:b/>
                <w:sz w:val="20"/>
              </w:rPr>
              <w:t xml:space="preserve"> new employees of the College will be required to pay for their DBS check (at present £4</w:t>
            </w:r>
            <w:r w:rsidR="000A3547" w:rsidRPr="00696BC0">
              <w:rPr>
                <w:rFonts w:ascii="Arial" w:hAnsi="Arial" w:cs="Arial"/>
                <w:b/>
                <w:sz w:val="20"/>
              </w:rPr>
              <w:t>0</w:t>
            </w:r>
            <w:r w:rsidRPr="00696BC0">
              <w:rPr>
                <w:rFonts w:ascii="Arial" w:hAnsi="Arial" w:cs="Arial"/>
                <w:b/>
                <w:sz w:val="20"/>
              </w:rPr>
              <w:t>.00 for an enhanced level check).</w:t>
            </w:r>
          </w:p>
          <w:p w14:paraId="1EB6E880" w14:textId="77777777" w:rsidR="002148F3" w:rsidRPr="00696BC0" w:rsidRDefault="002148F3" w:rsidP="009105ED">
            <w:pPr>
              <w:suppressAutoHyphens/>
              <w:jc w:val="center"/>
              <w:rPr>
                <w:rFonts w:ascii="Arial" w:hAnsi="Arial" w:cs="Arial"/>
                <w:b/>
                <w:sz w:val="20"/>
              </w:rPr>
            </w:pPr>
            <w:r w:rsidRPr="00696BC0">
              <w:rPr>
                <w:rFonts w:ascii="Arial" w:hAnsi="Arial" w:cs="Arial"/>
                <w:b/>
                <w:sz w:val="20"/>
              </w:rPr>
              <w:t xml:space="preserve">Should your application be successful the College will process and pay for the DBS check on the </w:t>
            </w:r>
            <w:proofErr w:type="gramStart"/>
            <w:r w:rsidRPr="00696BC0">
              <w:rPr>
                <w:rFonts w:ascii="Arial" w:hAnsi="Arial" w:cs="Arial"/>
                <w:b/>
                <w:sz w:val="20"/>
              </w:rPr>
              <w:t>employees</w:t>
            </w:r>
            <w:proofErr w:type="gramEnd"/>
            <w:r w:rsidRPr="00696BC0">
              <w:rPr>
                <w:rFonts w:ascii="Arial" w:hAnsi="Arial" w:cs="Arial"/>
                <w:b/>
                <w:sz w:val="20"/>
              </w:rPr>
              <w:t xml:space="preserve"> behalf. The fee will then be deducted from the employee’s first salary.</w:t>
            </w:r>
          </w:p>
          <w:p w14:paraId="1EB6E881" w14:textId="77777777" w:rsidR="002148F3" w:rsidRPr="009105ED" w:rsidRDefault="002148F3" w:rsidP="009105ED">
            <w:pPr>
              <w:suppressAutoHyphens/>
              <w:jc w:val="center"/>
              <w:rPr>
                <w:rFonts w:ascii="Arial" w:hAnsi="Arial" w:cs="Arial"/>
                <w:b/>
                <w:sz w:val="22"/>
                <w:szCs w:val="22"/>
              </w:rPr>
            </w:pPr>
            <w:r w:rsidRPr="00696BC0">
              <w:rPr>
                <w:rFonts w:ascii="Arial" w:hAnsi="Arial" w:cs="Arial"/>
                <w:b/>
                <w:sz w:val="20"/>
              </w:rPr>
              <w:t>Please see overleaf regarding DBS Update Service.</w:t>
            </w:r>
          </w:p>
        </w:tc>
      </w:tr>
      <w:tr w:rsidR="002148F3" w:rsidRPr="00C0273F" w14:paraId="1EB6E884" w14:textId="77777777" w:rsidTr="0001179F">
        <w:tc>
          <w:tcPr>
            <w:tcW w:w="9640" w:type="dxa"/>
            <w:gridSpan w:val="2"/>
            <w:tcBorders>
              <w:top w:val="nil"/>
              <w:left w:val="single" w:sz="6" w:space="0" w:color="auto"/>
              <w:bottom w:val="single" w:sz="6" w:space="0" w:color="auto"/>
              <w:right w:val="single" w:sz="6" w:space="0" w:color="auto"/>
            </w:tcBorders>
            <w:shd w:val="clear" w:color="auto" w:fill="D9D9D9"/>
          </w:tcPr>
          <w:p w14:paraId="1EB6E883" w14:textId="77777777" w:rsidR="002148F3" w:rsidRPr="00C0273F" w:rsidRDefault="002148F3" w:rsidP="00C0273F">
            <w:pPr>
              <w:rPr>
                <w:rFonts w:ascii="Arial" w:hAnsi="Arial" w:cs="Arial"/>
                <w:b/>
                <w:szCs w:val="24"/>
              </w:rPr>
            </w:pPr>
            <w:r w:rsidRPr="00C0273F">
              <w:rPr>
                <w:rFonts w:ascii="Arial" w:hAnsi="Arial" w:cs="Arial"/>
                <w:b/>
                <w:szCs w:val="24"/>
              </w:rPr>
              <w:t>COLLEGE VALUES</w:t>
            </w:r>
          </w:p>
        </w:tc>
      </w:tr>
      <w:tr w:rsidR="002148F3" w:rsidRPr="00C0273F" w14:paraId="1EB6E88D" w14:textId="77777777" w:rsidTr="0001179F">
        <w:tc>
          <w:tcPr>
            <w:tcW w:w="9640" w:type="dxa"/>
            <w:gridSpan w:val="2"/>
            <w:tcBorders>
              <w:top w:val="single" w:sz="6" w:space="0" w:color="auto"/>
              <w:left w:val="single" w:sz="6" w:space="0" w:color="auto"/>
              <w:bottom w:val="single" w:sz="6" w:space="0" w:color="auto"/>
              <w:right w:val="single" w:sz="6" w:space="0" w:color="auto"/>
            </w:tcBorders>
          </w:tcPr>
          <w:p w14:paraId="1EB6E885" w14:textId="77777777" w:rsidR="002148F3" w:rsidRPr="00C0273F" w:rsidRDefault="002148F3" w:rsidP="00C0273F">
            <w:pPr>
              <w:rPr>
                <w:rFonts w:ascii="Arial" w:hAnsi="Arial" w:cs="Arial"/>
                <w:szCs w:val="24"/>
              </w:rPr>
            </w:pPr>
          </w:p>
          <w:p w14:paraId="1EB6E886" w14:textId="77777777" w:rsidR="002148F3" w:rsidRDefault="002148F3" w:rsidP="003540DD">
            <w:pPr>
              <w:rPr>
                <w:rFonts w:ascii="Arial" w:hAnsi="Arial" w:cs="Arial"/>
                <w:szCs w:val="24"/>
              </w:rPr>
            </w:pPr>
            <w:r>
              <w:rPr>
                <w:rFonts w:ascii="Arial" w:hAnsi="Arial" w:cs="Arial"/>
                <w:szCs w:val="24"/>
              </w:rPr>
              <w:t>Promote the College values:</w:t>
            </w:r>
          </w:p>
          <w:p w14:paraId="1EB6E887" w14:textId="77777777" w:rsidR="002148F3" w:rsidRDefault="002148F3" w:rsidP="003540DD">
            <w:pPr>
              <w:numPr>
                <w:ilvl w:val="0"/>
                <w:numId w:val="14"/>
              </w:numPr>
              <w:suppressAutoHyphens/>
              <w:rPr>
                <w:rFonts w:ascii="Arial" w:hAnsi="Arial" w:cs="Arial"/>
                <w:szCs w:val="24"/>
              </w:rPr>
            </w:pPr>
            <w:r>
              <w:rPr>
                <w:rFonts w:ascii="Arial" w:hAnsi="Arial" w:cs="Arial"/>
                <w:szCs w:val="24"/>
              </w:rPr>
              <w:t>Respect for yourself, each other and the environment</w:t>
            </w:r>
          </w:p>
          <w:p w14:paraId="1EB6E888" w14:textId="77777777" w:rsidR="002148F3" w:rsidRDefault="002148F3" w:rsidP="003540DD">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14:paraId="1EB6E889" w14:textId="77777777" w:rsidR="002148F3" w:rsidRDefault="002148F3" w:rsidP="003540DD">
            <w:pPr>
              <w:numPr>
                <w:ilvl w:val="0"/>
                <w:numId w:val="14"/>
              </w:numPr>
              <w:suppressAutoHyphens/>
              <w:rPr>
                <w:rFonts w:ascii="Arial" w:hAnsi="Arial" w:cs="Arial"/>
                <w:szCs w:val="24"/>
              </w:rPr>
            </w:pPr>
            <w:r>
              <w:rPr>
                <w:rFonts w:ascii="Arial" w:hAnsi="Arial" w:cs="Arial"/>
                <w:szCs w:val="24"/>
              </w:rPr>
              <w:t>Happy, safe and supportive culture</w:t>
            </w:r>
          </w:p>
          <w:p w14:paraId="1EB6E88A" w14:textId="67F856DC" w:rsidR="002148F3" w:rsidRDefault="00B01891" w:rsidP="003540DD">
            <w:pPr>
              <w:numPr>
                <w:ilvl w:val="0"/>
                <w:numId w:val="14"/>
              </w:numPr>
              <w:suppressAutoHyphens/>
              <w:rPr>
                <w:rFonts w:ascii="Arial" w:hAnsi="Arial" w:cs="Arial"/>
                <w:szCs w:val="24"/>
              </w:rPr>
            </w:pPr>
            <w:r>
              <w:rPr>
                <w:rFonts w:ascii="Arial" w:hAnsi="Arial" w:cs="Arial"/>
                <w:szCs w:val="24"/>
              </w:rPr>
              <w:t xml:space="preserve">Inspiring learners and staff </w:t>
            </w:r>
            <w:r w:rsidR="002148F3">
              <w:rPr>
                <w:rFonts w:ascii="Arial" w:hAnsi="Arial" w:cs="Arial"/>
                <w:szCs w:val="24"/>
              </w:rPr>
              <w:t>to be the best they can be</w:t>
            </w:r>
          </w:p>
          <w:p w14:paraId="1EB6E88B" w14:textId="77777777" w:rsidR="002148F3" w:rsidRDefault="002148F3" w:rsidP="003540DD">
            <w:pPr>
              <w:numPr>
                <w:ilvl w:val="0"/>
                <w:numId w:val="14"/>
              </w:numPr>
              <w:suppressAutoHyphens/>
              <w:rPr>
                <w:rFonts w:ascii="Arial" w:hAnsi="Arial" w:cs="Arial"/>
                <w:szCs w:val="24"/>
              </w:rPr>
            </w:pPr>
            <w:r>
              <w:rPr>
                <w:rFonts w:ascii="Arial" w:hAnsi="Arial" w:cs="Arial"/>
                <w:szCs w:val="24"/>
              </w:rPr>
              <w:t>Positive and innovative</w:t>
            </w:r>
          </w:p>
          <w:p w14:paraId="1EB6E88C" w14:textId="77777777" w:rsidR="002148F3" w:rsidRPr="00C0273F" w:rsidRDefault="002148F3" w:rsidP="003540DD">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14:paraId="1EB6E88E"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1EB6E88F" w14:textId="77777777" w:rsidR="005E7ADE" w:rsidRDefault="005E7ADE" w:rsidP="005E7ADE">
      <w:pPr>
        <w:suppressAutoHyphens/>
        <w:jc w:val="center"/>
        <w:rPr>
          <w:rFonts w:ascii="Arial" w:hAnsi="Arial" w:cs="Arial"/>
          <w:b/>
        </w:rPr>
      </w:pPr>
    </w:p>
    <w:p w14:paraId="1EB6E890"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1EB6E894" w14:textId="77777777" w:rsidTr="00EF3F70">
        <w:tc>
          <w:tcPr>
            <w:tcW w:w="9418" w:type="dxa"/>
            <w:gridSpan w:val="2"/>
            <w:tcBorders>
              <w:top w:val="single" w:sz="6" w:space="0" w:color="auto"/>
              <w:left w:val="single" w:sz="6" w:space="0" w:color="auto"/>
              <w:bottom w:val="nil"/>
              <w:right w:val="single" w:sz="6" w:space="0" w:color="auto"/>
            </w:tcBorders>
          </w:tcPr>
          <w:p w14:paraId="1EB6E891" w14:textId="77777777" w:rsidR="005E7ADE" w:rsidRDefault="005E7ADE" w:rsidP="005E7ADE">
            <w:pPr>
              <w:spacing w:before="100" w:beforeAutospacing="1" w:after="100" w:afterAutospacing="1"/>
              <w:jc w:val="both"/>
              <w:rPr>
                <w:rFonts w:ascii="Arial" w:hAnsi="Arial" w:cs="Arial"/>
                <w:szCs w:val="24"/>
                <w:lang w:val="en" w:eastAsia="en-GB"/>
              </w:rPr>
            </w:pPr>
          </w:p>
          <w:p w14:paraId="1EB6E89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1EB6E89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1EB6E897"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EB6E89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1EB6E896"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1EB6E8A9" w14:textId="77777777" w:rsidTr="00EF3F70">
        <w:tc>
          <w:tcPr>
            <w:tcW w:w="4709" w:type="dxa"/>
            <w:tcBorders>
              <w:top w:val="single" w:sz="6" w:space="0" w:color="auto"/>
              <w:left w:val="single" w:sz="6" w:space="0" w:color="auto"/>
              <w:bottom w:val="nil"/>
              <w:right w:val="single" w:sz="6" w:space="0" w:color="auto"/>
            </w:tcBorders>
          </w:tcPr>
          <w:p w14:paraId="1EB6E898" w14:textId="77777777" w:rsidR="005E7ADE" w:rsidRDefault="005E7ADE" w:rsidP="005E7ADE">
            <w:pPr>
              <w:ind w:left="720"/>
              <w:jc w:val="both"/>
              <w:rPr>
                <w:rFonts w:ascii="Arial" w:hAnsi="Arial" w:cs="Arial"/>
                <w:szCs w:val="24"/>
                <w:lang w:val="en" w:eastAsia="en-GB"/>
              </w:rPr>
            </w:pPr>
          </w:p>
          <w:p w14:paraId="1EB6E899"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1EB6E89A" w14:textId="77777777" w:rsidR="005E7ADE" w:rsidRPr="005E7ADE" w:rsidRDefault="005E7ADE" w:rsidP="005E7ADE">
            <w:pPr>
              <w:ind w:left="720"/>
              <w:jc w:val="both"/>
              <w:rPr>
                <w:rFonts w:ascii="Arial" w:hAnsi="Arial" w:cs="Arial"/>
                <w:szCs w:val="24"/>
                <w:lang w:val="en" w:eastAsia="en-GB"/>
              </w:rPr>
            </w:pPr>
          </w:p>
          <w:p w14:paraId="1EB6E89B"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1EB6E89C" w14:textId="77777777" w:rsidR="005E7ADE" w:rsidRPr="005E7ADE" w:rsidRDefault="005E7ADE" w:rsidP="005E7ADE">
            <w:pPr>
              <w:jc w:val="both"/>
              <w:rPr>
                <w:rFonts w:ascii="Arial" w:hAnsi="Arial" w:cs="Arial"/>
                <w:szCs w:val="24"/>
                <w:lang w:val="en" w:eastAsia="en-GB"/>
              </w:rPr>
            </w:pPr>
          </w:p>
          <w:p w14:paraId="1EB6E89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1EB6E89E" w14:textId="77777777" w:rsidR="005E7ADE" w:rsidRPr="005E7ADE" w:rsidRDefault="005E7ADE" w:rsidP="005E7ADE">
            <w:pPr>
              <w:jc w:val="both"/>
              <w:rPr>
                <w:rFonts w:ascii="Arial" w:hAnsi="Arial" w:cs="Arial"/>
                <w:szCs w:val="24"/>
                <w:lang w:val="en" w:eastAsia="en-GB"/>
              </w:rPr>
            </w:pPr>
          </w:p>
          <w:p w14:paraId="1EB6E89F"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1EB6E8A0" w14:textId="77777777" w:rsidR="005E7ADE" w:rsidRPr="005E7ADE" w:rsidRDefault="005E7ADE" w:rsidP="005E7ADE">
            <w:pPr>
              <w:jc w:val="both"/>
              <w:rPr>
                <w:rFonts w:ascii="Arial" w:hAnsi="Arial" w:cs="Arial"/>
                <w:szCs w:val="24"/>
                <w:lang w:val="en" w:eastAsia="en-GB"/>
              </w:rPr>
            </w:pPr>
          </w:p>
          <w:p w14:paraId="1EB6E8A1"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14:paraId="1EB6E8A2"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1EB6E8A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1EB6E8A4" w14:textId="78288A40"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B01891">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EB6E8A5"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4" w:history="1">
              <w:r w:rsidRPr="005E7ADE">
                <w:rPr>
                  <w:rFonts w:ascii="Arial" w:hAnsi="Arial" w:cs="Arial"/>
                  <w:szCs w:val="24"/>
                  <w:lang w:val="en" w:eastAsia="en-GB"/>
                </w:rPr>
                <w:t>DBS tracking service.</w:t>
              </w:r>
            </w:hyperlink>
          </w:p>
          <w:p w14:paraId="1EB6E8A6"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1EB6E8A7"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1EB6E8A8"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1EB6E8AB"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1EB6E8AA"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1EB6E8B1"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1EB6E8AC"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1EB6E8AD"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1EB6E8AE"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1EB6E8AF"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1EB6E8B0" w14:textId="77777777" w:rsidR="005E7ADE" w:rsidRPr="005E7ADE" w:rsidRDefault="005E7ADE" w:rsidP="005E7ADE">
            <w:pPr>
              <w:suppressAutoHyphens/>
              <w:jc w:val="both"/>
              <w:rPr>
                <w:rFonts w:ascii="Arial" w:hAnsi="Arial" w:cs="Arial"/>
                <w:b/>
                <w:spacing w:val="-3"/>
                <w:szCs w:val="24"/>
              </w:rPr>
            </w:pPr>
          </w:p>
        </w:tc>
      </w:tr>
    </w:tbl>
    <w:p w14:paraId="1EB6E8B2"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5705A" w14:textId="77777777" w:rsidR="00DC610A" w:rsidRDefault="00DC610A">
      <w:pPr>
        <w:spacing w:line="20" w:lineRule="exact"/>
      </w:pPr>
    </w:p>
  </w:endnote>
  <w:endnote w:type="continuationSeparator" w:id="0">
    <w:p w14:paraId="69C1877F" w14:textId="77777777" w:rsidR="00DC610A" w:rsidRDefault="00DC610A">
      <w:r>
        <w:t xml:space="preserve"> </w:t>
      </w:r>
    </w:p>
  </w:endnote>
  <w:endnote w:type="continuationNotice" w:id="1">
    <w:p w14:paraId="5668C65C" w14:textId="77777777" w:rsidR="00DC610A" w:rsidRDefault="00DC61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6E8BA" w14:textId="77777777" w:rsidR="00A9209A" w:rsidRPr="000B3C78" w:rsidRDefault="00DF62DB" w:rsidP="00353ECE">
    <w:pPr>
      <w:suppressAutoHyphens/>
      <w:jc w:val="both"/>
    </w:pPr>
    <w:r>
      <w:rPr>
        <w:noProof/>
        <w:lang w:eastAsia="en-GB"/>
      </w:rPr>
      <w:drawing>
        <wp:anchor distT="0" distB="0" distL="114300" distR="114300" simplePos="0" relativeHeight="251657216" behindDoc="1" locked="0" layoutInCell="1" allowOverlap="1" wp14:anchorId="1EB6E8BC" wp14:editId="1EB6E8BD">
          <wp:simplePos x="0" y="0"/>
          <wp:positionH relativeFrom="column">
            <wp:posOffset>5294630</wp:posOffset>
          </wp:positionH>
          <wp:positionV relativeFrom="paragraph">
            <wp:posOffset>20955</wp:posOffset>
          </wp:positionV>
          <wp:extent cx="1064895" cy="349885"/>
          <wp:effectExtent l="0" t="0" r="0" b="0"/>
          <wp:wrapTight wrapText="bothSides">
            <wp:wrapPolygon edited="0">
              <wp:start x="0" y="0"/>
              <wp:lineTo x="0" y="19993"/>
              <wp:lineTo x="21252" y="19993"/>
              <wp:lineTo x="21252" y="0"/>
              <wp:lineTo x="0" y="0"/>
            </wp:wrapPolygon>
          </wp:wrapTight>
          <wp:docPr id="2"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EB6E8BE" wp14:editId="1EB6E8BF">
          <wp:simplePos x="0" y="0"/>
          <wp:positionH relativeFrom="column">
            <wp:posOffset>4342130</wp:posOffset>
          </wp:positionH>
          <wp:positionV relativeFrom="paragraph">
            <wp:posOffset>20955</wp:posOffset>
          </wp:positionV>
          <wp:extent cx="885825" cy="371475"/>
          <wp:effectExtent l="0" t="0" r="0" b="0"/>
          <wp:wrapNone/>
          <wp:docPr id="4" name="Picture 1" descr="C:\Users\jbird\AppData\Local\Microsoft\Windows\Temporary Internet Files\Content.Outlook\GRT30KFF\Leaders working toward logo RGB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ird\AppData\Local\Microsoft\Windows\Temporary Internet Files\Content.Outlook\GRT30KFF\Leaders working toward logo RGB lar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A91">
      <w:rPr>
        <w:rFonts w:ascii="Arial" w:hAnsi="Arial" w:cs="Arial"/>
        <w:sz w:val="22"/>
        <w:szCs w:val="22"/>
      </w:rPr>
      <w:t xml:space="preserve">  </w:t>
    </w:r>
    <w:r w:rsidR="008465C3">
      <w:rPr>
        <w:rFonts w:ascii="Arial" w:hAnsi="Arial" w:cs="Arial"/>
        <w:sz w:val="22"/>
        <w:szCs w:val="22"/>
      </w:rPr>
      <w:t xml:space="preserve">                                                                               </w:t>
    </w:r>
    <w:r w:rsidR="00A9209A">
      <w:rPr>
        <w:rFonts w:ascii="Arial" w:hAnsi="Arial" w:cs="Arial"/>
        <w:b/>
        <w:noProof/>
        <w:sz w:val="22"/>
        <w:szCs w:val="22"/>
      </w:rPr>
      <w:t xml:space="preserve">     </w:t>
    </w:r>
    <w:r w:rsidRPr="008465C3">
      <w:rPr>
        <w:noProof/>
        <w:color w:val="0000FF"/>
        <w:lang w:eastAsia="en-GB"/>
      </w:rPr>
      <w:drawing>
        <wp:inline distT="0" distB="0" distL="0" distR="0" wp14:anchorId="1EB6E8C0" wp14:editId="1EB6E8C1">
          <wp:extent cx="894080" cy="400050"/>
          <wp:effectExtent l="0" t="0" r="0" b="0"/>
          <wp:docPr id="1"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4080" cy="400050"/>
                  </a:xfrm>
                  <a:prstGeom prst="rect">
                    <a:avLst/>
                  </a:prstGeom>
                  <a:noFill/>
                  <a:ln>
                    <a:noFill/>
                  </a:ln>
                </pic:spPr>
              </pic:pic>
            </a:graphicData>
          </a:graphic>
        </wp:inline>
      </w:drawing>
    </w:r>
  </w:p>
  <w:p w14:paraId="1EB6E8BB" w14:textId="14EABBDC" w:rsidR="00A9209A" w:rsidRDefault="00E6242A" w:rsidP="00E6242A">
    <w:pPr>
      <w:pStyle w:val="Footer"/>
      <w:rPr>
        <w:rFonts w:ascii="Times New Roman" w:hAnsi="Times New Roman"/>
        <w:sz w:val="16"/>
      </w:rPr>
    </w:pPr>
    <w:r w:rsidRPr="00E6242A">
      <w:rPr>
        <w:rFonts w:ascii="Arial" w:hAnsi="Arial" w:cs="Arial"/>
        <w:sz w:val="16"/>
      </w:rPr>
      <w:t>V:\Personnel\JobD Rotas\Up to Date Specs\201</w:t>
    </w:r>
    <w:r w:rsidR="000A3547">
      <w:rPr>
        <w:rFonts w:ascii="Arial" w:hAnsi="Arial" w:cs="Arial"/>
        <w:sz w:val="16"/>
      </w:rPr>
      <w:t>9</w:t>
    </w:r>
    <w:r w:rsidRPr="00E6242A">
      <w:rPr>
        <w:rFonts w:ascii="Arial" w:hAnsi="Arial" w:cs="Arial"/>
        <w:sz w:val="16"/>
      </w:rPr>
      <w:t>\Apprenticeships &amp; Skills</w:t>
    </w:r>
    <w:r>
      <w:rPr>
        <w:rFonts w:ascii="Arial" w:hAnsi="Arial" w:cs="Arial"/>
        <w:sz w:val="16"/>
      </w:rPr>
      <w:t>\AppSkillsJobCoach</w:t>
    </w:r>
    <w:r w:rsidR="000A3547">
      <w:rPr>
        <w:rFonts w:ascii="Arial" w:hAnsi="Arial" w:cs="Arial"/>
        <w:sz w:val="16"/>
      </w:rPr>
      <w:t>Oct19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D1479" w14:textId="77777777" w:rsidR="00DC610A" w:rsidRDefault="00DC610A">
      <w:r>
        <w:separator/>
      </w:r>
    </w:p>
  </w:footnote>
  <w:footnote w:type="continuationSeparator" w:id="0">
    <w:p w14:paraId="3D182055" w14:textId="77777777" w:rsidR="00DC610A" w:rsidRDefault="00DC61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3E"/>
    <w:rsid w:val="00001BFC"/>
    <w:rsid w:val="000021CE"/>
    <w:rsid w:val="00002883"/>
    <w:rsid w:val="00006C62"/>
    <w:rsid w:val="00010926"/>
    <w:rsid w:val="0001179F"/>
    <w:rsid w:val="0002248E"/>
    <w:rsid w:val="000273FE"/>
    <w:rsid w:val="00051F09"/>
    <w:rsid w:val="00064E42"/>
    <w:rsid w:val="00065722"/>
    <w:rsid w:val="000A3547"/>
    <w:rsid w:val="000A69D2"/>
    <w:rsid w:val="000A6D8A"/>
    <w:rsid w:val="000B3B46"/>
    <w:rsid w:val="000D0A76"/>
    <w:rsid w:val="000D1818"/>
    <w:rsid w:val="000D634F"/>
    <w:rsid w:val="000D6B10"/>
    <w:rsid w:val="000E130E"/>
    <w:rsid w:val="000E68FD"/>
    <w:rsid w:val="000F5F7A"/>
    <w:rsid w:val="0010006C"/>
    <w:rsid w:val="00104B2C"/>
    <w:rsid w:val="00114BE8"/>
    <w:rsid w:val="00125254"/>
    <w:rsid w:val="00125FB9"/>
    <w:rsid w:val="00126B6E"/>
    <w:rsid w:val="001441AB"/>
    <w:rsid w:val="001620F6"/>
    <w:rsid w:val="00183CB2"/>
    <w:rsid w:val="0018517D"/>
    <w:rsid w:val="00195A5B"/>
    <w:rsid w:val="001A79C1"/>
    <w:rsid w:val="001A7BA7"/>
    <w:rsid w:val="001A7BE1"/>
    <w:rsid w:val="001C3199"/>
    <w:rsid w:val="001C78B2"/>
    <w:rsid w:val="001F3B35"/>
    <w:rsid w:val="001F6201"/>
    <w:rsid w:val="00210171"/>
    <w:rsid w:val="00211D1A"/>
    <w:rsid w:val="00213522"/>
    <w:rsid w:val="00213E43"/>
    <w:rsid w:val="002148F3"/>
    <w:rsid w:val="00221A01"/>
    <w:rsid w:val="002233CF"/>
    <w:rsid w:val="00226977"/>
    <w:rsid w:val="00231267"/>
    <w:rsid w:val="0023194A"/>
    <w:rsid w:val="00236161"/>
    <w:rsid w:val="00283F36"/>
    <w:rsid w:val="002840DB"/>
    <w:rsid w:val="0028731E"/>
    <w:rsid w:val="00291387"/>
    <w:rsid w:val="00292045"/>
    <w:rsid w:val="002A2B75"/>
    <w:rsid w:val="002B100F"/>
    <w:rsid w:val="002B4A97"/>
    <w:rsid w:val="002D367C"/>
    <w:rsid w:val="002E688C"/>
    <w:rsid w:val="002E71C7"/>
    <w:rsid w:val="002F7A2F"/>
    <w:rsid w:val="003269AC"/>
    <w:rsid w:val="0032796D"/>
    <w:rsid w:val="00332927"/>
    <w:rsid w:val="003421F9"/>
    <w:rsid w:val="00351E59"/>
    <w:rsid w:val="00353ECE"/>
    <w:rsid w:val="003540DD"/>
    <w:rsid w:val="003734C6"/>
    <w:rsid w:val="00376AA7"/>
    <w:rsid w:val="003817C5"/>
    <w:rsid w:val="003872F7"/>
    <w:rsid w:val="00395D1A"/>
    <w:rsid w:val="003A0D99"/>
    <w:rsid w:val="003A4AD3"/>
    <w:rsid w:val="003D6932"/>
    <w:rsid w:val="003E14CA"/>
    <w:rsid w:val="003E2AE8"/>
    <w:rsid w:val="003E5C79"/>
    <w:rsid w:val="00412523"/>
    <w:rsid w:val="004220E8"/>
    <w:rsid w:val="00433C81"/>
    <w:rsid w:val="00433EE1"/>
    <w:rsid w:val="00435890"/>
    <w:rsid w:val="00441503"/>
    <w:rsid w:val="00441B35"/>
    <w:rsid w:val="00464498"/>
    <w:rsid w:val="004725EA"/>
    <w:rsid w:val="00484586"/>
    <w:rsid w:val="004C30EF"/>
    <w:rsid w:val="004C6AEC"/>
    <w:rsid w:val="004D7BAB"/>
    <w:rsid w:val="004D7EC8"/>
    <w:rsid w:val="004E5588"/>
    <w:rsid w:val="004E7295"/>
    <w:rsid w:val="004F5AFF"/>
    <w:rsid w:val="00500A89"/>
    <w:rsid w:val="00513606"/>
    <w:rsid w:val="00522E33"/>
    <w:rsid w:val="005243BC"/>
    <w:rsid w:val="005277F7"/>
    <w:rsid w:val="005371AE"/>
    <w:rsid w:val="00542129"/>
    <w:rsid w:val="005478D7"/>
    <w:rsid w:val="00562394"/>
    <w:rsid w:val="0057386C"/>
    <w:rsid w:val="00585A79"/>
    <w:rsid w:val="0059011C"/>
    <w:rsid w:val="005A5FCB"/>
    <w:rsid w:val="005C1E6E"/>
    <w:rsid w:val="005C783A"/>
    <w:rsid w:val="005D70DF"/>
    <w:rsid w:val="005E01A1"/>
    <w:rsid w:val="005E7ADE"/>
    <w:rsid w:val="005F342B"/>
    <w:rsid w:val="006040EB"/>
    <w:rsid w:val="006057F2"/>
    <w:rsid w:val="006127A6"/>
    <w:rsid w:val="006441DF"/>
    <w:rsid w:val="00670A8A"/>
    <w:rsid w:val="00690A54"/>
    <w:rsid w:val="00690FF7"/>
    <w:rsid w:val="00696BC0"/>
    <w:rsid w:val="006A1A50"/>
    <w:rsid w:val="006B2461"/>
    <w:rsid w:val="006B719B"/>
    <w:rsid w:val="006D15D0"/>
    <w:rsid w:val="006E1889"/>
    <w:rsid w:val="006F6F85"/>
    <w:rsid w:val="00700015"/>
    <w:rsid w:val="00705753"/>
    <w:rsid w:val="00711CA3"/>
    <w:rsid w:val="00733F29"/>
    <w:rsid w:val="0074421B"/>
    <w:rsid w:val="00753A27"/>
    <w:rsid w:val="007553DB"/>
    <w:rsid w:val="00755808"/>
    <w:rsid w:val="00760F8F"/>
    <w:rsid w:val="00764B0C"/>
    <w:rsid w:val="00774BE3"/>
    <w:rsid w:val="007763B6"/>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33AD"/>
    <w:rsid w:val="008465C3"/>
    <w:rsid w:val="008472CF"/>
    <w:rsid w:val="00863D28"/>
    <w:rsid w:val="00871384"/>
    <w:rsid w:val="00873442"/>
    <w:rsid w:val="0089298F"/>
    <w:rsid w:val="00893449"/>
    <w:rsid w:val="008935CE"/>
    <w:rsid w:val="008A6B0B"/>
    <w:rsid w:val="008B3A91"/>
    <w:rsid w:val="008D093C"/>
    <w:rsid w:val="00903E09"/>
    <w:rsid w:val="009047C7"/>
    <w:rsid w:val="00906D89"/>
    <w:rsid w:val="009105ED"/>
    <w:rsid w:val="00910D4B"/>
    <w:rsid w:val="00920D48"/>
    <w:rsid w:val="00921977"/>
    <w:rsid w:val="009244F4"/>
    <w:rsid w:val="00930333"/>
    <w:rsid w:val="0093183D"/>
    <w:rsid w:val="00947987"/>
    <w:rsid w:val="00952880"/>
    <w:rsid w:val="009646E5"/>
    <w:rsid w:val="00966CC0"/>
    <w:rsid w:val="0098018D"/>
    <w:rsid w:val="00991242"/>
    <w:rsid w:val="00992B28"/>
    <w:rsid w:val="009B1363"/>
    <w:rsid w:val="009B188C"/>
    <w:rsid w:val="009D3589"/>
    <w:rsid w:val="009E0E63"/>
    <w:rsid w:val="009E3404"/>
    <w:rsid w:val="009F397A"/>
    <w:rsid w:val="00A03F58"/>
    <w:rsid w:val="00A06CE5"/>
    <w:rsid w:val="00A0700A"/>
    <w:rsid w:val="00A3393B"/>
    <w:rsid w:val="00A37276"/>
    <w:rsid w:val="00A63814"/>
    <w:rsid w:val="00A72A5F"/>
    <w:rsid w:val="00A74328"/>
    <w:rsid w:val="00A84C53"/>
    <w:rsid w:val="00A86C37"/>
    <w:rsid w:val="00A9209A"/>
    <w:rsid w:val="00AB0EA8"/>
    <w:rsid w:val="00AB58D2"/>
    <w:rsid w:val="00AB6C4D"/>
    <w:rsid w:val="00AD008B"/>
    <w:rsid w:val="00AD1D20"/>
    <w:rsid w:val="00B01891"/>
    <w:rsid w:val="00B05B67"/>
    <w:rsid w:val="00B100E8"/>
    <w:rsid w:val="00B12EAC"/>
    <w:rsid w:val="00B14A79"/>
    <w:rsid w:val="00B1601B"/>
    <w:rsid w:val="00B2171B"/>
    <w:rsid w:val="00B27C4F"/>
    <w:rsid w:val="00B40393"/>
    <w:rsid w:val="00B4486A"/>
    <w:rsid w:val="00B44EFD"/>
    <w:rsid w:val="00B730C3"/>
    <w:rsid w:val="00B73B25"/>
    <w:rsid w:val="00B831DC"/>
    <w:rsid w:val="00B944D5"/>
    <w:rsid w:val="00B9615B"/>
    <w:rsid w:val="00BB2136"/>
    <w:rsid w:val="00BE00D3"/>
    <w:rsid w:val="00BF30E4"/>
    <w:rsid w:val="00C0273F"/>
    <w:rsid w:val="00C10F04"/>
    <w:rsid w:val="00C2571C"/>
    <w:rsid w:val="00C42003"/>
    <w:rsid w:val="00C455A3"/>
    <w:rsid w:val="00C87FB3"/>
    <w:rsid w:val="00C93A14"/>
    <w:rsid w:val="00CA6D2E"/>
    <w:rsid w:val="00CB43BF"/>
    <w:rsid w:val="00CB5F26"/>
    <w:rsid w:val="00CC5C3E"/>
    <w:rsid w:val="00CD0247"/>
    <w:rsid w:val="00CE212E"/>
    <w:rsid w:val="00CE3EB8"/>
    <w:rsid w:val="00CE65E7"/>
    <w:rsid w:val="00CF4073"/>
    <w:rsid w:val="00CF4B6B"/>
    <w:rsid w:val="00D03945"/>
    <w:rsid w:val="00D12EEA"/>
    <w:rsid w:val="00D3118F"/>
    <w:rsid w:val="00D608C4"/>
    <w:rsid w:val="00D60F1C"/>
    <w:rsid w:val="00D6204E"/>
    <w:rsid w:val="00D7607D"/>
    <w:rsid w:val="00D82B50"/>
    <w:rsid w:val="00D914DC"/>
    <w:rsid w:val="00D920D0"/>
    <w:rsid w:val="00DA279F"/>
    <w:rsid w:val="00DA2A38"/>
    <w:rsid w:val="00DB04AB"/>
    <w:rsid w:val="00DC5EA0"/>
    <w:rsid w:val="00DC610A"/>
    <w:rsid w:val="00DD347C"/>
    <w:rsid w:val="00DE6A45"/>
    <w:rsid w:val="00DF62DB"/>
    <w:rsid w:val="00E152B3"/>
    <w:rsid w:val="00E16AF1"/>
    <w:rsid w:val="00E22560"/>
    <w:rsid w:val="00E257A6"/>
    <w:rsid w:val="00E329E6"/>
    <w:rsid w:val="00E35039"/>
    <w:rsid w:val="00E35A07"/>
    <w:rsid w:val="00E56A5A"/>
    <w:rsid w:val="00E6242A"/>
    <w:rsid w:val="00E626A6"/>
    <w:rsid w:val="00E65E6E"/>
    <w:rsid w:val="00E67B2A"/>
    <w:rsid w:val="00E71E09"/>
    <w:rsid w:val="00E777CF"/>
    <w:rsid w:val="00E8110E"/>
    <w:rsid w:val="00EA4CFF"/>
    <w:rsid w:val="00EC6B7B"/>
    <w:rsid w:val="00EE1DAC"/>
    <w:rsid w:val="00EE3A03"/>
    <w:rsid w:val="00EE5894"/>
    <w:rsid w:val="00EE78FD"/>
    <w:rsid w:val="00EF3F70"/>
    <w:rsid w:val="00F1637D"/>
    <w:rsid w:val="00F42911"/>
    <w:rsid w:val="00F553A9"/>
    <w:rsid w:val="00F5680D"/>
    <w:rsid w:val="00F56889"/>
    <w:rsid w:val="00F62DEB"/>
    <w:rsid w:val="00F70C55"/>
    <w:rsid w:val="00F86788"/>
    <w:rsid w:val="00F96047"/>
    <w:rsid w:val="00FB405C"/>
    <w:rsid w:val="00FC03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6E731"/>
  <w15:chartTrackingRefBased/>
  <w15:docId w15:val="{C694A409-BDF7-460A-A379-562C79F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F517F5C54A2A4BA33C62795D4B3B32" ma:contentTypeVersion="11" ma:contentTypeDescription="Create a new document." ma:contentTypeScope="" ma:versionID="0469a19d9f86ac1d6cc22608b6a5aaee">
  <xsd:schema xmlns:xsd="http://www.w3.org/2001/XMLSchema" xmlns:xs="http://www.w3.org/2001/XMLSchema" xmlns:p="http://schemas.microsoft.com/office/2006/metadata/properties" xmlns:ns3="7a60e4de-709e-4f82-8687-7268f4c71bf7" xmlns:ns4="59c03de2-92c1-4f6a-82a4-9c222df06daa" targetNamespace="http://schemas.microsoft.com/office/2006/metadata/properties" ma:root="true" ma:fieldsID="b75751f5dba0af19ea79990773dbad59" ns3:_="" ns4:_="">
    <xsd:import namespace="7a60e4de-709e-4f82-8687-7268f4c71bf7"/>
    <xsd:import namespace="59c03de2-92c1-4f6a-82a4-9c222df06d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0e4de-709e-4f82-8687-7268f4c71b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3de2-92c1-4f6a-82a4-9c222df06d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BBB010-5095-4E32-9C51-8AE08F0F28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377998-981B-46A4-BCA2-920064414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0e4de-709e-4f82-8687-7268f4c71bf7"/>
    <ds:schemaRef ds:uri="59c03de2-92c1-4f6a-82a4-9c222df06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6FD3D-EEEC-49C7-964E-B32C2E7A54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1</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19255</CharactersWithSpaces>
  <SharedDoc>false</SharedDoc>
  <HLinks>
    <vt:vector size="30"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0</vt:i4>
      </vt:variant>
      <vt:variant>
        <vt:i4>0</vt:i4>
      </vt:variant>
      <vt:variant>
        <vt:i4>5</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ariant>
        <vt:i4>1114195</vt:i4>
      </vt:variant>
      <vt:variant>
        <vt:i4>18832</vt:i4>
      </vt:variant>
      <vt:variant>
        <vt:i4>1026</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Maude</dc:creator>
  <cp:keywords/>
  <cp:lastModifiedBy>Park, Michelle Emma</cp:lastModifiedBy>
  <cp:revision>3</cp:revision>
  <cp:lastPrinted>2019-11-21T16:25:00Z</cp:lastPrinted>
  <dcterms:created xsi:type="dcterms:W3CDTF">2020-01-10T11:44:00Z</dcterms:created>
  <dcterms:modified xsi:type="dcterms:W3CDTF">2020-01-10T11:44:00Z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0x010100D1F517F5C54A2A4BA33C62795D4B3B32</vt:lpwstr>
  </property>
</Properties>
</file>