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C14370" w:rsidP="006E1889">
      <w:pPr>
        <w:suppressAutoHyphens/>
        <w:jc w:val="center"/>
        <w:rPr>
          <w:rFonts w:ascii="Arial" w:hAnsi="Arial" w:cs="Arial"/>
          <w:spacing w:val="-3"/>
        </w:rPr>
      </w:pPr>
      <w:r>
        <w:rPr>
          <w:noProof/>
          <w:lang w:eastAsia="en-GB"/>
        </w:rPr>
        <w:drawing>
          <wp:inline distT="0" distB="0" distL="0" distR="0">
            <wp:extent cx="5733415" cy="1790502"/>
            <wp:effectExtent l="0" t="0" r="635" b="635"/>
            <wp:docPr id="3" name="Picture 3"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3415" cy="1790502"/>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C7052F" w:rsidRDefault="00A63814">
            <w:pPr>
              <w:suppressAutoHyphens/>
              <w:jc w:val="both"/>
              <w:rPr>
                <w:rFonts w:ascii="Arial" w:hAnsi="Arial" w:cs="Arial"/>
                <w:b/>
                <w:spacing w:val="-3"/>
                <w:szCs w:val="24"/>
              </w:rPr>
            </w:pPr>
            <w:r w:rsidRPr="00C7052F">
              <w:rPr>
                <w:rFonts w:ascii="Arial" w:hAnsi="Arial" w:cs="Arial"/>
                <w:b/>
                <w:spacing w:val="-3"/>
                <w:szCs w:val="24"/>
              </w:rPr>
              <w:t>JOB TITLE</w:t>
            </w:r>
          </w:p>
        </w:tc>
        <w:tc>
          <w:tcPr>
            <w:tcW w:w="4621" w:type="dxa"/>
            <w:tcBorders>
              <w:top w:val="single" w:sz="6" w:space="0" w:color="auto"/>
              <w:left w:val="single" w:sz="6" w:space="0" w:color="auto"/>
              <w:bottom w:val="nil"/>
              <w:right w:val="single" w:sz="6" w:space="0" w:color="auto"/>
            </w:tcBorders>
            <w:shd w:val="clear" w:color="auto" w:fill="D9D9D9"/>
          </w:tcPr>
          <w:p w:rsidR="00A63814" w:rsidRPr="00C7052F" w:rsidRDefault="00A63814">
            <w:pPr>
              <w:suppressAutoHyphens/>
              <w:rPr>
                <w:rFonts w:ascii="Arial" w:hAnsi="Arial" w:cs="Arial"/>
                <w:b/>
                <w:spacing w:val="-3"/>
                <w:szCs w:val="24"/>
              </w:rPr>
            </w:pPr>
            <w:r w:rsidRPr="00C7052F">
              <w:rPr>
                <w:rFonts w:ascii="Arial" w:hAnsi="Arial" w:cs="Arial"/>
                <w:b/>
                <w:spacing w:val="-3"/>
                <w:szCs w:val="24"/>
              </w:rPr>
              <w:t>AREA OF WORK</w:t>
            </w:r>
          </w:p>
        </w:tc>
      </w:tr>
      <w:tr w:rsidR="002E688C" w:rsidRPr="0093183D" w:rsidTr="00A63814">
        <w:tc>
          <w:tcPr>
            <w:tcW w:w="4621" w:type="dxa"/>
            <w:tcBorders>
              <w:top w:val="single" w:sz="6" w:space="0" w:color="auto"/>
              <w:left w:val="single" w:sz="6" w:space="0" w:color="auto"/>
              <w:bottom w:val="nil"/>
              <w:right w:val="single" w:sz="6" w:space="0" w:color="auto"/>
            </w:tcBorders>
          </w:tcPr>
          <w:p w:rsidR="002E688C" w:rsidRPr="00C7052F" w:rsidRDefault="002E688C" w:rsidP="00464498">
            <w:pPr>
              <w:suppressAutoHyphens/>
              <w:jc w:val="center"/>
              <w:rPr>
                <w:rFonts w:ascii="Arial" w:hAnsi="Arial" w:cs="Arial"/>
                <w:spacing w:val="-3"/>
                <w:szCs w:val="24"/>
              </w:rPr>
            </w:pPr>
          </w:p>
          <w:p w:rsidR="00E775E4" w:rsidRPr="00C7052F" w:rsidRDefault="00F33D92" w:rsidP="008E1CF0">
            <w:pPr>
              <w:suppressAutoHyphens/>
              <w:jc w:val="center"/>
              <w:rPr>
                <w:rFonts w:ascii="Arial" w:hAnsi="Arial" w:cs="Arial"/>
                <w:spacing w:val="-3"/>
                <w:szCs w:val="24"/>
              </w:rPr>
            </w:pPr>
            <w:r w:rsidRPr="00C7052F">
              <w:rPr>
                <w:rFonts w:ascii="Arial" w:hAnsi="Arial" w:cs="Arial"/>
                <w:spacing w:val="-3"/>
                <w:szCs w:val="24"/>
              </w:rPr>
              <w:t>Schools Liaison Officer</w:t>
            </w:r>
            <w:r w:rsidR="006340A0">
              <w:rPr>
                <w:rFonts w:ascii="Arial" w:hAnsi="Arial" w:cs="Arial"/>
                <w:spacing w:val="-3"/>
                <w:szCs w:val="24"/>
              </w:rPr>
              <w:t>-</w:t>
            </w:r>
            <w:proofErr w:type="spellStart"/>
            <w:r w:rsidR="006340A0">
              <w:rPr>
                <w:rFonts w:ascii="Arial" w:hAnsi="Arial" w:cs="Arial"/>
                <w:spacing w:val="-3"/>
                <w:szCs w:val="24"/>
              </w:rPr>
              <w:t>Croxteth</w:t>
            </w:r>
            <w:proofErr w:type="spellEnd"/>
          </w:p>
          <w:p w:rsidR="008E1CF0" w:rsidRPr="00C7052F" w:rsidRDefault="004362BF" w:rsidP="008E1CF0">
            <w:pPr>
              <w:suppressAutoHyphens/>
              <w:jc w:val="center"/>
              <w:rPr>
                <w:rFonts w:ascii="Arial" w:hAnsi="Arial" w:cs="Arial"/>
                <w:spacing w:val="-3"/>
                <w:szCs w:val="24"/>
              </w:rPr>
            </w:pPr>
            <w:r>
              <w:rPr>
                <w:rFonts w:ascii="Arial" w:hAnsi="Arial" w:cs="Arial"/>
                <w:spacing w:val="-3"/>
                <w:szCs w:val="24"/>
              </w:rPr>
              <w:t>Term time only – 3</w:t>
            </w:r>
            <w:r w:rsidR="006340A0">
              <w:rPr>
                <w:rFonts w:ascii="Arial" w:hAnsi="Arial" w:cs="Arial"/>
                <w:spacing w:val="-3"/>
                <w:szCs w:val="24"/>
              </w:rPr>
              <w:t>4</w:t>
            </w:r>
            <w:r w:rsidR="0070737C">
              <w:rPr>
                <w:rFonts w:ascii="Arial" w:hAnsi="Arial" w:cs="Arial"/>
                <w:spacing w:val="-3"/>
                <w:szCs w:val="24"/>
              </w:rPr>
              <w:t xml:space="preserve"> </w:t>
            </w:r>
            <w:r w:rsidR="00AE3DC8">
              <w:rPr>
                <w:rFonts w:ascii="Arial" w:hAnsi="Arial" w:cs="Arial"/>
                <w:spacing w:val="-3"/>
                <w:szCs w:val="24"/>
              </w:rPr>
              <w:t>weeks per year</w:t>
            </w:r>
          </w:p>
          <w:p w:rsidR="00464498" w:rsidRPr="00C7052F" w:rsidRDefault="00464498" w:rsidP="00F33D92">
            <w:pPr>
              <w:suppressAutoHyphens/>
              <w:jc w:val="center"/>
              <w:rPr>
                <w:rFonts w:ascii="Arial" w:hAnsi="Arial" w:cs="Arial"/>
                <w:spacing w:val="-3"/>
                <w:szCs w:val="24"/>
              </w:rPr>
            </w:pPr>
          </w:p>
        </w:tc>
        <w:tc>
          <w:tcPr>
            <w:tcW w:w="4621" w:type="dxa"/>
            <w:tcBorders>
              <w:top w:val="single" w:sz="6" w:space="0" w:color="auto"/>
              <w:left w:val="single" w:sz="6" w:space="0" w:color="auto"/>
              <w:bottom w:val="nil"/>
              <w:right w:val="single" w:sz="6" w:space="0" w:color="auto"/>
            </w:tcBorders>
          </w:tcPr>
          <w:p w:rsidR="002E688C" w:rsidRPr="00C7052F" w:rsidRDefault="002E688C" w:rsidP="00464498">
            <w:pPr>
              <w:suppressAutoHyphens/>
              <w:jc w:val="center"/>
              <w:rPr>
                <w:rFonts w:ascii="Arial" w:hAnsi="Arial" w:cs="Arial"/>
                <w:spacing w:val="-3"/>
                <w:szCs w:val="24"/>
              </w:rPr>
            </w:pPr>
          </w:p>
          <w:p w:rsidR="008E1CF0" w:rsidRPr="00C7052F" w:rsidRDefault="008E1CF0" w:rsidP="008E1CF0">
            <w:pPr>
              <w:suppressAutoHyphens/>
              <w:jc w:val="center"/>
              <w:rPr>
                <w:rFonts w:ascii="Arial" w:hAnsi="Arial" w:cs="Arial"/>
                <w:spacing w:val="-3"/>
                <w:szCs w:val="24"/>
              </w:rPr>
            </w:pPr>
            <w:r w:rsidRPr="00C7052F">
              <w:rPr>
                <w:rFonts w:ascii="Arial" w:hAnsi="Arial" w:cs="Arial"/>
                <w:spacing w:val="-3"/>
                <w:szCs w:val="24"/>
              </w:rPr>
              <w:t>Schools Liaison / Marketing</w:t>
            </w:r>
          </w:p>
          <w:p w:rsidR="00464498" w:rsidRPr="00C7052F" w:rsidRDefault="00464498" w:rsidP="00464498">
            <w:pPr>
              <w:suppressAutoHyphens/>
              <w:jc w:val="center"/>
              <w:rPr>
                <w:rFonts w:ascii="Arial" w:hAnsi="Arial" w:cs="Arial"/>
                <w:spacing w:val="-3"/>
                <w:szCs w:val="24"/>
              </w:rPr>
            </w:pPr>
          </w:p>
        </w:tc>
      </w:tr>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C7052F" w:rsidRDefault="00A63814">
            <w:pPr>
              <w:suppressAutoHyphens/>
              <w:jc w:val="both"/>
              <w:rPr>
                <w:rFonts w:ascii="Arial" w:hAnsi="Arial" w:cs="Arial"/>
                <w:b/>
                <w:spacing w:val="-3"/>
                <w:szCs w:val="24"/>
              </w:rPr>
            </w:pPr>
            <w:r w:rsidRPr="00C7052F">
              <w:rPr>
                <w:rFonts w:ascii="Arial" w:hAnsi="Arial" w:cs="Arial"/>
                <w:b/>
                <w:spacing w:val="-3"/>
                <w:szCs w:val="24"/>
              </w:rPr>
              <w:t>SALARY</w:t>
            </w:r>
          </w:p>
        </w:tc>
        <w:tc>
          <w:tcPr>
            <w:tcW w:w="4621" w:type="dxa"/>
            <w:tcBorders>
              <w:top w:val="single" w:sz="6" w:space="0" w:color="auto"/>
              <w:left w:val="nil"/>
              <w:bottom w:val="nil"/>
              <w:right w:val="single" w:sz="6" w:space="0" w:color="auto"/>
            </w:tcBorders>
            <w:shd w:val="clear" w:color="auto" w:fill="D9D9D9"/>
          </w:tcPr>
          <w:p w:rsidR="00A63814" w:rsidRPr="00C7052F" w:rsidRDefault="00A63814">
            <w:pPr>
              <w:suppressAutoHyphens/>
              <w:jc w:val="both"/>
              <w:rPr>
                <w:rFonts w:ascii="Arial" w:hAnsi="Arial" w:cs="Arial"/>
                <w:b/>
                <w:spacing w:val="-3"/>
                <w:szCs w:val="24"/>
              </w:rPr>
            </w:pPr>
            <w:r w:rsidRPr="00C7052F">
              <w:rPr>
                <w:rFonts w:ascii="Arial" w:hAnsi="Arial" w:cs="Arial"/>
                <w:b/>
                <w:spacing w:val="-3"/>
                <w:szCs w:val="24"/>
              </w:rPr>
              <w:t>BENEFITS</w:t>
            </w:r>
          </w:p>
        </w:tc>
      </w:tr>
      <w:tr w:rsidR="002E688C" w:rsidRPr="00414CDC" w:rsidTr="00AE3DC8">
        <w:tc>
          <w:tcPr>
            <w:tcW w:w="4621" w:type="dxa"/>
            <w:tcBorders>
              <w:top w:val="single" w:sz="6" w:space="0" w:color="auto"/>
              <w:left w:val="single" w:sz="6" w:space="0" w:color="auto"/>
              <w:bottom w:val="nil"/>
              <w:right w:val="single" w:sz="6" w:space="0" w:color="auto"/>
            </w:tcBorders>
            <w:shd w:val="clear" w:color="auto" w:fill="FFFFFF" w:themeFill="background1"/>
          </w:tcPr>
          <w:p w:rsidR="002E688C" w:rsidRPr="00C7052F" w:rsidRDefault="002E688C">
            <w:pPr>
              <w:suppressAutoHyphens/>
              <w:jc w:val="both"/>
              <w:rPr>
                <w:rFonts w:ascii="Arial" w:hAnsi="Arial" w:cs="Arial"/>
                <w:spacing w:val="-3"/>
                <w:szCs w:val="24"/>
              </w:rPr>
            </w:pPr>
          </w:p>
          <w:p w:rsidR="008061F8" w:rsidRPr="00C7052F" w:rsidRDefault="006340A0" w:rsidP="00A77CEF">
            <w:pPr>
              <w:suppressAutoHyphens/>
              <w:spacing w:line="228" w:lineRule="auto"/>
              <w:jc w:val="center"/>
              <w:rPr>
                <w:rFonts w:ascii="Arial" w:hAnsi="Arial" w:cs="Arial"/>
                <w:spacing w:val="-3"/>
                <w:szCs w:val="24"/>
              </w:rPr>
            </w:pPr>
            <w:r>
              <w:rPr>
                <w:rFonts w:ascii="Arial" w:hAnsi="Arial" w:cs="Arial"/>
                <w:spacing w:val="-3"/>
                <w:szCs w:val="24"/>
              </w:rPr>
              <w:t>£16,9</w:t>
            </w:r>
            <w:r w:rsidR="00EA0858" w:rsidRPr="00C7052F">
              <w:rPr>
                <w:rFonts w:ascii="Arial" w:hAnsi="Arial" w:cs="Arial"/>
                <w:spacing w:val="-3"/>
                <w:szCs w:val="24"/>
              </w:rPr>
              <w:t>60 - £20,</w:t>
            </w:r>
            <w:r>
              <w:rPr>
                <w:rFonts w:ascii="Arial" w:hAnsi="Arial" w:cs="Arial"/>
                <w:spacing w:val="-3"/>
                <w:szCs w:val="24"/>
              </w:rPr>
              <w:t>6</w:t>
            </w:r>
            <w:r w:rsidR="00AE3DC8">
              <w:rPr>
                <w:rFonts w:ascii="Arial" w:hAnsi="Arial" w:cs="Arial"/>
                <w:spacing w:val="-3"/>
                <w:szCs w:val="24"/>
              </w:rPr>
              <w:t>57</w:t>
            </w:r>
            <w:r w:rsidR="00EA0858" w:rsidRPr="00C7052F">
              <w:rPr>
                <w:rFonts w:ascii="Arial" w:hAnsi="Arial" w:cs="Arial"/>
                <w:spacing w:val="-3"/>
                <w:szCs w:val="24"/>
              </w:rPr>
              <w:t xml:space="preserve"> </w:t>
            </w:r>
            <w:r w:rsidR="008061F8" w:rsidRPr="00C7052F">
              <w:rPr>
                <w:rFonts w:ascii="Arial" w:hAnsi="Arial" w:cs="Arial"/>
                <w:spacing w:val="-3"/>
                <w:szCs w:val="24"/>
              </w:rPr>
              <w:t>per annum</w:t>
            </w:r>
            <w:r w:rsidR="00EA0858" w:rsidRPr="00C7052F">
              <w:rPr>
                <w:rFonts w:ascii="Arial" w:hAnsi="Arial" w:cs="Arial"/>
                <w:spacing w:val="-3"/>
                <w:szCs w:val="24"/>
              </w:rPr>
              <w:t>,</w:t>
            </w:r>
            <w:r w:rsidR="008061F8" w:rsidRPr="00C7052F">
              <w:rPr>
                <w:rFonts w:ascii="Arial" w:hAnsi="Arial" w:cs="Arial"/>
                <w:spacing w:val="-3"/>
                <w:szCs w:val="24"/>
              </w:rPr>
              <w:t xml:space="preserve"> </w:t>
            </w:r>
            <w:r w:rsidR="004A5F01" w:rsidRPr="00C7052F">
              <w:rPr>
                <w:rFonts w:ascii="Arial" w:hAnsi="Arial" w:cs="Arial"/>
                <w:spacing w:val="-3"/>
                <w:szCs w:val="24"/>
              </w:rPr>
              <w:t>pro rata</w:t>
            </w:r>
            <w:r w:rsidR="00EA0858" w:rsidRPr="00C7052F">
              <w:rPr>
                <w:rFonts w:ascii="Arial" w:hAnsi="Arial" w:cs="Arial"/>
                <w:spacing w:val="-3"/>
                <w:szCs w:val="24"/>
              </w:rPr>
              <w:t>,</w:t>
            </w:r>
          </w:p>
          <w:p w:rsidR="002E688C" w:rsidRPr="00C7052F" w:rsidRDefault="008061F8" w:rsidP="008061F8">
            <w:pPr>
              <w:suppressAutoHyphens/>
              <w:jc w:val="center"/>
              <w:rPr>
                <w:rFonts w:ascii="Arial" w:hAnsi="Arial" w:cs="Arial"/>
                <w:spacing w:val="-3"/>
                <w:szCs w:val="24"/>
              </w:rPr>
            </w:pPr>
            <w:r w:rsidRPr="00C7052F">
              <w:rPr>
                <w:rFonts w:ascii="Arial" w:hAnsi="Arial" w:cs="Arial"/>
                <w:spacing w:val="-3"/>
                <w:szCs w:val="24"/>
              </w:rPr>
              <w:t>relating to qualifications and experience</w:t>
            </w:r>
          </w:p>
        </w:tc>
        <w:tc>
          <w:tcPr>
            <w:tcW w:w="4621" w:type="dxa"/>
            <w:tcBorders>
              <w:top w:val="single" w:sz="6" w:space="0" w:color="auto"/>
              <w:left w:val="nil"/>
              <w:bottom w:val="nil"/>
              <w:right w:val="single" w:sz="6" w:space="0" w:color="auto"/>
            </w:tcBorders>
          </w:tcPr>
          <w:p w:rsidR="002E688C" w:rsidRPr="00414CDC" w:rsidRDefault="002E688C">
            <w:pPr>
              <w:suppressAutoHyphens/>
              <w:jc w:val="both"/>
              <w:rPr>
                <w:rFonts w:ascii="Arial" w:hAnsi="Arial" w:cs="Arial"/>
                <w:b/>
                <w:spacing w:val="-3"/>
                <w:szCs w:val="24"/>
              </w:rPr>
            </w:pPr>
          </w:p>
          <w:p w:rsidR="000E6AED" w:rsidRPr="00414CDC" w:rsidRDefault="000E6AED" w:rsidP="000E6AED">
            <w:pPr>
              <w:suppressAutoHyphens/>
              <w:jc w:val="center"/>
              <w:rPr>
                <w:rFonts w:ascii="Arial" w:hAnsi="Arial" w:cs="Arial"/>
                <w:spacing w:val="-3"/>
                <w:szCs w:val="24"/>
              </w:rPr>
            </w:pPr>
            <w:r w:rsidRPr="00414CDC">
              <w:rPr>
                <w:rFonts w:ascii="Arial" w:hAnsi="Arial" w:cs="Arial"/>
                <w:spacing w:val="-3"/>
                <w:szCs w:val="24"/>
              </w:rPr>
              <w:t>Local Government Pension Scheme</w:t>
            </w:r>
          </w:p>
          <w:p w:rsidR="00AB6C4D" w:rsidRPr="00414CDC" w:rsidRDefault="00414CDC" w:rsidP="000E6AED">
            <w:pPr>
              <w:suppressAutoHyphens/>
              <w:jc w:val="center"/>
              <w:rPr>
                <w:rFonts w:ascii="Arial" w:hAnsi="Arial" w:cs="Arial"/>
                <w:spacing w:val="-3"/>
                <w:szCs w:val="24"/>
              </w:rPr>
            </w:pPr>
            <w:r w:rsidRPr="00414CDC">
              <w:rPr>
                <w:rFonts w:ascii="Arial" w:hAnsi="Arial" w:cs="Arial"/>
                <w:spacing w:val="-3"/>
                <w:szCs w:val="24"/>
              </w:rPr>
              <w:t>Payment for holiday entitlement will be incorporated into annual salary based on a pro rata of a full time equivalent holiday entitlement of 26 days, rising to 31 days following 5 years’ service plus Bank Holidays</w:t>
            </w:r>
          </w:p>
        </w:tc>
      </w:tr>
      <w:tr w:rsidR="002E688C" w:rsidRPr="002B100F"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rsidR="002E688C" w:rsidRPr="00C7052F" w:rsidRDefault="002E688C" w:rsidP="00A63814">
            <w:pPr>
              <w:suppressAutoHyphens/>
              <w:jc w:val="both"/>
              <w:rPr>
                <w:rFonts w:ascii="Arial" w:hAnsi="Arial" w:cs="Arial"/>
                <w:spacing w:val="-3"/>
                <w:szCs w:val="24"/>
              </w:rPr>
            </w:pPr>
            <w:r w:rsidRPr="00C7052F">
              <w:rPr>
                <w:rFonts w:ascii="Arial" w:hAnsi="Arial" w:cs="Arial"/>
                <w:b/>
                <w:spacing w:val="-3"/>
                <w:szCs w:val="24"/>
              </w:rPr>
              <w:t>LINE MANAGER(S</w:t>
            </w:r>
            <w:r w:rsidR="00A63814" w:rsidRPr="00C7052F">
              <w:rPr>
                <w:rFonts w:ascii="Arial" w:hAnsi="Arial" w:cs="Arial"/>
                <w:b/>
                <w:spacing w:val="-3"/>
                <w:szCs w:val="24"/>
              </w:rPr>
              <w:t>)</w:t>
            </w:r>
          </w:p>
        </w:tc>
        <w:tc>
          <w:tcPr>
            <w:tcW w:w="4621" w:type="dxa"/>
            <w:tcBorders>
              <w:top w:val="single" w:sz="6" w:space="0" w:color="auto"/>
              <w:left w:val="nil"/>
              <w:bottom w:val="single" w:sz="6" w:space="0" w:color="auto"/>
              <w:right w:val="single" w:sz="6" w:space="0" w:color="auto"/>
            </w:tcBorders>
            <w:shd w:val="clear" w:color="auto" w:fill="D9D9D9"/>
          </w:tcPr>
          <w:p w:rsidR="002E688C" w:rsidRPr="00C7052F" w:rsidRDefault="002E688C" w:rsidP="00A63814">
            <w:pPr>
              <w:suppressAutoHyphens/>
              <w:rPr>
                <w:rFonts w:ascii="Arial" w:hAnsi="Arial" w:cs="Arial"/>
                <w:spacing w:val="-3"/>
                <w:szCs w:val="24"/>
              </w:rPr>
            </w:pPr>
            <w:r w:rsidRPr="00C7052F">
              <w:rPr>
                <w:rFonts w:ascii="Arial" w:hAnsi="Arial" w:cs="Arial"/>
                <w:b/>
                <w:spacing w:val="-3"/>
                <w:szCs w:val="24"/>
              </w:rPr>
              <w:t>LINE MANAGER FOR</w:t>
            </w:r>
          </w:p>
        </w:tc>
      </w:tr>
      <w:tr w:rsidR="00A63814" w:rsidRPr="0093183D" w:rsidTr="00A63814">
        <w:tc>
          <w:tcPr>
            <w:tcW w:w="4621" w:type="dxa"/>
            <w:tcBorders>
              <w:top w:val="single" w:sz="6" w:space="0" w:color="auto"/>
              <w:left w:val="single" w:sz="6" w:space="0" w:color="auto"/>
              <w:bottom w:val="single" w:sz="6" w:space="0" w:color="auto"/>
              <w:right w:val="single" w:sz="6" w:space="0" w:color="auto"/>
            </w:tcBorders>
          </w:tcPr>
          <w:p w:rsidR="00A63814" w:rsidRPr="00C7052F" w:rsidRDefault="00A63814" w:rsidP="00464498">
            <w:pPr>
              <w:suppressAutoHyphens/>
              <w:jc w:val="center"/>
              <w:rPr>
                <w:rFonts w:ascii="Arial" w:hAnsi="Arial" w:cs="Arial"/>
                <w:spacing w:val="-3"/>
                <w:szCs w:val="24"/>
              </w:rPr>
            </w:pPr>
          </w:p>
          <w:p w:rsidR="00A63814" w:rsidRPr="00C7052F" w:rsidRDefault="00A77CEF" w:rsidP="00464498">
            <w:pPr>
              <w:suppressAutoHyphens/>
              <w:jc w:val="center"/>
              <w:rPr>
                <w:rFonts w:ascii="Arial" w:hAnsi="Arial" w:cs="Arial"/>
                <w:spacing w:val="-3"/>
                <w:szCs w:val="24"/>
              </w:rPr>
            </w:pPr>
            <w:r w:rsidRPr="00C7052F">
              <w:rPr>
                <w:rFonts w:ascii="Arial" w:hAnsi="Arial" w:cs="Arial"/>
                <w:spacing w:val="-3"/>
                <w:szCs w:val="24"/>
              </w:rPr>
              <w:t xml:space="preserve">Schools </w:t>
            </w:r>
            <w:r w:rsidR="00806BE0" w:rsidRPr="00C7052F">
              <w:rPr>
                <w:rFonts w:ascii="Arial" w:hAnsi="Arial" w:cs="Arial"/>
                <w:spacing w:val="-3"/>
                <w:szCs w:val="24"/>
              </w:rPr>
              <w:t xml:space="preserve">Liaison </w:t>
            </w:r>
            <w:r w:rsidRPr="00C7052F">
              <w:rPr>
                <w:rFonts w:ascii="Arial" w:hAnsi="Arial" w:cs="Arial"/>
                <w:spacing w:val="-3"/>
                <w:szCs w:val="24"/>
              </w:rPr>
              <w:t>Co</w:t>
            </w:r>
            <w:r w:rsidR="00F33D92" w:rsidRPr="00C7052F">
              <w:rPr>
                <w:rFonts w:ascii="Arial" w:hAnsi="Arial" w:cs="Arial"/>
                <w:spacing w:val="-3"/>
                <w:szCs w:val="24"/>
              </w:rPr>
              <w:t>-</w:t>
            </w:r>
            <w:r w:rsidRPr="00C7052F">
              <w:rPr>
                <w:rFonts w:ascii="Arial" w:hAnsi="Arial" w:cs="Arial"/>
                <w:spacing w:val="-3"/>
                <w:szCs w:val="24"/>
              </w:rPr>
              <w:t>ordinator</w:t>
            </w:r>
          </w:p>
          <w:p w:rsidR="00A63814" w:rsidRPr="00C7052F" w:rsidRDefault="00A63814" w:rsidP="00464498">
            <w:pPr>
              <w:suppressAutoHyphens/>
              <w:jc w:val="center"/>
              <w:rPr>
                <w:rFonts w:ascii="Arial" w:hAnsi="Arial" w:cs="Arial"/>
                <w:spacing w:val="-3"/>
                <w:szCs w:val="24"/>
              </w:rPr>
            </w:pPr>
          </w:p>
        </w:tc>
        <w:tc>
          <w:tcPr>
            <w:tcW w:w="4621" w:type="dxa"/>
            <w:tcBorders>
              <w:top w:val="single" w:sz="6" w:space="0" w:color="auto"/>
              <w:left w:val="nil"/>
              <w:bottom w:val="single" w:sz="6" w:space="0" w:color="auto"/>
              <w:right w:val="single" w:sz="6" w:space="0" w:color="auto"/>
            </w:tcBorders>
          </w:tcPr>
          <w:p w:rsidR="00A63814" w:rsidRPr="00C7052F" w:rsidRDefault="00A63814" w:rsidP="00464498">
            <w:pPr>
              <w:suppressAutoHyphens/>
              <w:jc w:val="center"/>
              <w:rPr>
                <w:rFonts w:ascii="Arial" w:hAnsi="Arial" w:cs="Arial"/>
                <w:spacing w:val="-3"/>
                <w:szCs w:val="24"/>
              </w:rPr>
            </w:pPr>
          </w:p>
          <w:p w:rsidR="00464498" w:rsidRPr="00C7052F" w:rsidRDefault="00EA0858" w:rsidP="00464498">
            <w:pPr>
              <w:suppressAutoHyphens/>
              <w:jc w:val="center"/>
              <w:rPr>
                <w:rFonts w:ascii="Arial" w:hAnsi="Arial" w:cs="Arial"/>
                <w:spacing w:val="-3"/>
                <w:szCs w:val="24"/>
              </w:rPr>
            </w:pPr>
            <w:r w:rsidRPr="00C7052F">
              <w:rPr>
                <w:rFonts w:ascii="Arial" w:hAnsi="Arial" w:cs="Arial"/>
                <w:spacing w:val="-3"/>
                <w:szCs w:val="24"/>
              </w:rPr>
              <w:t>N/A</w:t>
            </w:r>
          </w:p>
          <w:p w:rsidR="00464498" w:rsidRPr="00C7052F" w:rsidRDefault="00464498" w:rsidP="00464498">
            <w:pPr>
              <w:suppressAutoHyphens/>
              <w:jc w:val="center"/>
              <w:rPr>
                <w:rFonts w:ascii="Arial" w:hAnsi="Arial" w:cs="Arial"/>
                <w:spacing w:val="-3"/>
                <w:szCs w:val="24"/>
              </w:rPr>
            </w:pPr>
          </w:p>
        </w:tc>
      </w:tr>
      <w:tr w:rsidR="00A63814" w:rsidRPr="002B100F" w:rsidTr="00AB6C4D">
        <w:tc>
          <w:tcPr>
            <w:tcW w:w="9242" w:type="dxa"/>
            <w:gridSpan w:val="2"/>
            <w:tcBorders>
              <w:top w:val="nil"/>
              <w:left w:val="single" w:sz="6" w:space="0" w:color="auto"/>
              <w:bottom w:val="single" w:sz="6" w:space="0" w:color="auto"/>
              <w:right w:val="single" w:sz="6" w:space="0" w:color="auto"/>
            </w:tcBorders>
            <w:shd w:val="clear" w:color="auto" w:fill="D9D9D9"/>
          </w:tcPr>
          <w:p w:rsidR="00A63814" w:rsidRPr="00C7052F" w:rsidRDefault="00A63814">
            <w:pPr>
              <w:suppressAutoHyphens/>
              <w:jc w:val="both"/>
              <w:rPr>
                <w:rFonts w:ascii="Arial" w:hAnsi="Arial" w:cs="Arial"/>
                <w:b/>
                <w:spacing w:val="-3"/>
                <w:szCs w:val="24"/>
              </w:rPr>
            </w:pPr>
            <w:r w:rsidRPr="00C7052F">
              <w:rPr>
                <w:rFonts w:ascii="Arial" w:hAnsi="Arial" w:cs="Arial"/>
                <w:b/>
                <w:spacing w:val="-3"/>
                <w:szCs w:val="24"/>
              </w:rPr>
              <w:t>KEY TASKS AND RESPONSIBILITIES</w:t>
            </w:r>
          </w:p>
        </w:tc>
      </w:tr>
      <w:tr w:rsidR="002E688C" w:rsidRPr="002B100F" w:rsidTr="00A63814">
        <w:tc>
          <w:tcPr>
            <w:tcW w:w="9242" w:type="dxa"/>
            <w:gridSpan w:val="2"/>
            <w:tcBorders>
              <w:top w:val="nil"/>
              <w:left w:val="single" w:sz="6" w:space="0" w:color="auto"/>
              <w:bottom w:val="single" w:sz="6" w:space="0" w:color="auto"/>
              <w:right w:val="single" w:sz="6" w:space="0" w:color="auto"/>
            </w:tcBorders>
          </w:tcPr>
          <w:p w:rsidR="00A77CEF" w:rsidRPr="00C7052F" w:rsidRDefault="00A77CEF" w:rsidP="00A77CEF">
            <w:pPr>
              <w:tabs>
                <w:tab w:val="left" w:pos="360"/>
              </w:tabs>
              <w:suppressAutoHyphens/>
              <w:spacing w:line="228" w:lineRule="auto"/>
              <w:jc w:val="both"/>
              <w:rPr>
                <w:rFonts w:ascii="Arial" w:hAnsi="Arial" w:cs="Arial"/>
                <w:spacing w:val="-3"/>
                <w:szCs w:val="24"/>
              </w:rPr>
            </w:pPr>
            <w:r w:rsidRPr="00C7052F">
              <w:rPr>
                <w:rFonts w:ascii="Arial" w:hAnsi="Arial" w:cs="Arial"/>
                <w:spacing w:val="-3"/>
                <w:szCs w:val="24"/>
              </w:rPr>
              <w:t xml:space="preserve">To provide an effective schools liaison service, promoting the College and its courses to learners at </w:t>
            </w:r>
            <w:r w:rsidR="00EB0996" w:rsidRPr="00C7052F">
              <w:rPr>
                <w:rFonts w:ascii="Arial" w:hAnsi="Arial" w:cs="Arial"/>
                <w:spacing w:val="-3"/>
                <w:szCs w:val="24"/>
              </w:rPr>
              <w:t xml:space="preserve">feeder </w:t>
            </w:r>
            <w:r w:rsidRPr="00C7052F">
              <w:rPr>
                <w:rFonts w:ascii="Arial" w:hAnsi="Arial" w:cs="Arial"/>
                <w:spacing w:val="-3"/>
                <w:szCs w:val="24"/>
              </w:rPr>
              <w:t xml:space="preserve">schools, sixth forms and colleges throughout </w:t>
            </w:r>
            <w:r w:rsidR="008E1CF0" w:rsidRPr="00C7052F">
              <w:rPr>
                <w:rFonts w:ascii="Arial" w:hAnsi="Arial" w:cs="Arial"/>
                <w:spacing w:val="-3"/>
                <w:szCs w:val="24"/>
              </w:rPr>
              <w:t xml:space="preserve">the </w:t>
            </w:r>
            <w:r w:rsidR="0070737C">
              <w:rPr>
                <w:rFonts w:ascii="Arial" w:hAnsi="Arial" w:cs="Arial"/>
                <w:spacing w:val="-3"/>
                <w:szCs w:val="24"/>
              </w:rPr>
              <w:t>North West</w:t>
            </w:r>
            <w:r w:rsidRPr="00C7052F">
              <w:rPr>
                <w:rFonts w:ascii="Arial" w:hAnsi="Arial" w:cs="Arial"/>
                <w:spacing w:val="-3"/>
                <w:szCs w:val="24"/>
              </w:rPr>
              <w:t xml:space="preserve"> </w:t>
            </w:r>
            <w:r w:rsidR="00EB0996" w:rsidRPr="00C7052F">
              <w:rPr>
                <w:rFonts w:ascii="Arial" w:hAnsi="Arial" w:cs="Arial"/>
                <w:spacing w:val="-3"/>
                <w:szCs w:val="24"/>
              </w:rPr>
              <w:t xml:space="preserve">(along with regional Connexions, advisory agencies </w:t>
            </w:r>
            <w:r w:rsidRPr="00C7052F">
              <w:rPr>
                <w:rFonts w:ascii="Arial" w:hAnsi="Arial" w:cs="Arial"/>
                <w:spacing w:val="-3"/>
                <w:szCs w:val="24"/>
              </w:rPr>
              <w:t xml:space="preserve">and young </w:t>
            </w:r>
            <w:r w:rsidR="00DA64A4" w:rsidRPr="00C7052F">
              <w:rPr>
                <w:rFonts w:ascii="Arial" w:hAnsi="Arial" w:cs="Arial"/>
                <w:spacing w:val="-3"/>
                <w:szCs w:val="24"/>
              </w:rPr>
              <w:t>people’s</w:t>
            </w:r>
            <w:r w:rsidRPr="00C7052F">
              <w:rPr>
                <w:rFonts w:ascii="Arial" w:hAnsi="Arial" w:cs="Arial"/>
                <w:spacing w:val="-3"/>
                <w:szCs w:val="24"/>
              </w:rPr>
              <w:t xml:space="preserve"> services</w:t>
            </w:r>
            <w:r w:rsidR="00EB0996" w:rsidRPr="00C7052F">
              <w:rPr>
                <w:rFonts w:ascii="Arial" w:hAnsi="Arial" w:cs="Arial"/>
                <w:spacing w:val="-3"/>
                <w:szCs w:val="24"/>
              </w:rPr>
              <w:t>.</w:t>
            </w:r>
            <w:r w:rsidRPr="00C7052F">
              <w:rPr>
                <w:rFonts w:ascii="Arial" w:hAnsi="Arial" w:cs="Arial"/>
                <w:spacing w:val="-3"/>
                <w:szCs w:val="24"/>
              </w:rPr>
              <w:t xml:space="preserve">) </w:t>
            </w:r>
          </w:p>
          <w:p w:rsidR="00A77CEF" w:rsidRPr="00C7052F" w:rsidRDefault="00A77CEF" w:rsidP="00A77CEF">
            <w:pPr>
              <w:tabs>
                <w:tab w:val="left" w:pos="360"/>
              </w:tabs>
              <w:suppressAutoHyphens/>
              <w:spacing w:line="228" w:lineRule="auto"/>
              <w:jc w:val="both"/>
              <w:rPr>
                <w:rFonts w:ascii="Arial" w:hAnsi="Arial" w:cs="Arial"/>
                <w:spacing w:val="-3"/>
                <w:szCs w:val="24"/>
              </w:rPr>
            </w:pPr>
          </w:p>
          <w:p w:rsidR="00A77CEF" w:rsidRPr="00C7052F" w:rsidRDefault="00A77CEF" w:rsidP="00A77CEF">
            <w:pPr>
              <w:tabs>
                <w:tab w:val="left" w:pos="360"/>
              </w:tabs>
              <w:suppressAutoHyphens/>
              <w:spacing w:line="228" w:lineRule="auto"/>
              <w:jc w:val="both"/>
              <w:rPr>
                <w:rFonts w:ascii="Arial" w:hAnsi="Arial" w:cs="Arial"/>
                <w:spacing w:val="-3"/>
                <w:szCs w:val="24"/>
              </w:rPr>
            </w:pPr>
            <w:r w:rsidRPr="00C7052F">
              <w:rPr>
                <w:rFonts w:ascii="Arial" w:hAnsi="Arial" w:cs="Arial"/>
                <w:spacing w:val="-3"/>
                <w:szCs w:val="24"/>
              </w:rPr>
              <w:t>Assist the Schools team in the co-ordination and staffing of schools and careers events internally and externally, maintaining efficient and effective records.</w:t>
            </w:r>
          </w:p>
          <w:p w:rsidR="00A77CEF" w:rsidRPr="00C7052F" w:rsidRDefault="00A77CEF" w:rsidP="00A77CEF">
            <w:pPr>
              <w:tabs>
                <w:tab w:val="left" w:pos="360"/>
              </w:tabs>
              <w:suppressAutoHyphens/>
              <w:spacing w:line="228" w:lineRule="auto"/>
              <w:jc w:val="both"/>
              <w:rPr>
                <w:rFonts w:ascii="Arial" w:hAnsi="Arial" w:cs="Arial"/>
                <w:spacing w:val="-3"/>
                <w:szCs w:val="24"/>
              </w:rPr>
            </w:pPr>
          </w:p>
          <w:p w:rsidR="00A77CEF" w:rsidRPr="00C7052F" w:rsidRDefault="00A77CEF" w:rsidP="00A77CEF">
            <w:pPr>
              <w:tabs>
                <w:tab w:val="left" w:pos="360"/>
              </w:tabs>
              <w:suppressAutoHyphens/>
              <w:spacing w:line="228" w:lineRule="auto"/>
              <w:jc w:val="both"/>
              <w:rPr>
                <w:rFonts w:ascii="Arial" w:hAnsi="Arial" w:cs="Arial"/>
                <w:spacing w:val="-3"/>
                <w:szCs w:val="24"/>
              </w:rPr>
            </w:pPr>
            <w:r w:rsidRPr="00C7052F">
              <w:rPr>
                <w:rFonts w:ascii="Arial" w:hAnsi="Arial" w:cs="Arial"/>
                <w:spacing w:val="-3"/>
                <w:szCs w:val="24"/>
              </w:rPr>
              <w:t xml:space="preserve">To prepare materials for schools and careers events, attending these as required. (This includes a range of daytime events, </w:t>
            </w:r>
            <w:r w:rsidR="00EB0996" w:rsidRPr="00C7052F">
              <w:rPr>
                <w:rFonts w:ascii="Arial" w:hAnsi="Arial" w:cs="Arial"/>
                <w:spacing w:val="-3"/>
                <w:szCs w:val="24"/>
              </w:rPr>
              <w:t xml:space="preserve">assembly presentations, </w:t>
            </w:r>
            <w:r w:rsidRPr="00C7052F">
              <w:rPr>
                <w:rFonts w:ascii="Arial" w:hAnsi="Arial" w:cs="Arial"/>
                <w:spacing w:val="-3"/>
                <w:szCs w:val="24"/>
              </w:rPr>
              <w:t xml:space="preserve">evening events and some </w:t>
            </w:r>
            <w:r w:rsidR="00806BE0" w:rsidRPr="00C7052F">
              <w:rPr>
                <w:rFonts w:ascii="Arial" w:hAnsi="Arial" w:cs="Arial"/>
                <w:spacing w:val="-3"/>
                <w:szCs w:val="24"/>
              </w:rPr>
              <w:t xml:space="preserve">promotional events at </w:t>
            </w:r>
            <w:r w:rsidRPr="00C7052F">
              <w:rPr>
                <w:rFonts w:ascii="Arial" w:hAnsi="Arial" w:cs="Arial"/>
                <w:spacing w:val="-3"/>
                <w:szCs w:val="24"/>
              </w:rPr>
              <w:t>weekends - at external venues locally and regionally.)</w:t>
            </w:r>
          </w:p>
          <w:p w:rsidR="00A77CEF" w:rsidRPr="00C7052F" w:rsidRDefault="00A77CEF" w:rsidP="00A77CEF">
            <w:pPr>
              <w:tabs>
                <w:tab w:val="left" w:pos="360"/>
              </w:tabs>
              <w:suppressAutoHyphens/>
              <w:spacing w:line="228" w:lineRule="auto"/>
              <w:jc w:val="both"/>
              <w:rPr>
                <w:rFonts w:ascii="Arial" w:hAnsi="Arial" w:cs="Arial"/>
                <w:spacing w:val="-3"/>
                <w:szCs w:val="24"/>
              </w:rPr>
            </w:pPr>
          </w:p>
          <w:p w:rsidR="00A77CEF" w:rsidRPr="00C7052F" w:rsidRDefault="00A77CEF" w:rsidP="00A77CEF">
            <w:pPr>
              <w:tabs>
                <w:tab w:val="left" w:pos="360"/>
              </w:tabs>
              <w:suppressAutoHyphens/>
              <w:spacing w:line="228" w:lineRule="auto"/>
              <w:jc w:val="both"/>
              <w:rPr>
                <w:rFonts w:ascii="Arial" w:hAnsi="Arial" w:cs="Arial"/>
                <w:spacing w:val="-3"/>
                <w:szCs w:val="24"/>
              </w:rPr>
            </w:pPr>
            <w:r w:rsidRPr="00C7052F">
              <w:rPr>
                <w:rFonts w:ascii="Arial" w:hAnsi="Arial" w:cs="Arial"/>
                <w:spacing w:val="-3"/>
                <w:szCs w:val="24"/>
              </w:rPr>
              <w:t>To help co-ordinate school visit</w:t>
            </w:r>
            <w:r w:rsidR="00EB0996" w:rsidRPr="00C7052F">
              <w:rPr>
                <w:rFonts w:ascii="Arial" w:hAnsi="Arial" w:cs="Arial"/>
                <w:spacing w:val="-3"/>
                <w:szCs w:val="24"/>
              </w:rPr>
              <w:t>s to Myerscough</w:t>
            </w:r>
            <w:r w:rsidRPr="00C7052F">
              <w:rPr>
                <w:rFonts w:ascii="Arial" w:hAnsi="Arial" w:cs="Arial"/>
                <w:spacing w:val="-3"/>
                <w:szCs w:val="24"/>
              </w:rPr>
              <w:t>.</w:t>
            </w:r>
          </w:p>
          <w:p w:rsidR="00EB0996" w:rsidRPr="00C7052F" w:rsidRDefault="00EB0996" w:rsidP="00A77CEF">
            <w:pPr>
              <w:tabs>
                <w:tab w:val="left" w:pos="360"/>
              </w:tabs>
              <w:suppressAutoHyphens/>
              <w:spacing w:line="228" w:lineRule="auto"/>
              <w:jc w:val="both"/>
              <w:rPr>
                <w:rFonts w:ascii="Arial" w:hAnsi="Arial" w:cs="Arial"/>
                <w:spacing w:val="-3"/>
                <w:szCs w:val="24"/>
              </w:rPr>
            </w:pPr>
          </w:p>
          <w:p w:rsidR="00EB0996" w:rsidRPr="00C7052F" w:rsidRDefault="00EB0996" w:rsidP="00A77CEF">
            <w:pPr>
              <w:tabs>
                <w:tab w:val="left" w:pos="360"/>
              </w:tabs>
              <w:suppressAutoHyphens/>
              <w:spacing w:line="228" w:lineRule="auto"/>
              <w:jc w:val="both"/>
              <w:rPr>
                <w:rFonts w:ascii="Arial" w:hAnsi="Arial" w:cs="Arial"/>
                <w:spacing w:val="-3"/>
                <w:szCs w:val="24"/>
              </w:rPr>
            </w:pPr>
            <w:r w:rsidRPr="00C7052F">
              <w:rPr>
                <w:rFonts w:ascii="Arial" w:hAnsi="Arial" w:cs="Arial"/>
                <w:spacing w:val="-3"/>
                <w:szCs w:val="24"/>
              </w:rPr>
              <w:t>To monitor the effectiveness and success of the College’s liaison service against agreed targets.</w:t>
            </w:r>
          </w:p>
          <w:p w:rsidR="000E6AED" w:rsidRPr="00C7052F" w:rsidRDefault="000E6AED" w:rsidP="00903E09">
            <w:pPr>
              <w:suppressAutoHyphens/>
              <w:jc w:val="both"/>
              <w:rPr>
                <w:rFonts w:ascii="Arial" w:hAnsi="Arial" w:cs="Arial"/>
                <w:spacing w:val="-3"/>
                <w:szCs w:val="24"/>
              </w:rPr>
            </w:pPr>
          </w:p>
        </w:tc>
      </w:tr>
    </w:tbl>
    <w:p w:rsidR="00C7052F" w:rsidRDefault="00C7052F">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B2461" w:rsidRPr="002B100F" w:rsidTr="00C7052F">
        <w:tc>
          <w:tcPr>
            <w:tcW w:w="9242" w:type="dxa"/>
            <w:tcBorders>
              <w:top w:val="single" w:sz="6" w:space="0" w:color="auto"/>
              <w:left w:val="single" w:sz="6" w:space="0" w:color="auto"/>
              <w:bottom w:val="single" w:sz="6" w:space="0" w:color="auto"/>
              <w:right w:val="single" w:sz="6" w:space="0" w:color="auto"/>
            </w:tcBorders>
            <w:shd w:val="clear" w:color="auto" w:fill="D9D9D9"/>
          </w:tcPr>
          <w:p w:rsidR="006B2461" w:rsidRPr="00C7052F" w:rsidRDefault="00A63814">
            <w:pPr>
              <w:suppressAutoHyphens/>
              <w:jc w:val="both"/>
              <w:rPr>
                <w:rFonts w:ascii="Arial" w:hAnsi="Arial" w:cs="Arial"/>
                <w:b/>
                <w:spacing w:val="-3"/>
                <w:sz w:val="23"/>
              </w:rPr>
            </w:pPr>
            <w:r w:rsidRPr="00C7052F">
              <w:rPr>
                <w:rFonts w:ascii="Arial" w:hAnsi="Arial" w:cs="Arial"/>
                <w:b/>
                <w:spacing w:val="-3"/>
                <w:sz w:val="23"/>
              </w:rPr>
              <w:lastRenderedPageBreak/>
              <w:t>DUTIES</w:t>
            </w:r>
          </w:p>
        </w:tc>
      </w:tr>
      <w:tr w:rsidR="00C7052F" w:rsidRPr="002B100F" w:rsidTr="00C7052F">
        <w:tc>
          <w:tcPr>
            <w:tcW w:w="9242" w:type="dxa"/>
            <w:tcBorders>
              <w:top w:val="single" w:sz="6" w:space="0" w:color="auto"/>
              <w:left w:val="single" w:sz="6" w:space="0" w:color="auto"/>
              <w:bottom w:val="nil"/>
              <w:right w:val="single" w:sz="6" w:space="0" w:color="auto"/>
            </w:tcBorders>
          </w:tcPr>
          <w:p w:rsidR="00C7052F" w:rsidRPr="00C7052F" w:rsidRDefault="00C7052F" w:rsidP="00C7052F">
            <w:pPr>
              <w:spacing w:line="228" w:lineRule="auto"/>
              <w:jc w:val="both"/>
              <w:rPr>
                <w:rFonts w:ascii="Arial" w:hAnsi="Arial" w:cs="Arial"/>
                <w:spacing w:val="-3"/>
                <w:szCs w:val="24"/>
              </w:rPr>
            </w:pPr>
            <w:r w:rsidRPr="00C7052F">
              <w:rPr>
                <w:rFonts w:ascii="Arial" w:hAnsi="Arial" w:cs="Arial"/>
                <w:spacing w:val="-3"/>
                <w:szCs w:val="24"/>
              </w:rPr>
              <w:t>To assist in the promotion the College and its courses to schools, Connexions and related young people’s careers / advisory services including:</w:t>
            </w:r>
          </w:p>
          <w:p w:rsidR="00C7052F" w:rsidRPr="00C7052F" w:rsidRDefault="00C7052F" w:rsidP="00C7052F">
            <w:pPr>
              <w:spacing w:line="228" w:lineRule="auto"/>
              <w:jc w:val="both"/>
              <w:rPr>
                <w:rFonts w:ascii="Arial" w:hAnsi="Arial" w:cs="Arial"/>
                <w:spacing w:val="-3"/>
                <w:szCs w:val="24"/>
              </w:rPr>
            </w:pPr>
          </w:p>
          <w:p w:rsidR="00C7052F" w:rsidRPr="00C7052F" w:rsidRDefault="00994E69" w:rsidP="00A91A08">
            <w:pPr>
              <w:numPr>
                <w:ilvl w:val="0"/>
                <w:numId w:val="16"/>
              </w:numPr>
              <w:tabs>
                <w:tab w:val="clear" w:pos="530"/>
              </w:tabs>
              <w:spacing w:line="228" w:lineRule="auto"/>
              <w:ind w:left="709" w:hanging="349"/>
              <w:jc w:val="both"/>
              <w:rPr>
                <w:rFonts w:ascii="Arial" w:hAnsi="Arial" w:cs="Arial"/>
                <w:spacing w:val="-3"/>
                <w:szCs w:val="24"/>
              </w:rPr>
            </w:pPr>
            <w:r>
              <w:rPr>
                <w:rFonts w:ascii="Arial" w:hAnsi="Arial" w:cs="Arial"/>
                <w:spacing w:val="-3"/>
                <w:szCs w:val="24"/>
              </w:rPr>
              <w:t>Being proactive to d</w:t>
            </w:r>
            <w:r w:rsidR="00C7052F" w:rsidRPr="00C7052F">
              <w:rPr>
                <w:rFonts w:ascii="Arial" w:hAnsi="Arial" w:cs="Arial"/>
                <w:spacing w:val="-3"/>
                <w:szCs w:val="24"/>
              </w:rPr>
              <w:t xml:space="preserve">evelop key </w:t>
            </w:r>
            <w:r>
              <w:rPr>
                <w:rFonts w:ascii="Arial" w:hAnsi="Arial" w:cs="Arial"/>
                <w:spacing w:val="-3"/>
                <w:szCs w:val="24"/>
              </w:rPr>
              <w:t xml:space="preserve">careers/progress </w:t>
            </w:r>
            <w:r w:rsidR="00C7052F" w:rsidRPr="00C7052F">
              <w:rPr>
                <w:rFonts w:ascii="Arial" w:hAnsi="Arial" w:cs="Arial"/>
                <w:spacing w:val="-3"/>
                <w:szCs w:val="24"/>
              </w:rPr>
              <w:t>contacts within local schools and advisory services.</w:t>
            </w:r>
          </w:p>
          <w:p w:rsidR="00C7052F" w:rsidRPr="00C7052F" w:rsidRDefault="00994E69" w:rsidP="00A91A08">
            <w:pPr>
              <w:numPr>
                <w:ilvl w:val="0"/>
                <w:numId w:val="16"/>
              </w:numPr>
              <w:tabs>
                <w:tab w:val="clear" w:pos="530"/>
              </w:tabs>
              <w:spacing w:line="228" w:lineRule="auto"/>
              <w:ind w:left="709" w:hanging="349"/>
              <w:jc w:val="both"/>
              <w:rPr>
                <w:rFonts w:ascii="Arial" w:hAnsi="Arial" w:cs="Arial"/>
                <w:spacing w:val="-3"/>
                <w:szCs w:val="24"/>
              </w:rPr>
            </w:pPr>
            <w:r>
              <w:rPr>
                <w:rFonts w:ascii="Arial" w:hAnsi="Arial" w:cs="Arial"/>
                <w:spacing w:val="-3"/>
                <w:szCs w:val="24"/>
              </w:rPr>
              <w:t>Attend</w:t>
            </w:r>
            <w:r w:rsidR="00C7052F" w:rsidRPr="00C7052F">
              <w:rPr>
                <w:rFonts w:ascii="Arial" w:hAnsi="Arial" w:cs="Arial"/>
                <w:spacing w:val="-3"/>
                <w:szCs w:val="24"/>
              </w:rPr>
              <w:t xml:space="preserve"> relevant careers / college progression events, including advisory sessions, parents evenings and ‘industry days’.</w:t>
            </w:r>
          </w:p>
          <w:p w:rsidR="00C7052F" w:rsidRPr="00C7052F" w:rsidRDefault="00994E69" w:rsidP="00A91A08">
            <w:pPr>
              <w:numPr>
                <w:ilvl w:val="0"/>
                <w:numId w:val="16"/>
              </w:numPr>
              <w:tabs>
                <w:tab w:val="clear" w:pos="530"/>
              </w:tabs>
              <w:spacing w:line="228" w:lineRule="auto"/>
              <w:ind w:left="709" w:hanging="349"/>
              <w:jc w:val="both"/>
              <w:rPr>
                <w:rFonts w:ascii="Arial" w:hAnsi="Arial" w:cs="Arial"/>
                <w:b/>
                <w:spacing w:val="-3"/>
                <w:szCs w:val="24"/>
              </w:rPr>
            </w:pPr>
            <w:r>
              <w:rPr>
                <w:rFonts w:ascii="Arial" w:hAnsi="Arial" w:cs="Arial"/>
                <w:spacing w:val="-3"/>
                <w:szCs w:val="24"/>
              </w:rPr>
              <w:t>Communicate</w:t>
            </w:r>
            <w:r w:rsidR="00C7052F" w:rsidRPr="00C7052F">
              <w:rPr>
                <w:rFonts w:ascii="Arial" w:hAnsi="Arial" w:cs="Arial"/>
                <w:spacing w:val="-3"/>
                <w:szCs w:val="24"/>
              </w:rPr>
              <w:t xml:space="preserve"> with school and other external partners as required</w:t>
            </w:r>
            <w:r w:rsidR="00C7052F" w:rsidRPr="00C7052F">
              <w:rPr>
                <w:rFonts w:ascii="Arial" w:hAnsi="Arial" w:cs="Arial"/>
                <w:b/>
                <w:spacing w:val="-3"/>
                <w:szCs w:val="24"/>
              </w:rPr>
              <w:t>.</w:t>
            </w:r>
          </w:p>
          <w:p w:rsidR="00C7052F" w:rsidRPr="00C7052F" w:rsidRDefault="00C7052F" w:rsidP="00A91A08">
            <w:pPr>
              <w:numPr>
                <w:ilvl w:val="0"/>
                <w:numId w:val="16"/>
              </w:numPr>
              <w:tabs>
                <w:tab w:val="clear" w:pos="530"/>
              </w:tabs>
              <w:spacing w:line="228" w:lineRule="auto"/>
              <w:ind w:left="709" w:hanging="349"/>
              <w:jc w:val="both"/>
              <w:rPr>
                <w:rFonts w:ascii="Arial" w:hAnsi="Arial" w:cs="Arial"/>
                <w:b/>
                <w:spacing w:val="-3"/>
                <w:szCs w:val="24"/>
              </w:rPr>
            </w:pPr>
            <w:r w:rsidRPr="00C7052F">
              <w:rPr>
                <w:rFonts w:ascii="Arial" w:hAnsi="Arial" w:cs="Arial"/>
                <w:spacing w:val="-3"/>
                <w:szCs w:val="24"/>
              </w:rPr>
              <w:t xml:space="preserve">Assist in the co-ordination of Taster Courses, Taster Days and </w:t>
            </w:r>
            <w:r w:rsidR="00994E69">
              <w:rPr>
                <w:rFonts w:ascii="Arial" w:hAnsi="Arial" w:cs="Arial"/>
                <w:spacing w:val="-3"/>
                <w:szCs w:val="24"/>
              </w:rPr>
              <w:t>Course Advice Mornings</w:t>
            </w:r>
            <w:r w:rsidRPr="00C7052F">
              <w:rPr>
                <w:rFonts w:ascii="Arial" w:hAnsi="Arial" w:cs="Arial"/>
                <w:b/>
                <w:spacing w:val="-3"/>
                <w:szCs w:val="24"/>
              </w:rPr>
              <w:t>.</w:t>
            </w:r>
          </w:p>
          <w:p w:rsidR="00C7052F" w:rsidRPr="00C7052F" w:rsidRDefault="00C7052F" w:rsidP="00A91A08">
            <w:pPr>
              <w:numPr>
                <w:ilvl w:val="0"/>
                <w:numId w:val="16"/>
              </w:numPr>
              <w:tabs>
                <w:tab w:val="clear" w:pos="530"/>
              </w:tabs>
              <w:ind w:left="709" w:hanging="349"/>
              <w:jc w:val="both"/>
              <w:rPr>
                <w:rFonts w:ascii="Arial" w:hAnsi="Arial" w:cs="Arial"/>
                <w:b/>
                <w:spacing w:val="-3"/>
                <w:szCs w:val="24"/>
              </w:rPr>
            </w:pPr>
            <w:r w:rsidRPr="00C7052F">
              <w:rPr>
                <w:rFonts w:ascii="Arial" w:hAnsi="Arial" w:cs="Arial"/>
                <w:spacing w:val="-3"/>
                <w:szCs w:val="24"/>
              </w:rPr>
              <w:t>Participat</w:t>
            </w:r>
            <w:r w:rsidR="00994E69">
              <w:rPr>
                <w:rFonts w:ascii="Arial" w:hAnsi="Arial" w:cs="Arial"/>
                <w:spacing w:val="-3"/>
                <w:szCs w:val="24"/>
              </w:rPr>
              <w:t>e</w:t>
            </w:r>
            <w:r w:rsidRPr="00C7052F">
              <w:rPr>
                <w:rFonts w:ascii="Arial" w:hAnsi="Arial" w:cs="Arial"/>
                <w:spacing w:val="-3"/>
                <w:szCs w:val="24"/>
              </w:rPr>
              <w:t xml:space="preserve"> in Career events at College and external venues.</w:t>
            </w:r>
          </w:p>
          <w:p w:rsidR="00C7052F" w:rsidRPr="00C7052F" w:rsidRDefault="00994E69" w:rsidP="00A91A08">
            <w:pPr>
              <w:numPr>
                <w:ilvl w:val="0"/>
                <w:numId w:val="16"/>
              </w:numPr>
              <w:tabs>
                <w:tab w:val="clear" w:pos="530"/>
              </w:tabs>
              <w:spacing w:line="228" w:lineRule="auto"/>
              <w:ind w:left="709" w:hanging="349"/>
              <w:jc w:val="both"/>
              <w:rPr>
                <w:rFonts w:ascii="Arial" w:hAnsi="Arial" w:cs="Arial"/>
                <w:b/>
                <w:spacing w:val="-3"/>
                <w:szCs w:val="24"/>
              </w:rPr>
            </w:pPr>
            <w:r>
              <w:rPr>
                <w:rFonts w:ascii="Arial" w:hAnsi="Arial" w:cs="Arial"/>
                <w:spacing w:val="-3"/>
                <w:szCs w:val="24"/>
              </w:rPr>
              <w:t xml:space="preserve">Assist </w:t>
            </w:r>
            <w:r w:rsidR="00C7052F" w:rsidRPr="00C7052F">
              <w:rPr>
                <w:rFonts w:ascii="Arial" w:hAnsi="Arial" w:cs="Arial"/>
                <w:spacing w:val="-3"/>
                <w:szCs w:val="24"/>
              </w:rPr>
              <w:t>in the co-ordination and delivery of campus tours for visiting school groups.</w:t>
            </w:r>
          </w:p>
          <w:p w:rsidR="00C7052F" w:rsidRPr="00C7052F" w:rsidRDefault="00C7052F" w:rsidP="00824666">
            <w:pPr>
              <w:suppressAutoHyphens/>
              <w:spacing w:line="228" w:lineRule="auto"/>
              <w:jc w:val="both"/>
              <w:rPr>
                <w:rFonts w:ascii="Arial" w:hAnsi="Arial" w:cs="Arial"/>
                <w:spacing w:val="-3"/>
                <w:szCs w:val="24"/>
              </w:rPr>
            </w:pPr>
          </w:p>
        </w:tc>
      </w:tr>
      <w:tr w:rsidR="00C7052F" w:rsidRPr="002B100F" w:rsidTr="00C7052F">
        <w:tc>
          <w:tcPr>
            <w:tcW w:w="9242" w:type="dxa"/>
            <w:tcBorders>
              <w:top w:val="nil"/>
              <w:left w:val="single" w:sz="6" w:space="0" w:color="auto"/>
              <w:bottom w:val="nil"/>
              <w:right w:val="single" w:sz="6" w:space="0" w:color="auto"/>
            </w:tcBorders>
          </w:tcPr>
          <w:p w:rsidR="00C7052F" w:rsidRPr="00C7052F" w:rsidRDefault="00C7052F" w:rsidP="00C7052F">
            <w:pPr>
              <w:suppressAutoHyphens/>
              <w:spacing w:line="228" w:lineRule="auto"/>
              <w:jc w:val="both"/>
              <w:rPr>
                <w:rFonts w:ascii="Arial" w:hAnsi="Arial" w:cs="Arial"/>
                <w:szCs w:val="24"/>
              </w:rPr>
            </w:pPr>
            <w:r w:rsidRPr="00C7052F">
              <w:rPr>
                <w:rFonts w:ascii="Arial" w:hAnsi="Arial" w:cs="Arial"/>
                <w:szCs w:val="24"/>
              </w:rPr>
              <w:t>To assist the Schools team in the co-ordination of all schools and careers events internally and externally, maintaining efficient and effective records including:</w:t>
            </w:r>
          </w:p>
          <w:p w:rsidR="00C7052F" w:rsidRPr="00C7052F" w:rsidRDefault="00C7052F" w:rsidP="00C7052F">
            <w:pPr>
              <w:suppressAutoHyphens/>
              <w:spacing w:line="228" w:lineRule="auto"/>
              <w:jc w:val="both"/>
              <w:rPr>
                <w:rFonts w:ascii="Arial" w:hAnsi="Arial" w:cs="Arial"/>
                <w:szCs w:val="24"/>
              </w:rPr>
            </w:pPr>
          </w:p>
          <w:p w:rsidR="00994E69" w:rsidRPr="00C7052F" w:rsidRDefault="00994E69" w:rsidP="00994E69">
            <w:pPr>
              <w:numPr>
                <w:ilvl w:val="0"/>
                <w:numId w:val="14"/>
              </w:numPr>
              <w:tabs>
                <w:tab w:val="clear" w:pos="510"/>
                <w:tab w:val="num" w:pos="709"/>
              </w:tabs>
              <w:ind w:left="709" w:hanging="369"/>
              <w:jc w:val="both"/>
              <w:rPr>
                <w:rFonts w:ascii="Arial" w:hAnsi="Arial" w:cs="Arial"/>
                <w:szCs w:val="24"/>
              </w:rPr>
            </w:pPr>
            <w:r w:rsidRPr="00C7052F">
              <w:rPr>
                <w:rFonts w:ascii="Arial" w:hAnsi="Arial" w:cs="Arial"/>
                <w:szCs w:val="24"/>
              </w:rPr>
              <w:t>Maintain database records of school contacts and liaison activity.</w:t>
            </w:r>
          </w:p>
          <w:p w:rsidR="00C7052F" w:rsidRPr="00C7052F" w:rsidRDefault="00C7052F" w:rsidP="00A91A08">
            <w:pPr>
              <w:numPr>
                <w:ilvl w:val="0"/>
                <w:numId w:val="14"/>
              </w:numPr>
              <w:tabs>
                <w:tab w:val="clear" w:pos="510"/>
                <w:tab w:val="num" w:pos="709"/>
              </w:tabs>
              <w:ind w:left="709" w:hanging="369"/>
              <w:jc w:val="both"/>
              <w:rPr>
                <w:rFonts w:ascii="Arial" w:hAnsi="Arial" w:cs="Arial"/>
                <w:szCs w:val="24"/>
              </w:rPr>
            </w:pPr>
            <w:r w:rsidRPr="00C7052F">
              <w:rPr>
                <w:rFonts w:ascii="Arial" w:hAnsi="Arial" w:cs="Arial"/>
                <w:szCs w:val="24"/>
              </w:rPr>
              <w:t>Assist with communications with Careers Services and other external partners.</w:t>
            </w:r>
          </w:p>
          <w:p w:rsidR="00C7052F" w:rsidRPr="00C7052F" w:rsidRDefault="00C7052F" w:rsidP="00A91A08">
            <w:pPr>
              <w:numPr>
                <w:ilvl w:val="0"/>
                <w:numId w:val="14"/>
              </w:numPr>
              <w:tabs>
                <w:tab w:val="clear" w:pos="510"/>
                <w:tab w:val="num" w:pos="709"/>
              </w:tabs>
              <w:ind w:left="709" w:hanging="369"/>
              <w:jc w:val="both"/>
              <w:rPr>
                <w:rFonts w:ascii="Arial" w:hAnsi="Arial" w:cs="Arial"/>
                <w:szCs w:val="24"/>
              </w:rPr>
            </w:pPr>
            <w:r w:rsidRPr="00C7052F">
              <w:rPr>
                <w:rFonts w:ascii="Arial" w:hAnsi="Arial" w:cs="Arial"/>
                <w:szCs w:val="24"/>
              </w:rPr>
              <w:t>Assist with the organisation of Career Advisers open days and other events.</w:t>
            </w:r>
          </w:p>
          <w:p w:rsidR="00C7052F" w:rsidRPr="00C7052F" w:rsidRDefault="00C7052F" w:rsidP="00994E69">
            <w:pPr>
              <w:ind w:left="709"/>
              <w:jc w:val="both"/>
              <w:rPr>
                <w:rFonts w:ascii="Arial" w:hAnsi="Arial" w:cs="Arial"/>
                <w:spacing w:val="-3"/>
                <w:szCs w:val="24"/>
              </w:rPr>
            </w:pPr>
          </w:p>
        </w:tc>
      </w:tr>
      <w:tr w:rsidR="00C7052F" w:rsidRPr="002B100F" w:rsidTr="00C7052F">
        <w:tc>
          <w:tcPr>
            <w:tcW w:w="9242" w:type="dxa"/>
            <w:tcBorders>
              <w:top w:val="nil"/>
              <w:left w:val="single" w:sz="6" w:space="0" w:color="auto"/>
              <w:bottom w:val="nil"/>
              <w:right w:val="single" w:sz="6" w:space="0" w:color="auto"/>
            </w:tcBorders>
          </w:tcPr>
          <w:p w:rsidR="00C7052F" w:rsidRPr="00C7052F" w:rsidRDefault="00C7052F" w:rsidP="00C7052F">
            <w:pPr>
              <w:suppressAutoHyphens/>
              <w:spacing w:line="228" w:lineRule="auto"/>
              <w:jc w:val="both"/>
              <w:rPr>
                <w:rFonts w:ascii="Arial" w:hAnsi="Arial" w:cs="Arial"/>
                <w:szCs w:val="24"/>
              </w:rPr>
            </w:pPr>
            <w:r w:rsidRPr="00C7052F">
              <w:rPr>
                <w:rFonts w:ascii="Arial" w:hAnsi="Arial" w:cs="Arial"/>
                <w:szCs w:val="24"/>
              </w:rPr>
              <w:t>To prepare materials for schools and careers events, attending these as required. This includes a range of external venues locally and regionally including:</w:t>
            </w:r>
          </w:p>
          <w:p w:rsidR="00C7052F" w:rsidRPr="00C7052F" w:rsidRDefault="00C7052F" w:rsidP="00C7052F">
            <w:pPr>
              <w:suppressAutoHyphens/>
              <w:spacing w:line="228" w:lineRule="auto"/>
              <w:jc w:val="both"/>
              <w:rPr>
                <w:rFonts w:ascii="Arial" w:hAnsi="Arial" w:cs="Arial"/>
                <w:spacing w:val="-3"/>
                <w:szCs w:val="24"/>
              </w:rPr>
            </w:pPr>
          </w:p>
          <w:p w:rsidR="00C7052F" w:rsidRPr="00C7052F" w:rsidRDefault="00C7052F" w:rsidP="00A91A08">
            <w:pPr>
              <w:numPr>
                <w:ilvl w:val="0"/>
                <w:numId w:val="15"/>
              </w:numPr>
              <w:tabs>
                <w:tab w:val="clear" w:pos="530"/>
                <w:tab w:val="num" w:pos="709"/>
              </w:tabs>
              <w:ind w:left="709" w:hanging="349"/>
              <w:jc w:val="both"/>
              <w:rPr>
                <w:rFonts w:ascii="Arial" w:hAnsi="Arial" w:cs="Arial"/>
                <w:szCs w:val="24"/>
              </w:rPr>
            </w:pPr>
            <w:r w:rsidRPr="00C7052F">
              <w:rPr>
                <w:rFonts w:ascii="Arial" w:hAnsi="Arial" w:cs="Arial"/>
                <w:szCs w:val="24"/>
              </w:rPr>
              <w:t>Collat</w:t>
            </w:r>
            <w:r w:rsidR="00994E69">
              <w:rPr>
                <w:rFonts w:ascii="Arial" w:hAnsi="Arial" w:cs="Arial"/>
                <w:szCs w:val="24"/>
              </w:rPr>
              <w:t>e</w:t>
            </w:r>
            <w:r w:rsidRPr="00C7052F">
              <w:rPr>
                <w:rFonts w:ascii="Arial" w:hAnsi="Arial" w:cs="Arial"/>
                <w:szCs w:val="24"/>
              </w:rPr>
              <w:t xml:space="preserve"> appropriate College literature for careers events</w:t>
            </w:r>
          </w:p>
          <w:p w:rsidR="00C7052F" w:rsidRPr="00C7052F" w:rsidRDefault="00C7052F" w:rsidP="00A91A08">
            <w:pPr>
              <w:numPr>
                <w:ilvl w:val="0"/>
                <w:numId w:val="15"/>
              </w:numPr>
              <w:tabs>
                <w:tab w:val="clear" w:pos="530"/>
                <w:tab w:val="num" w:pos="709"/>
              </w:tabs>
              <w:suppressAutoHyphens/>
              <w:ind w:left="709" w:hanging="349"/>
              <w:jc w:val="both"/>
              <w:rPr>
                <w:rFonts w:ascii="Arial" w:hAnsi="Arial" w:cs="Arial"/>
                <w:spacing w:val="-3"/>
                <w:szCs w:val="24"/>
              </w:rPr>
            </w:pPr>
            <w:r w:rsidRPr="00C7052F">
              <w:rPr>
                <w:rFonts w:ascii="Arial" w:hAnsi="Arial" w:cs="Arial"/>
                <w:szCs w:val="24"/>
              </w:rPr>
              <w:t>Ensur</w:t>
            </w:r>
            <w:r w:rsidR="00994E69">
              <w:rPr>
                <w:rFonts w:ascii="Arial" w:hAnsi="Arial" w:cs="Arial"/>
                <w:szCs w:val="24"/>
              </w:rPr>
              <w:t>e</w:t>
            </w:r>
            <w:r w:rsidRPr="00C7052F">
              <w:rPr>
                <w:rFonts w:ascii="Arial" w:hAnsi="Arial" w:cs="Arial"/>
                <w:szCs w:val="24"/>
              </w:rPr>
              <w:t xml:space="preserve"> appropriate materials for each event</w:t>
            </w:r>
          </w:p>
          <w:p w:rsidR="00C7052F" w:rsidRPr="00C7052F" w:rsidRDefault="00C7052F" w:rsidP="00824666">
            <w:pPr>
              <w:suppressAutoHyphens/>
              <w:spacing w:line="228" w:lineRule="auto"/>
              <w:jc w:val="both"/>
              <w:rPr>
                <w:rFonts w:ascii="Arial" w:hAnsi="Arial" w:cs="Arial"/>
                <w:spacing w:val="-3"/>
                <w:szCs w:val="24"/>
              </w:rPr>
            </w:pPr>
          </w:p>
        </w:tc>
      </w:tr>
      <w:tr w:rsidR="00C7052F" w:rsidRPr="002B100F" w:rsidTr="00C7052F">
        <w:tc>
          <w:tcPr>
            <w:tcW w:w="9242" w:type="dxa"/>
            <w:tcBorders>
              <w:top w:val="nil"/>
              <w:left w:val="single" w:sz="6" w:space="0" w:color="auto"/>
              <w:bottom w:val="nil"/>
              <w:right w:val="single" w:sz="6" w:space="0" w:color="auto"/>
            </w:tcBorders>
          </w:tcPr>
          <w:p w:rsidR="00C7052F" w:rsidRDefault="00C7052F" w:rsidP="00994E69">
            <w:pPr>
              <w:suppressAutoHyphens/>
              <w:spacing w:line="228" w:lineRule="auto"/>
              <w:jc w:val="both"/>
              <w:rPr>
                <w:rFonts w:ascii="Arial" w:hAnsi="Arial" w:cs="Arial"/>
                <w:szCs w:val="24"/>
              </w:rPr>
            </w:pPr>
            <w:r w:rsidRPr="00C7052F">
              <w:rPr>
                <w:rFonts w:ascii="Arial" w:hAnsi="Arial" w:cs="Arial"/>
                <w:szCs w:val="24"/>
              </w:rPr>
              <w:t>To help monitor the effectiveness and success of the College’s liaison service against agreed targets.</w:t>
            </w:r>
          </w:p>
          <w:p w:rsidR="00994E69" w:rsidRPr="00C7052F" w:rsidRDefault="00994E69" w:rsidP="00994E69">
            <w:pPr>
              <w:suppressAutoHyphens/>
              <w:spacing w:line="228" w:lineRule="auto"/>
              <w:jc w:val="both"/>
              <w:rPr>
                <w:rFonts w:ascii="Arial" w:hAnsi="Arial" w:cs="Arial"/>
                <w:spacing w:val="-3"/>
                <w:szCs w:val="24"/>
              </w:rPr>
            </w:pPr>
          </w:p>
        </w:tc>
      </w:tr>
      <w:tr w:rsidR="00C7052F" w:rsidRPr="002B100F" w:rsidTr="00C7052F">
        <w:tc>
          <w:tcPr>
            <w:tcW w:w="9242" w:type="dxa"/>
            <w:tcBorders>
              <w:top w:val="nil"/>
              <w:left w:val="single" w:sz="6" w:space="0" w:color="auto"/>
              <w:bottom w:val="nil"/>
              <w:right w:val="single" w:sz="6" w:space="0" w:color="auto"/>
            </w:tcBorders>
          </w:tcPr>
          <w:p w:rsidR="00C7052F" w:rsidRPr="00C7052F" w:rsidRDefault="00C7052F" w:rsidP="00994E69">
            <w:pPr>
              <w:pStyle w:val="ListParagraph"/>
              <w:numPr>
                <w:ilvl w:val="0"/>
                <w:numId w:val="19"/>
              </w:numPr>
              <w:jc w:val="both"/>
              <w:rPr>
                <w:rFonts w:ascii="Arial" w:hAnsi="Arial" w:cs="Arial"/>
                <w:spacing w:val="-3"/>
                <w:szCs w:val="24"/>
              </w:rPr>
            </w:pPr>
            <w:r w:rsidRPr="00994E69">
              <w:rPr>
                <w:rFonts w:ascii="Arial" w:hAnsi="Arial" w:cs="Arial"/>
                <w:szCs w:val="24"/>
              </w:rPr>
              <w:t xml:space="preserve">To work with the Admissions, Marketing, </w:t>
            </w:r>
            <w:r w:rsidR="00994E69">
              <w:rPr>
                <w:rFonts w:ascii="Arial" w:hAnsi="Arial" w:cs="Arial"/>
                <w:szCs w:val="24"/>
              </w:rPr>
              <w:t>a</w:t>
            </w:r>
            <w:r w:rsidRPr="00994E69">
              <w:rPr>
                <w:rFonts w:ascii="Arial" w:hAnsi="Arial" w:cs="Arial"/>
                <w:szCs w:val="24"/>
              </w:rPr>
              <w:t>nd Course Enquiries teams; monitoring application levels across subject areas, and from individual schools, during the academic year with a view to developing liaison activity in response to these trends.</w:t>
            </w:r>
          </w:p>
        </w:tc>
      </w:tr>
      <w:tr w:rsidR="00C7052F" w:rsidRPr="002B100F" w:rsidTr="00C7052F">
        <w:tc>
          <w:tcPr>
            <w:tcW w:w="9242" w:type="dxa"/>
            <w:tcBorders>
              <w:top w:val="nil"/>
              <w:left w:val="single" w:sz="6" w:space="0" w:color="auto"/>
              <w:bottom w:val="nil"/>
              <w:right w:val="single" w:sz="6" w:space="0" w:color="auto"/>
            </w:tcBorders>
          </w:tcPr>
          <w:p w:rsidR="00C7052F" w:rsidRPr="00994E69" w:rsidRDefault="00C7052F" w:rsidP="00994E69">
            <w:pPr>
              <w:pStyle w:val="ListParagraph"/>
              <w:numPr>
                <w:ilvl w:val="0"/>
                <w:numId w:val="19"/>
              </w:numPr>
              <w:jc w:val="both"/>
              <w:rPr>
                <w:rFonts w:ascii="Arial" w:hAnsi="Arial" w:cs="Arial"/>
                <w:szCs w:val="24"/>
              </w:rPr>
            </w:pPr>
            <w:r w:rsidRPr="00994E69">
              <w:rPr>
                <w:rFonts w:ascii="Arial" w:hAnsi="Arial" w:cs="Arial"/>
                <w:szCs w:val="24"/>
              </w:rPr>
              <w:t>To ensure feedback from schools following visits is disseminated to the team and any appropriate action taken.</w:t>
            </w:r>
          </w:p>
          <w:p w:rsidR="00C7052F" w:rsidRPr="00C7052F" w:rsidRDefault="00C7052F" w:rsidP="00824666">
            <w:pPr>
              <w:suppressAutoHyphens/>
              <w:spacing w:line="228" w:lineRule="auto"/>
              <w:jc w:val="both"/>
              <w:rPr>
                <w:rFonts w:ascii="Arial" w:hAnsi="Arial" w:cs="Arial"/>
                <w:spacing w:val="-3"/>
                <w:szCs w:val="24"/>
              </w:rPr>
            </w:pPr>
          </w:p>
        </w:tc>
      </w:tr>
      <w:tr w:rsidR="00C7052F" w:rsidRPr="002B100F" w:rsidTr="00C7052F">
        <w:tc>
          <w:tcPr>
            <w:tcW w:w="9242" w:type="dxa"/>
            <w:tcBorders>
              <w:top w:val="nil"/>
              <w:left w:val="single" w:sz="6" w:space="0" w:color="auto"/>
              <w:bottom w:val="nil"/>
              <w:right w:val="single" w:sz="6" w:space="0" w:color="auto"/>
            </w:tcBorders>
          </w:tcPr>
          <w:p w:rsidR="00C7052F" w:rsidRDefault="00C7052F" w:rsidP="00C7052F">
            <w:pPr>
              <w:pStyle w:val="Heading1"/>
              <w:jc w:val="left"/>
              <w:rPr>
                <w:rFonts w:ascii="Arial" w:hAnsi="Arial" w:cs="Arial"/>
                <w:b w:val="0"/>
                <w:szCs w:val="24"/>
                <w:u w:val="none"/>
                <w:lang w:val="en-US" w:eastAsia="en-US"/>
              </w:rPr>
            </w:pPr>
            <w:r w:rsidRPr="00C7052F">
              <w:rPr>
                <w:rFonts w:ascii="Arial" w:hAnsi="Arial" w:cs="Arial"/>
                <w:b w:val="0"/>
                <w:szCs w:val="24"/>
                <w:u w:val="none"/>
                <w:lang w:val="en-US" w:eastAsia="en-US"/>
              </w:rPr>
              <w:t>To co-ordinate school campus visit bookings including:</w:t>
            </w:r>
          </w:p>
          <w:p w:rsidR="00994E69" w:rsidRPr="00994E69" w:rsidRDefault="00994E69" w:rsidP="00994E69">
            <w:pPr>
              <w:rPr>
                <w:lang w:val="en-US"/>
              </w:rPr>
            </w:pPr>
          </w:p>
          <w:p w:rsidR="00C7052F" w:rsidRPr="00C7052F" w:rsidRDefault="00C7052F" w:rsidP="00A91A08">
            <w:pPr>
              <w:numPr>
                <w:ilvl w:val="0"/>
                <w:numId w:val="13"/>
              </w:numPr>
              <w:tabs>
                <w:tab w:val="clear" w:pos="530"/>
              </w:tabs>
              <w:ind w:left="709" w:hanging="349"/>
              <w:jc w:val="both"/>
              <w:rPr>
                <w:rFonts w:ascii="Arial" w:hAnsi="Arial" w:cs="Arial"/>
                <w:szCs w:val="24"/>
              </w:rPr>
            </w:pPr>
            <w:r w:rsidRPr="00C7052F">
              <w:rPr>
                <w:rFonts w:ascii="Arial" w:hAnsi="Arial" w:cs="Arial"/>
                <w:szCs w:val="24"/>
              </w:rPr>
              <w:t>Co-ordinating bookings with visiting schools and schools liaison team staff (and where relevant other College staff)</w:t>
            </w:r>
          </w:p>
          <w:p w:rsidR="00C7052F" w:rsidRPr="00C7052F" w:rsidRDefault="00C7052F" w:rsidP="00A91A08">
            <w:pPr>
              <w:numPr>
                <w:ilvl w:val="0"/>
                <w:numId w:val="13"/>
              </w:numPr>
              <w:tabs>
                <w:tab w:val="clear" w:pos="530"/>
              </w:tabs>
              <w:ind w:left="709" w:hanging="349"/>
              <w:jc w:val="both"/>
              <w:rPr>
                <w:rFonts w:ascii="Arial" w:hAnsi="Arial" w:cs="Arial"/>
                <w:szCs w:val="24"/>
              </w:rPr>
            </w:pPr>
            <w:r w:rsidRPr="00C7052F">
              <w:rPr>
                <w:rFonts w:ascii="Arial" w:hAnsi="Arial" w:cs="Arial"/>
                <w:szCs w:val="24"/>
              </w:rPr>
              <w:t>Co-ordinating pre-visits</w:t>
            </w:r>
          </w:p>
          <w:p w:rsidR="00C7052F" w:rsidRPr="00C7052F" w:rsidRDefault="00C7052F" w:rsidP="00A91A08">
            <w:pPr>
              <w:numPr>
                <w:ilvl w:val="0"/>
                <w:numId w:val="13"/>
              </w:numPr>
              <w:tabs>
                <w:tab w:val="clear" w:pos="530"/>
              </w:tabs>
              <w:ind w:left="709" w:hanging="349"/>
              <w:jc w:val="both"/>
              <w:rPr>
                <w:rFonts w:ascii="Arial" w:hAnsi="Arial" w:cs="Arial"/>
                <w:szCs w:val="24"/>
              </w:rPr>
            </w:pPr>
            <w:r w:rsidRPr="00C7052F">
              <w:rPr>
                <w:rFonts w:ascii="Arial" w:hAnsi="Arial" w:cs="Arial"/>
                <w:szCs w:val="24"/>
              </w:rPr>
              <w:t>Keeping up to date visit file</w:t>
            </w:r>
          </w:p>
          <w:p w:rsidR="00C7052F" w:rsidRPr="00C7052F" w:rsidRDefault="00C7052F" w:rsidP="00C7052F">
            <w:pPr>
              <w:ind w:left="530"/>
              <w:jc w:val="both"/>
              <w:rPr>
                <w:rFonts w:ascii="Arial" w:hAnsi="Arial" w:cs="Arial"/>
                <w:szCs w:val="24"/>
              </w:rPr>
            </w:pPr>
          </w:p>
        </w:tc>
      </w:tr>
      <w:tr w:rsidR="00DC6E32" w:rsidRPr="002B100F" w:rsidTr="00405580">
        <w:trPr>
          <w:trHeight w:val="70"/>
        </w:trPr>
        <w:tc>
          <w:tcPr>
            <w:tcW w:w="9242" w:type="dxa"/>
            <w:tcBorders>
              <w:top w:val="nil"/>
              <w:left w:val="single" w:sz="6" w:space="0" w:color="auto"/>
              <w:bottom w:val="single" w:sz="6" w:space="0" w:color="auto"/>
              <w:right w:val="single" w:sz="6" w:space="0" w:color="auto"/>
            </w:tcBorders>
          </w:tcPr>
          <w:p w:rsidR="00DC6E32" w:rsidRDefault="00DC6E32" w:rsidP="00DC6E32">
            <w:pPr>
              <w:rPr>
                <w:rFonts w:ascii="Arial" w:hAnsi="Arial" w:cs="Arial"/>
                <w:szCs w:val="24"/>
              </w:rPr>
            </w:pPr>
            <w:r>
              <w:rPr>
                <w:rFonts w:ascii="Arial" w:hAnsi="Arial" w:cs="Arial"/>
                <w:szCs w:val="24"/>
              </w:rPr>
              <w:t>Promote the College values:</w:t>
            </w:r>
          </w:p>
          <w:p w:rsidR="00DC6E32" w:rsidRDefault="00DC6E32" w:rsidP="00DC6E32">
            <w:pPr>
              <w:numPr>
                <w:ilvl w:val="0"/>
                <w:numId w:val="17"/>
              </w:numPr>
              <w:suppressAutoHyphens/>
              <w:rPr>
                <w:rFonts w:ascii="Arial" w:hAnsi="Arial" w:cs="Arial"/>
                <w:szCs w:val="24"/>
              </w:rPr>
            </w:pPr>
            <w:r>
              <w:rPr>
                <w:rFonts w:ascii="Arial" w:hAnsi="Arial" w:cs="Arial"/>
                <w:szCs w:val="24"/>
              </w:rPr>
              <w:t>Respect for yourself, each other and the environment</w:t>
            </w:r>
          </w:p>
          <w:p w:rsidR="00DC6E32" w:rsidRDefault="00DC6E32" w:rsidP="00DC6E32">
            <w:pPr>
              <w:numPr>
                <w:ilvl w:val="0"/>
                <w:numId w:val="17"/>
              </w:numPr>
              <w:suppressAutoHyphens/>
              <w:rPr>
                <w:rFonts w:ascii="Arial" w:hAnsi="Arial" w:cs="Arial"/>
                <w:szCs w:val="24"/>
              </w:rPr>
            </w:pPr>
            <w:r>
              <w:rPr>
                <w:rFonts w:ascii="Arial" w:hAnsi="Arial" w:cs="Arial"/>
                <w:szCs w:val="24"/>
              </w:rPr>
              <w:t>Welcoming, honest and inclusive</w:t>
            </w:r>
          </w:p>
          <w:p w:rsidR="00DC6E32" w:rsidRDefault="00DC6E32" w:rsidP="00DC6E32">
            <w:pPr>
              <w:numPr>
                <w:ilvl w:val="0"/>
                <w:numId w:val="17"/>
              </w:numPr>
              <w:suppressAutoHyphens/>
              <w:rPr>
                <w:rFonts w:ascii="Arial" w:hAnsi="Arial" w:cs="Arial"/>
                <w:szCs w:val="24"/>
              </w:rPr>
            </w:pPr>
            <w:r>
              <w:rPr>
                <w:rFonts w:ascii="Arial" w:hAnsi="Arial" w:cs="Arial"/>
                <w:szCs w:val="24"/>
              </w:rPr>
              <w:t>Happy, safe and supportive culture</w:t>
            </w:r>
          </w:p>
          <w:p w:rsidR="00DC6E32" w:rsidRDefault="00DC6E32" w:rsidP="00DC6E32">
            <w:pPr>
              <w:numPr>
                <w:ilvl w:val="0"/>
                <w:numId w:val="17"/>
              </w:numPr>
              <w:suppressAutoHyphens/>
              <w:rPr>
                <w:rFonts w:ascii="Arial" w:hAnsi="Arial" w:cs="Arial"/>
                <w:szCs w:val="24"/>
              </w:rPr>
            </w:pPr>
            <w:r>
              <w:rPr>
                <w:rFonts w:ascii="Arial" w:hAnsi="Arial" w:cs="Arial"/>
                <w:szCs w:val="24"/>
              </w:rPr>
              <w:t>Inspiring learners and staff to be the best they can be</w:t>
            </w:r>
          </w:p>
          <w:p w:rsidR="008E4CC0" w:rsidRDefault="00DC6E32" w:rsidP="00883037">
            <w:pPr>
              <w:numPr>
                <w:ilvl w:val="0"/>
                <w:numId w:val="17"/>
              </w:numPr>
              <w:suppressAutoHyphens/>
              <w:rPr>
                <w:rFonts w:ascii="Arial" w:hAnsi="Arial" w:cs="Arial"/>
                <w:szCs w:val="24"/>
              </w:rPr>
            </w:pPr>
            <w:r>
              <w:rPr>
                <w:rFonts w:ascii="Arial" w:hAnsi="Arial" w:cs="Arial"/>
                <w:szCs w:val="24"/>
              </w:rPr>
              <w:t>Positive and innovative</w:t>
            </w:r>
          </w:p>
        </w:tc>
      </w:tr>
    </w:tbl>
    <w:p w:rsidR="00930B9C" w:rsidRDefault="00930B9C" w:rsidP="00930B9C">
      <w:pPr>
        <w:suppressAutoHyphens/>
        <w:rPr>
          <w:rFonts w:ascii="Arial" w:hAnsi="Arial" w:cs="Arial"/>
          <w:spacing w:val="-3"/>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930B9C" w:rsidRPr="002B100F" w:rsidTr="00904B25">
        <w:trPr>
          <w:cantSplit/>
        </w:trPr>
        <w:tc>
          <w:tcPr>
            <w:tcW w:w="9198" w:type="dxa"/>
            <w:tcBorders>
              <w:top w:val="single" w:sz="4" w:space="0" w:color="000000"/>
              <w:bottom w:val="single" w:sz="4" w:space="0" w:color="000000"/>
            </w:tcBorders>
            <w:shd w:val="clear" w:color="auto" w:fill="D9D9D9"/>
          </w:tcPr>
          <w:p w:rsidR="00930B9C" w:rsidRPr="00A63814" w:rsidRDefault="00930B9C" w:rsidP="00904B25">
            <w:pPr>
              <w:suppressAutoHyphens/>
              <w:ind w:left="540" w:hanging="540"/>
              <w:jc w:val="both"/>
              <w:rPr>
                <w:rFonts w:ascii="Arial" w:hAnsi="Arial" w:cs="Arial"/>
                <w:b/>
                <w:spacing w:val="-3"/>
              </w:rPr>
            </w:pPr>
            <w:r>
              <w:rPr>
                <w:rFonts w:ascii="Arial" w:hAnsi="Arial" w:cs="Arial"/>
                <w:b/>
                <w:spacing w:val="-3"/>
              </w:rPr>
              <w:t>DUTIES</w:t>
            </w:r>
          </w:p>
        </w:tc>
      </w:tr>
      <w:tr w:rsidR="00C7052F" w:rsidRPr="002B100F" w:rsidTr="00904B25">
        <w:trPr>
          <w:cantSplit/>
        </w:trPr>
        <w:tc>
          <w:tcPr>
            <w:tcW w:w="9198" w:type="dxa"/>
          </w:tcPr>
          <w:p w:rsidR="00C7052F" w:rsidRDefault="00C7052F" w:rsidP="00C7052F">
            <w:pPr>
              <w:pStyle w:val="BodyText"/>
              <w:rPr>
                <w:rFonts w:ascii="Arial" w:hAnsi="Arial" w:cs="Arial"/>
                <w:szCs w:val="24"/>
              </w:rPr>
            </w:pPr>
            <w:r w:rsidRPr="00D60F1C">
              <w:rPr>
                <w:rFonts w:ascii="Arial" w:hAnsi="Arial" w:cs="Arial"/>
                <w:szCs w:val="24"/>
              </w:rPr>
              <w:t>To promote Equality, Diversity and Inclusion at every opportunity.</w:t>
            </w:r>
          </w:p>
          <w:p w:rsidR="00C7052F" w:rsidRDefault="00C7052F" w:rsidP="00C7052F">
            <w:pPr>
              <w:rPr>
                <w:rFonts w:ascii="Arial" w:hAnsi="Arial" w:cs="Arial"/>
                <w:szCs w:val="24"/>
              </w:rPr>
            </w:pPr>
          </w:p>
        </w:tc>
      </w:tr>
      <w:tr w:rsidR="00EB0996" w:rsidRPr="002B100F" w:rsidTr="00904B25">
        <w:trPr>
          <w:cantSplit/>
        </w:trPr>
        <w:tc>
          <w:tcPr>
            <w:tcW w:w="9198" w:type="dxa"/>
          </w:tcPr>
          <w:p w:rsidR="00EB0996" w:rsidRDefault="00EB0996" w:rsidP="007A14BE">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rsidR="00EB0996" w:rsidRPr="002B100F" w:rsidRDefault="00EB0996" w:rsidP="007A14BE">
            <w:pPr>
              <w:suppressAutoHyphens/>
              <w:jc w:val="both"/>
              <w:rPr>
                <w:rFonts w:ascii="Arial" w:hAnsi="Arial" w:cs="Arial"/>
                <w:spacing w:val="-3"/>
              </w:rPr>
            </w:pPr>
          </w:p>
        </w:tc>
      </w:tr>
      <w:tr w:rsidR="00EB0996" w:rsidRPr="002B69E7" w:rsidTr="008638B0">
        <w:trPr>
          <w:cantSplit/>
        </w:trPr>
        <w:tc>
          <w:tcPr>
            <w:tcW w:w="9198" w:type="dxa"/>
          </w:tcPr>
          <w:p w:rsidR="00EB0996" w:rsidRPr="002B69E7" w:rsidRDefault="00EB0996" w:rsidP="007A14BE">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rsidR="00EB0996" w:rsidRPr="002B69E7" w:rsidRDefault="00EB0996" w:rsidP="007A14BE">
            <w:pPr>
              <w:pStyle w:val="BodyText"/>
              <w:rPr>
                <w:rFonts w:ascii="Arial" w:hAnsi="Arial" w:cs="Arial"/>
              </w:rPr>
            </w:pPr>
          </w:p>
        </w:tc>
      </w:tr>
      <w:tr w:rsidR="00EB0996" w:rsidRPr="002B100F" w:rsidTr="008638B0">
        <w:trPr>
          <w:cantSplit/>
        </w:trPr>
        <w:tc>
          <w:tcPr>
            <w:tcW w:w="9198" w:type="dxa"/>
          </w:tcPr>
          <w:p w:rsidR="00EB0996" w:rsidRDefault="00EB0996" w:rsidP="007A14BE">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rsidR="00EB0996" w:rsidRDefault="00EB0996" w:rsidP="007A14BE">
            <w:pPr>
              <w:pStyle w:val="BodyText"/>
              <w:rPr>
                <w:rFonts w:ascii="Arial" w:hAnsi="Arial" w:cs="Arial"/>
              </w:rPr>
            </w:pPr>
          </w:p>
        </w:tc>
      </w:tr>
      <w:tr w:rsidR="00EB0996" w:rsidRPr="002B100F" w:rsidTr="00904B25">
        <w:trPr>
          <w:cantSplit/>
        </w:trPr>
        <w:tc>
          <w:tcPr>
            <w:tcW w:w="9198" w:type="dxa"/>
          </w:tcPr>
          <w:p w:rsidR="00EB0996" w:rsidRDefault="00EB0996" w:rsidP="007A14BE">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rsidR="00DC6E32" w:rsidRDefault="00DC6E32" w:rsidP="007A14BE">
            <w:pPr>
              <w:pStyle w:val="BodyText"/>
              <w:rPr>
                <w:rFonts w:ascii="Arial" w:hAnsi="Arial" w:cs="Arial"/>
                <w:szCs w:val="24"/>
              </w:rPr>
            </w:pPr>
          </w:p>
        </w:tc>
      </w:tr>
      <w:tr w:rsidR="00EB0996" w:rsidRPr="002B100F" w:rsidTr="005437C8">
        <w:trPr>
          <w:cantSplit/>
        </w:trPr>
        <w:tc>
          <w:tcPr>
            <w:tcW w:w="9198" w:type="dxa"/>
          </w:tcPr>
          <w:p w:rsidR="00EB0996" w:rsidRPr="002B100F" w:rsidRDefault="00EB0996" w:rsidP="007A14BE">
            <w:pPr>
              <w:pStyle w:val="BodyText"/>
              <w:suppressAutoHyphens w:val="0"/>
              <w:rPr>
                <w:rFonts w:ascii="Arial" w:hAnsi="Arial" w:cs="Arial"/>
              </w:rPr>
            </w:pPr>
            <w:r>
              <w:rPr>
                <w:rFonts w:ascii="Arial" w:hAnsi="Arial" w:cs="Arial"/>
              </w:rPr>
              <w:t>P</w:t>
            </w:r>
            <w:r w:rsidRPr="002B100F">
              <w:rPr>
                <w:rFonts w:ascii="Arial" w:hAnsi="Arial" w:cs="Arial"/>
              </w:rPr>
              <w:t>articipate in staff review and development in line with College needs.</w:t>
            </w:r>
            <w:r>
              <w:rPr>
                <w:rFonts w:ascii="Arial" w:hAnsi="Arial" w:cs="Arial"/>
              </w:rPr>
              <w:t xml:space="preserve"> Agree objectives with the Line Manager and ensure they are achieved.</w:t>
            </w:r>
          </w:p>
          <w:p w:rsidR="00EB0996" w:rsidRDefault="00EB0996" w:rsidP="007A14BE">
            <w:pPr>
              <w:pStyle w:val="BodyText"/>
              <w:rPr>
                <w:rFonts w:ascii="Arial" w:hAnsi="Arial" w:cs="Arial"/>
                <w:szCs w:val="24"/>
              </w:rPr>
            </w:pPr>
          </w:p>
        </w:tc>
      </w:tr>
      <w:tr w:rsidR="00EB0996" w:rsidRPr="002B100F" w:rsidTr="005437C8">
        <w:trPr>
          <w:cantSplit/>
        </w:trPr>
        <w:tc>
          <w:tcPr>
            <w:tcW w:w="9198" w:type="dxa"/>
          </w:tcPr>
          <w:p w:rsidR="00EB0996" w:rsidRDefault="00EB0996" w:rsidP="007A14BE">
            <w:pPr>
              <w:pStyle w:val="BodyTextIndent"/>
              <w:tabs>
                <w:tab w:val="clear" w:pos="540"/>
              </w:tabs>
              <w:ind w:left="0" w:firstLine="0"/>
              <w:rPr>
                <w:rFonts w:ascii="Arial" w:hAnsi="Arial" w:cs="Arial"/>
              </w:rPr>
            </w:pPr>
            <w:r>
              <w:rPr>
                <w:rFonts w:ascii="Arial" w:hAnsi="Arial" w:cs="Arial"/>
              </w:rPr>
              <w:t>M</w:t>
            </w:r>
            <w:r w:rsidRPr="002B100F">
              <w:rPr>
                <w:rFonts w:ascii="Arial" w:hAnsi="Arial" w:cs="Arial"/>
              </w:rPr>
              <w:t>aximise effective use of time and personal ability</w:t>
            </w:r>
            <w:r>
              <w:rPr>
                <w:rFonts w:ascii="Arial" w:hAnsi="Arial" w:cs="Arial"/>
              </w:rPr>
              <w:t xml:space="preserve">. </w:t>
            </w:r>
          </w:p>
          <w:p w:rsidR="00EB0996" w:rsidRPr="002B100F" w:rsidRDefault="00EB0996" w:rsidP="007A14BE">
            <w:pPr>
              <w:pStyle w:val="BodyTextIndent"/>
              <w:tabs>
                <w:tab w:val="clear" w:pos="540"/>
              </w:tabs>
              <w:ind w:left="0" w:firstLine="0"/>
              <w:rPr>
                <w:rFonts w:ascii="Arial" w:hAnsi="Arial" w:cs="Arial"/>
              </w:rPr>
            </w:pPr>
          </w:p>
        </w:tc>
      </w:tr>
      <w:tr w:rsidR="00EB0996" w:rsidRPr="002B100F" w:rsidTr="005437C8">
        <w:trPr>
          <w:cantSplit/>
        </w:trPr>
        <w:tc>
          <w:tcPr>
            <w:tcW w:w="9198" w:type="dxa"/>
          </w:tcPr>
          <w:p w:rsidR="00EB0996" w:rsidRPr="002B100F" w:rsidRDefault="00EB0996" w:rsidP="007A14BE">
            <w:pPr>
              <w:pStyle w:val="BodyTextIndent"/>
              <w:tabs>
                <w:tab w:val="clear" w:pos="540"/>
              </w:tabs>
              <w:ind w:left="0" w:firstLine="0"/>
              <w:rPr>
                <w:rFonts w:ascii="Arial" w:hAnsi="Arial" w:cs="Arial"/>
              </w:rPr>
            </w:pPr>
            <w:r>
              <w:rPr>
                <w:rFonts w:ascii="Arial" w:hAnsi="Arial" w:cs="Arial"/>
              </w:rPr>
              <w:t>B</w:t>
            </w:r>
            <w:r w:rsidRPr="002B100F">
              <w:rPr>
                <w:rFonts w:ascii="Arial" w:hAnsi="Arial" w:cs="Arial"/>
              </w:rPr>
              <w:t>e responsible for promoting and safeguarding the welfare of children, young people and</w:t>
            </w:r>
            <w:r>
              <w:rPr>
                <w:rFonts w:ascii="Arial" w:hAnsi="Arial" w:cs="Arial"/>
              </w:rPr>
              <w:t xml:space="preserve"> vulnerable adults at all times in line with the College’s own Safeguarding Policy and practices.</w:t>
            </w:r>
          </w:p>
          <w:p w:rsidR="00EB0996" w:rsidRDefault="00EB0996" w:rsidP="007A14BE">
            <w:pPr>
              <w:pStyle w:val="BodyText"/>
              <w:rPr>
                <w:rFonts w:ascii="Arial" w:hAnsi="Arial" w:cs="Arial"/>
                <w:szCs w:val="24"/>
              </w:rPr>
            </w:pPr>
          </w:p>
        </w:tc>
      </w:tr>
      <w:tr w:rsidR="00EB0996" w:rsidRPr="002B100F" w:rsidTr="005437C8">
        <w:trPr>
          <w:cantSplit/>
        </w:trPr>
        <w:tc>
          <w:tcPr>
            <w:tcW w:w="9198" w:type="dxa"/>
          </w:tcPr>
          <w:p w:rsidR="00EB0996" w:rsidRPr="002B100F" w:rsidRDefault="00EB0996" w:rsidP="007A14BE">
            <w:pPr>
              <w:pStyle w:val="BodyText"/>
              <w:rPr>
                <w:rFonts w:ascii="Arial" w:hAnsi="Arial" w:cs="Arial"/>
              </w:rPr>
            </w:pPr>
            <w:r>
              <w:rPr>
                <w:rFonts w:ascii="Arial" w:hAnsi="Arial" w:cs="Arial"/>
              </w:rPr>
              <w:t>W</w:t>
            </w:r>
            <w:r w:rsidRPr="002B100F">
              <w:rPr>
                <w:rFonts w:ascii="Arial" w:hAnsi="Arial" w:cs="Arial"/>
              </w:rPr>
              <w:t>ork flexibly within own range of competence, undertaking the appropriate training and development to extend skills and abilities to meet the needs of the College.</w:t>
            </w:r>
          </w:p>
          <w:p w:rsidR="00EB0996" w:rsidRDefault="00EB0996" w:rsidP="007A14BE">
            <w:pPr>
              <w:pStyle w:val="BodyText"/>
              <w:rPr>
                <w:rFonts w:ascii="Arial" w:hAnsi="Arial" w:cs="Arial"/>
                <w:szCs w:val="24"/>
              </w:rPr>
            </w:pPr>
          </w:p>
        </w:tc>
      </w:tr>
      <w:tr w:rsidR="00EB0996" w:rsidRPr="002B100F" w:rsidTr="005437C8">
        <w:trPr>
          <w:cantSplit/>
        </w:trPr>
        <w:tc>
          <w:tcPr>
            <w:tcW w:w="9198" w:type="dxa"/>
          </w:tcPr>
          <w:p w:rsidR="00EB0996" w:rsidRDefault="00EB0996" w:rsidP="007A14BE">
            <w:pPr>
              <w:pStyle w:val="BodyText"/>
              <w:rPr>
                <w:rFonts w:ascii="Arial" w:hAnsi="Arial" w:cs="Arial"/>
              </w:rPr>
            </w:pPr>
            <w:r w:rsidRPr="002B100F">
              <w:rPr>
                <w:rFonts w:ascii="Arial" w:hAnsi="Arial" w:cs="Arial"/>
              </w:rPr>
              <w:t xml:space="preserve">The </w:t>
            </w:r>
            <w:proofErr w:type="spellStart"/>
            <w:r w:rsidRPr="002B100F">
              <w:rPr>
                <w:rFonts w:ascii="Arial" w:hAnsi="Arial" w:cs="Arial"/>
              </w:rPr>
              <w:t>postholder</w:t>
            </w:r>
            <w:proofErr w:type="spellEnd"/>
            <w:r w:rsidRPr="002B100F">
              <w:rPr>
                <w:rFonts w:ascii="Arial" w:hAnsi="Arial" w:cs="Arial"/>
              </w:rPr>
              <w:t xml:space="preserve"> must 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EB0996" w:rsidRDefault="00EB0996" w:rsidP="007A14BE">
            <w:pPr>
              <w:pStyle w:val="BodyText"/>
              <w:rPr>
                <w:rFonts w:ascii="Arial" w:hAnsi="Arial" w:cs="Arial"/>
                <w:szCs w:val="24"/>
              </w:rPr>
            </w:pPr>
          </w:p>
        </w:tc>
      </w:tr>
      <w:tr w:rsidR="00EB0996" w:rsidRPr="002B100F" w:rsidTr="005437C8">
        <w:trPr>
          <w:cantSplit/>
        </w:trPr>
        <w:tc>
          <w:tcPr>
            <w:tcW w:w="9198" w:type="dxa"/>
          </w:tcPr>
          <w:p w:rsidR="00EB0996" w:rsidRPr="00670A8A" w:rsidRDefault="00EB0996" w:rsidP="007A14BE">
            <w:pPr>
              <w:suppressAutoHyphens/>
              <w:jc w:val="both"/>
              <w:rPr>
                <w:rFonts w:ascii="Arial" w:hAnsi="Arial" w:cs="Arial"/>
              </w:rPr>
            </w:pPr>
            <w:r w:rsidRPr="002B100F">
              <w:rPr>
                <w:rFonts w:ascii="Arial" w:hAnsi="Arial" w:cs="Arial"/>
              </w:rPr>
              <w:t xml:space="preserve">The </w:t>
            </w:r>
            <w:proofErr w:type="spellStart"/>
            <w:r w:rsidRPr="002B100F">
              <w:rPr>
                <w:rFonts w:ascii="Arial" w:hAnsi="Arial" w:cs="Arial"/>
              </w:rPr>
              <w:t>postholder</w:t>
            </w:r>
            <w:proofErr w:type="spellEnd"/>
            <w:r w:rsidRPr="002B100F">
              <w:rPr>
                <w:rFonts w:ascii="Arial" w:hAnsi="Arial" w:cs="Arial"/>
              </w:rPr>
              <w:t xml:space="preserve"> must be thoroughly aware of College Health and Safety policies and ensure that employees within his/her responsibility are also.  He/she must also seek to ensure appropriate implementation of such policies across all areas of his/her responsibility.</w:t>
            </w:r>
          </w:p>
          <w:p w:rsidR="00EB0996" w:rsidRDefault="00EB0996" w:rsidP="007A14BE">
            <w:pPr>
              <w:pStyle w:val="BodyText"/>
              <w:rPr>
                <w:rFonts w:ascii="Arial" w:hAnsi="Arial" w:cs="Arial"/>
                <w:szCs w:val="24"/>
              </w:rPr>
            </w:pPr>
          </w:p>
        </w:tc>
      </w:tr>
      <w:tr w:rsidR="00DC6E32" w:rsidRPr="002B100F" w:rsidTr="005437C8">
        <w:trPr>
          <w:cantSplit/>
        </w:trPr>
        <w:tc>
          <w:tcPr>
            <w:tcW w:w="9198" w:type="dxa"/>
          </w:tcPr>
          <w:p w:rsidR="00DC6E32" w:rsidRDefault="00DC6E32" w:rsidP="007A14BE">
            <w:pPr>
              <w:suppressAutoHyphens/>
              <w:jc w:val="both"/>
              <w:rPr>
                <w:rFonts w:ascii="Arial" w:hAnsi="Arial" w:cs="Arial"/>
                <w:szCs w:val="24"/>
              </w:rPr>
            </w:pPr>
            <w:r w:rsidRPr="00E34F59">
              <w:rPr>
                <w:rFonts w:ascii="Arial" w:hAnsi="Arial" w:cs="Arial"/>
                <w:szCs w:val="24"/>
              </w:rPr>
              <w:t xml:space="preserve">The </w:t>
            </w:r>
            <w:proofErr w:type="spellStart"/>
            <w:r w:rsidRPr="00E34F59">
              <w:rPr>
                <w:rFonts w:ascii="Arial" w:hAnsi="Arial" w:cs="Arial"/>
                <w:szCs w:val="24"/>
              </w:rPr>
              <w:t>postholder</w:t>
            </w:r>
            <w:proofErr w:type="spellEnd"/>
            <w:r w:rsidRPr="00E34F59">
              <w:rPr>
                <w:rFonts w:ascii="Arial" w:hAnsi="Arial" w:cs="Arial"/>
                <w:szCs w:val="24"/>
              </w:rPr>
              <w:t xml:space="preserve"> must adhere to the Data Protection Act 1998 and must be thoroughly aware of the College Data Protection Policy and Procedure and ensure that employees within his/her responsibility are also.  He/she must also seek to ensure appropriate implementation of such policies.</w:t>
            </w:r>
          </w:p>
          <w:p w:rsidR="00DC6E32" w:rsidRPr="002B100F" w:rsidRDefault="00DC6E32" w:rsidP="007A14BE">
            <w:pPr>
              <w:suppressAutoHyphens/>
              <w:jc w:val="both"/>
              <w:rPr>
                <w:rFonts w:ascii="Arial" w:hAnsi="Arial" w:cs="Arial"/>
              </w:rPr>
            </w:pPr>
          </w:p>
        </w:tc>
      </w:tr>
      <w:tr w:rsidR="00B0276C" w:rsidRPr="002B100F" w:rsidTr="005437C8">
        <w:trPr>
          <w:cantSplit/>
        </w:trPr>
        <w:tc>
          <w:tcPr>
            <w:tcW w:w="9198" w:type="dxa"/>
          </w:tcPr>
          <w:p w:rsidR="00B0276C" w:rsidRDefault="00B0276C" w:rsidP="00B0276C">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rsidR="00B0276C" w:rsidRPr="00DC6E32" w:rsidRDefault="00B0276C" w:rsidP="00B0276C">
            <w:pPr>
              <w:pStyle w:val="BodyText"/>
              <w:suppressAutoHyphens w:val="0"/>
              <w:rPr>
                <w:rFonts w:ascii="Arial" w:hAnsi="Arial" w:cs="Arial"/>
              </w:rPr>
            </w:pPr>
          </w:p>
        </w:tc>
      </w:tr>
    </w:tbl>
    <w:p w:rsidR="00DC6E32" w:rsidRDefault="00DC6E32">
      <w:r>
        <w:br w:type="page"/>
      </w:r>
    </w:p>
    <w:p w:rsidR="002E688C" w:rsidRPr="002B100F" w:rsidRDefault="002E688C" w:rsidP="00930B9C">
      <w:pPr>
        <w:suppressAutoHyphens/>
        <w:rPr>
          <w:rFonts w:ascii="Arial" w:hAnsi="Arial" w:cs="Arial"/>
          <w:spacing w:val="-3"/>
        </w:rPr>
      </w:pPr>
    </w:p>
    <w:p w:rsidR="00930B9C" w:rsidRPr="002233CF" w:rsidRDefault="00930B9C" w:rsidP="00930B9C">
      <w:pPr>
        <w:pStyle w:val="BodyText"/>
        <w:rPr>
          <w:rFonts w:ascii="Arial" w:hAnsi="Arial" w:cs="Arial"/>
          <w:b/>
          <w:bCs/>
          <w:szCs w:val="24"/>
        </w:rPr>
      </w:pPr>
      <w:r w:rsidRPr="002233CF">
        <w:rPr>
          <w:rFonts w:ascii="Arial" w:hAnsi="Arial" w:cs="Arial"/>
          <w:b/>
          <w:bCs/>
          <w:szCs w:val="24"/>
        </w:rPr>
        <w:t>Location of work</w:t>
      </w:r>
    </w:p>
    <w:p w:rsidR="00930B9C" w:rsidRPr="002233CF" w:rsidRDefault="00930B9C" w:rsidP="00930B9C">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00930B9C" w:rsidRPr="002233CF" w:rsidRDefault="00930B9C" w:rsidP="00930B9C">
      <w:pPr>
        <w:pStyle w:val="BodyText"/>
        <w:rPr>
          <w:rFonts w:ascii="Arial" w:hAnsi="Arial" w:cs="Arial"/>
          <w:szCs w:val="24"/>
        </w:rPr>
      </w:pPr>
    </w:p>
    <w:p w:rsidR="00930B9C" w:rsidRPr="002233CF" w:rsidRDefault="00930B9C" w:rsidP="00930B9C">
      <w:pPr>
        <w:ind w:left="720" w:hanging="720"/>
        <w:jc w:val="both"/>
        <w:rPr>
          <w:rFonts w:ascii="Arial" w:hAnsi="Arial" w:cs="Arial"/>
          <w:b/>
          <w:bCs/>
          <w:szCs w:val="24"/>
          <w:lang w:val="en-US"/>
        </w:rPr>
      </w:pPr>
      <w:r w:rsidRPr="002233CF">
        <w:rPr>
          <w:rFonts w:ascii="Arial" w:hAnsi="Arial" w:cs="Arial"/>
          <w:b/>
          <w:bCs/>
        </w:rPr>
        <w:t>Variation to this Job Description</w:t>
      </w:r>
    </w:p>
    <w:p w:rsidR="00930B9C" w:rsidRPr="002233CF" w:rsidRDefault="00930B9C" w:rsidP="00930B9C">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Default="006B2461" w:rsidP="0032796D">
      <w:pPr>
        <w:suppressAutoHyphens/>
        <w:jc w:val="center"/>
        <w:rPr>
          <w:rFonts w:ascii="Arial" w:hAnsi="Arial" w:cs="Arial"/>
          <w:b/>
          <w:spacing w:val="-3"/>
        </w:rPr>
      </w:pPr>
      <w:r>
        <w:rPr>
          <w:rFonts w:ascii="Arial" w:hAnsi="Arial" w:cs="Arial"/>
          <w:spacing w:val="-3"/>
        </w:rPr>
        <w:br w:type="page"/>
      </w:r>
      <w:r w:rsidR="0032796D" w:rsidRPr="002B100F">
        <w:rPr>
          <w:rFonts w:ascii="Arial" w:hAnsi="Arial" w:cs="Arial"/>
          <w:b/>
          <w:spacing w:val="-3"/>
        </w:rPr>
        <w:lastRenderedPageBreak/>
        <w:t>EMPLOYEE SPECIFICATION</w:t>
      </w:r>
    </w:p>
    <w:p w:rsidR="008E4CC0" w:rsidRPr="002B100F" w:rsidRDefault="008E4CC0" w:rsidP="0032796D">
      <w:pPr>
        <w:suppressAutoHyphens/>
        <w:jc w:val="center"/>
        <w:rPr>
          <w:rFonts w:ascii="Arial" w:hAnsi="Arial" w:cs="Arial"/>
          <w:spacing w:val="-3"/>
        </w:rPr>
      </w:pPr>
    </w:p>
    <w:p w:rsidR="008E4CC0" w:rsidRPr="00BD3352" w:rsidRDefault="008E4CC0" w:rsidP="008E4CC0">
      <w:pPr>
        <w:suppressAutoHyphens/>
        <w:jc w:val="both"/>
        <w:rPr>
          <w:rFonts w:ascii="Arial" w:hAnsi="Arial" w:cs="Arial"/>
          <w:spacing w:val="-3"/>
          <w:sz w:val="22"/>
          <w:szCs w:val="22"/>
        </w:rPr>
      </w:pPr>
      <w:r>
        <w:rPr>
          <w:rFonts w:ascii="Arial" w:hAnsi="Arial" w:cs="Arial"/>
          <w:spacing w:val="-3"/>
          <w:sz w:val="22"/>
          <w:szCs w:val="22"/>
        </w:rPr>
        <w:t>(</w:t>
      </w:r>
      <w:r w:rsidRPr="00BD3352">
        <w:rPr>
          <w:rFonts w:ascii="Arial" w:hAnsi="Arial" w:cs="Arial"/>
          <w:spacing w:val="-3"/>
          <w:sz w:val="22"/>
          <w:szCs w:val="22"/>
        </w:rPr>
        <w:t xml:space="preserve">PI) </w:t>
      </w:r>
      <w:r w:rsidRPr="00BD3352">
        <w:rPr>
          <w:rFonts w:ascii="Arial" w:hAnsi="Arial" w:cs="Arial"/>
          <w:spacing w:val="-3"/>
          <w:sz w:val="22"/>
          <w:szCs w:val="22"/>
        </w:rPr>
        <w:tab/>
        <w:t>Post Interview</w:t>
      </w:r>
    </w:p>
    <w:p w:rsidR="0032796D" w:rsidRPr="00414CDC" w:rsidRDefault="0032796D" w:rsidP="0032796D">
      <w:pPr>
        <w:suppressAutoHyphens/>
        <w:jc w:val="both"/>
        <w:rPr>
          <w:rFonts w:ascii="Arial" w:hAnsi="Arial" w:cs="Arial"/>
          <w:spacing w:val="-3"/>
          <w:sz w:val="22"/>
          <w:szCs w:val="22"/>
        </w:rPr>
      </w:pPr>
      <w:r w:rsidRPr="00414CDC">
        <w:rPr>
          <w:rFonts w:ascii="Arial" w:hAnsi="Arial" w:cs="Arial"/>
          <w:spacing w:val="-3"/>
          <w:sz w:val="22"/>
          <w:szCs w:val="22"/>
        </w:rPr>
        <w:t>(A)</w:t>
      </w:r>
      <w:r w:rsidRPr="00414CDC">
        <w:rPr>
          <w:rFonts w:ascii="Arial" w:hAnsi="Arial" w:cs="Arial"/>
          <w:spacing w:val="-3"/>
          <w:sz w:val="22"/>
          <w:szCs w:val="22"/>
        </w:rPr>
        <w:tab/>
        <w:t>Assessed via Application form</w:t>
      </w:r>
      <w:r w:rsidRPr="00414CDC">
        <w:rPr>
          <w:rFonts w:ascii="Arial" w:hAnsi="Arial" w:cs="Arial"/>
          <w:spacing w:val="-3"/>
          <w:sz w:val="22"/>
          <w:szCs w:val="22"/>
        </w:rPr>
        <w:tab/>
      </w:r>
      <w:r w:rsidRPr="00414CDC">
        <w:rPr>
          <w:rFonts w:ascii="Arial" w:hAnsi="Arial" w:cs="Arial"/>
          <w:spacing w:val="-3"/>
          <w:sz w:val="22"/>
          <w:szCs w:val="22"/>
        </w:rPr>
        <w:tab/>
      </w:r>
      <w:r w:rsidRPr="00414CDC">
        <w:rPr>
          <w:rFonts w:ascii="Arial" w:hAnsi="Arial" w:cs="Arial"/>
          <w:spacing w:val="-3"/>
          <w:sz w:val="22"/>
          <w:szCs w:val="22"/>
        </w:rPr>
        <w:tab/>
      </w:r>
      <w:r w:rsidRPr="00414CDC">
        <w:rPr>
          <w:rFonts w:ascii="Arial" w:hAnsi="Arial" w:cs="Arial"/>
          <w:spacing w:val="-3"/>
          <w:sz w:val="22"/>
          <w:szCs w:val="22"/>
        </w:rPr>
        <w:tab/>
      </w:r>
      <w:r w:rsidR="00DA64A4" w:rsidRPr="00414CDC">
        <w:rPr>
          <w:rFonts w:ascii="Arial" w:hAnsi="Arial" w:cs="Arial"/>
          <w:spacing w:val="-3"/>
          <w:sz w:val="22"/>
          <w:szCs w:val="22"/>
        </w:rPr>
        <w:t>(I)</w:t>
      </w:r>
      <w:r w:rsidRPr="00414CDC">
        <w:rPr>
          <w:rFonts w:ascii="Arial" w:hAnsi="Arial" w:cs="Arial"/>
          <w:spacing w:val="-3"/>
          <w:sz w:val="22"/>
          <w:szCs w:val="22"/>
        </w:rPr>
        <w:tab/>
        <w:t>Assessed via Interview</w:t>
      </w:r>
    </w:p>
    <w:p w:rsidR="0032796D" w:rsidRPr="00414CDC" w:rsidRDefault="0032796D" w:rsidP="0032796D">
      <w:pPr>
        <w:suppressAutoHyphens/>
        <w:jc w:val="both"/>
        <w:rPr>
          <w:rFonts w:ascii="Arial" w:hAnsi="Arial" w:cs="Arial"/>
          <w:spacing w:val="-3"/>
          <w:sz w:val="22"/>
          <w:szCs w:val="22"/>
        </w:rPr>
      </w:pPr>
      <w:r w:rsidRPr="00414CDC">
        <w:rPr>
          <w:rFonts w:ascii="Arial" w:hAnsi="Arial" w:cs="Arial"/>
          <w:spacing w:val="-3"/>
          <w:sz w:val="22"/>
          <w:szCs w:val="22"/>
        </w:rPr>
        <w:t>(P)</w:t>
      </w:r>
      <w:r w:rsidRPr="00414CDC">
        <w:rPr>
          <w:rFonts w:ascii="Arial" w:hAnsi="Arial" w:cs="Arial"/>
          <w:spacing w:val="-3"/>
          <w:sz w:val="22"/>
          <w:szCs w:val="22"/>
        </w:rPr>
        <w:tab/>
        <w:t>Assessed via Presentation in interview</w:t>
      </w:r>
      <w:r w:rsidRPr="00414CDC">
        <w:rPr>
          <w:rFonts w:ascii="Arial" w:hAnsi="Arial" w:cs="Arial"/>
          <w:spacing w:val="-3"/>
          <w:sz w:val="22"/>
          <w:szCs w:val="22"/>
        </w:rPr>
        <w:tab/>
      </w:r>
      <w:r w:rsidRPr="00414CDC">
        <w:rPr>
          <w:rFonts w:ascii="Arial" w:hAnsi="Arial" w:cs="Arial"/>
          <w:spacing w:val="-3"/>
          <w:sz w:val="22"/>
          <w:szCs w:val="22"/>
        </w:rPr>
        <w:tab/>
        <w:t>(T)</w:t>
      </w:r>
      <w:r w:rsidRPr="00414CDC">
        <w:rPr>
          <w:rFonts w:ascii="Arial" w:hAnsi="Arial" w:cs="Arial"/>
          <w:spacing w:val="-3"/>
          <w:sz w:val="22"/>
          <w:szCs w:val="22"/>
        </w:rPr>
        <w:tab/>
        <w:t>Assessed via Test</w:t>
      </w:r>
    </w:p>
    <w:p w:rsidR="0032796D" w:rsidRPr="00414CDC" w:rsidRDefault="0032796D" w:rsidP="0032796D">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rsidTr="009646E5">
        <w:tc>
          <w:tcPr>
            <w:tcW w:w="5812" w:type="dxa"/>
            <w:tcBorders>
              <w:bottom w:val="single" w:sz="4" w:space="0" w:color="000000"/>
            </w:tcBorders>
          </w:tcPr>
          <w:p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Ability to work as part of a team  (A/I)</w:t>
            </w:r>
          </w:p>
          <w:p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Ability to work to quality standards  (A/I)</w:t>
            </w:r>
          </w:p>
          <w:p w:rsidR="0032796D" w:rsidRDefault="0032796D" w:rsidP="009646E5">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p w:rsidR="00DC6E32" w:rsidRPr="00E3248D" w:rsidRDefault="00DC6E32" w:rsidP="009646E5">
            <w:pPr>
              <w:suppressAutoHyphens/>
              <w:rPr>
                <w:rFonts w:ascii="Arial" w:hAnsi="Arial" w:cs="Arial"/>
                <w:spacing w:val="-3"/>
                <w:sz w:val="22"/>
                <w:szCs w:val="22"/>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rsidR="0032796D" w:rsidRPr="00E3248D" w:rsidRDefault="0032796D" w:rsidP="009646E5">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405580" w:rsidRPr="00E3248D" w:rsidTr="009646E5">
        <w:tc>
          <w:tcPr>
            <w:tcW w:w="5812" w:type="dxa"/>
            <w:tcBorders>
              <w:bottom w:val="single" w:sz="4" w:space="0" w:color="000000"/>
            </w:tcBorders>
          </w:tcPr>
          <w:p w:rsidR="00AE3DC8" w:rsidRDefault="00AE3DC8" w:rsidP="007A14BE">
            <w:pPr>
              <w:suppressAutoHyphens/>
              <w:jc w:val="both"/>
              <w:rPr>
                <w:rFonts w:ascii="Arial" w:hAnsi="Arial" w:cs="Arial"/>
                <w:spacing w:val="-3"/>
                <w:sz w:val="22"/>
                <w:szCs w:val="22"/>
              </w:rPr>
            </w:pPr>
            <w:r w:rsidRPr="00AE3DC8">
              <w:rPr>
                <w:rFonts w:ascii="Arial" w:hAnsi="Arial" w:cs="Arial"/>
                <w:spacing w:val="-3"/>
                <w:sz w:val="22"/>
                <w:szCs w:val="22"/>
              </w:rPr>
              <w:t>Degree/HND in a related subject and/or equivalent work experience (A/I)</w:t>
            </w:r>
          </w:p>
          <w:p w:rsidR="00405580" w:rsidRDefault="00405580" w:rsidP="007A14BE">
            <w:pPr>
              <w:suppressAutoHyphens/>
              <w:jc w:val="both"/>
              <w:rPr>
                <w:rFonts w:ascii="Arial" w:hAnsi="Arial" w:cs="Arial"/>
                <w:spacing w:val="-3"/>
                <w:sz w:val="22"/>
                <w:szCs w:val="22"/>
              </w:rPr>
            </w:pPr>
            <w:r>
              <w:rPr>
                <w:rFonts w:ascii="Arial" w:hAnsi="Arial" w:cs="Arial"/>
                <w:spacing w:val="-3"/>
                <w:sz w:val="22"/>
                <w:szCs w:val="22"/>
              </w:rPr>
              <w:t>Previous experience of working in an advisory, customer service, teaching, marketing or sales environment, ideally supporting or guiding young people in an educational setting (A/I)</w:t>
            </w:r>
          </w:p>
          <w:p w:rsidR="00405580" w:rsidRDefault="00405580" w:rsidP="00DC6E32">
            <w:pPr>
              <w:suppressAutoHyphens/>
              <w:spacing w:line="221" w:lineRule="auto"/>
              <w:jc w:val="both"/>
              <w:rPr>
                <w:rFonts w:ascii="Arial" w:hAnsi="Arial" w:cs="Arial"/>
                <w:spacing w:val="-3"/>
                <w:sz w:val="22"/>
                <w:szCs w:val="22"/>
              </w:rPr>
            </w:pPr>
            <w:r w:rsidRPr="003E1DAC">
              <w:rPr>
                <w:rFonts w:ascii="Arial" w:hAnsi="Arial" w:cs="Arial"/>
                <w:spacing w:val="-3"/>
                <w:sz w:val="22"/>
                <w:szCs w:val="22"/>
              </w:rPr>
              <w:t>IT skills - in particular word processing, database and spreadsheet skills</w:t>
            </w:r>
            <w:r>
              <w:rPr>
                <w:rFonts w:ascii="Arial" w:hAnsi="Arial" w:cs="Arial"/>
                <w:spacing w:val="-3"/>
                <w:sz w:val="22"/>
                <w:szCs w:val="22"/>
              </w:rPr>
              <w:t xml:space="preserve"> (A/I/T)</w:t>
            </w:r>
          </w:p>
          <w:p w:rsidR="00405580" w:rsidRPr="00414CDC" w:rsidRDefault="00DC6E32" w:rsidP="007A14BE">
            <w:pPr>
              <w:suppressAutoHyphens/>
              <w:jc w:val="both"/>
              <w:rPr>
                <w:rFonts w:ascii="Arial" w:hAnsi="Arial" w:cs="Arial"/>
                <w:spacing w:val="-3"/>
                <w:sz w:val="21"/>
                <w:szCs w:val="21"/>
              </w:rPr>
            </w:pPr>
            <w:r w:rsidRPr="00E34F59">
              <w:rPr>
                <w:rFonts w:ascii="Arial" w:hAnsi="Arial" w:cs="Arial"/>
                <w:spacing w:val="-3"/>
                <w:sz w:val="21"/>
                <w:szCs w:val="21"/>
              </w:rPr>
              <w:t>GCSE, or equivalent, English &amp; Maths grade C or above (A/I)</w:t>
            </w:r>
          </w:p>
        </w:tc>
        <w:tc>
          <w:tcPr>
            <w:tcW w:w="4394" w:type="dxa"/>
            <w:tcBorders>
              <w:bottom w:val="single" w:sz="4" w:space="0" w:color="000000"/>
            </w:tcBorders>
          </w:tcPr>
          <w:p w:rsidR="00405580" w:rsidRDefault="00405580" w:rsidP="007A14BE">
            <w:pPr>
              <w:suppressAutoHyphens/>
              <w:rPr>
                <w:rFonts w:ascii="Arial" w:hAnsi="Arial" w:cs="Arial"/>
                <w:spacing w:val="-3"/>
                <w:sz w:val="22"/>
                <w:szCs w:val="22"/>
              </w:rPr>
            </w:pPr>
            <w:r>
              <w:rPr>
                <w:rFonts w:ascii="Arial" w:hAnsi="Arial" w:cs="Arial"/>
                <w:spacing w:val="-3"/>
                <w:sz w:val="22"/>
                <w:szCs w:val="22"/>
              </w:rPr>
              <w:t xml:space="preserve">Relevant </w:t>
            </w:r>
            <w:r w:rsidRPr="00A717E0">
              <w:rPr>
                <w:rFonts w:ascii="Arial" w:hAnsi="Arial" w:cs="Arial"/>
                <w:spacing w:val="-3"/>
                <w:sz w:val="22"/>
                <w:szCs w:val="22"/>
              </w:rPr>
              <w:t>knowledge</w:t>
            </w:r>
            <w:r>
              <w:rPr>
                <w:rFonts w:ascii="Arial" w:hAnsi="Arial" w:cs="Arial"/>
                <w:spacing w:val="-3"/>
                <w:sz w:val="22"/>
                <w:szCs w:val="22"/>
              </w:rPr>
              <w:t xml:space="preserve"> of sectors within the land-based and sports industries</w:t>
            </w:r>
            <w:r w:rsidRPr="00A717E0">
              <w:rPr>
                <w:rFonts w:ascii="Arial" w:hAnsi="Arial" w:cs="Arial"/>
                <w:spacing w:val="-3"/>
                <w:sz w:val="22"/>
                <w:szCs w:val="22"/>
              </w:rPr>
              <w:t>.</w:t>
            </w:r>
            <w:r>
              <w:rPr>
                <w:rFonts w:ascii="Arial" w:hAnsi="Arial" w:cs="Arial"/>
                <w:spacing w:val="-3"/>
                <w:sz w:val="22"/>
                <w:szCs w:val="22"/>
              </w:rPr>
              <w:t xml:space="preserve"> (A/I)</w:t>
            </w:r>
          </w:p>
          <w:p w:rsidR="008E4CC0" w:rsidRDefault="008E4CC0" w:rsidP="007A14BE">
            <w:pPr>
              <w:suppressAutoHyphens/>
              <w:rPr>
                <w:rFonts w:ascii="Arial" w:hAnsi="Arial" w:cs="Arial"/>
                <w:spacing w:val="-3"/>
                <w:sz w:val="22"/>
                <w:szCs w:val="22"/>
              </w:rPr>
            </w:pPr>
          </w:p>
          <w:p w:rsidR="00405580" w:rsidRDefault="00405580" w:rsidP="007A14BE">
            <w:pPr>
              <w:rPr>
                <w:rFonts w:ascii="Arial" w:hAnsi="Arial" w:cs="Arial"/>
                <w:spacing w:val="-3"/>
                <w:sz w:val="22"/>
                <w:szCs w:val="22"/>
              </w:rPr>
            </w:pPr>
            <w:r w:rsidRPr="00FF7459">
              <w:rPr>
                <w:rFonts w:ascii="Arial" w:hAnsi="Arial" w:cs="Arial"/>
                <w:sz w:val="22"/>
                <w:szCs w:val="22"/>
              </w:rPr>
              <w:t xml:space="preserve">Relevant knowledge of the secondary school and/or sixth form sector </w:t>
            </w:r>
            <w:r w:rsidRPr="00FF7459">
              <w:rPr>
                <w:rFonts w:ascii="Arial" w:hAnsi="Arial" w:cs="Arial"/>
                <w:spacing w:val="-3"/>
                <w:sz w:val="22"/>
                <w:szCs w:val="22"/>
              </w:rPr>
              <w:t>(A/I)</w:t>
            </w:r>
          </w:p>
          <w:p w:rsidR="008E4CC0" w:rsidRDefault="008E4CC0" w:rsidP="007A14BE">
            <w:pPr>
              <w:rPr>
                <w:rFonts w:ascii="Arial" w:hAnsi="Arial" w:cs="Arial"/>
                <w:spacing w:val="-3"/>
                <w:sz w:val="22"/>
                <w:szCs w:val="22"/>
              </w:rPr>
            </w:pPr>
          </w:p>
          <w:p w:rsidR="00405580" w:rsidRPr="00DC6E32" w:rsidRDefault="00405580" w:rsidP="00405580">
            <w:pPr>
              <w:rPr>
                <w:rFonts w:ascii="Arial" w:hAnsi="Arial" w:cs="Arial"/>
                <w:sz w:val="22"/>
                <w:szCs w:val="22"/>
              </w:rPr>
            </w:pPr>
            <w:r w:rsidRPr="00FF7459">
              <w:rPr>
                <w:rFonts w:ascii="Arial" w:hAnsi="Arial" w:cs="Arial"/>
                <w:sz w:val="22"/>
                <w:szCs w:val="22"/>
              </w:rPr>
              <w:t>Experience of developing promotional educational resources for potential students, their parents and advisors in schools and colleges (A/I)</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32796D" w:rsidRPr="00E3248D" w:rsidTr="009646E5">
        <w:tc>
          <w:tcPr>
            <w:tcW w:w="5812" w:type="dxa"/>
            <w:tcBorders>
              <w:bottom w:val="single" w:sz="4" w:space="0" w:color="000000"/>
            </w:tcBorders>
          </w:tcPr>
          <w:p w:rsidR="0032796D" w:rsidRPr="00AE3DC8" w:rsidRDefault="00AE3DC8" w:rsidP="005437C8">
            <w:pPr>
              <w:suppressAutoHyphens/>
              <w:spacing w:line="221" w:lineRule="auto"/>
              <w:rPr>
                <w:rFonts w:ascii="Arial" w:hAnsi="Arial" w:cs="Arial"/>
                <w:spacing w:val="-3"/>
                <w:sz w:val="22"/>
                <w:szCs w:val="22"/>
              </w:rPr>
            </w:pPr>
            <w:r w:rsidRPr="00AE3DC8">
              <w:rPr>
                <w:rFonts w:ascii="Arial" w:hAnsi="Arial" w:cs="Arial"/>
                <w:spacing w:val="-3"/>
                <w:sz w:val="22"/>
                <w:szCs w:val="22"/>
              </w:rPr>
              <w:t xml:space="preserve">Enthusiastic and </w:t>
            </w:r>
            <w:proofErr w:type="spellStart"/>
            <w:r w:rsidRPr="00AE3DC8">
              <w:rPr>
                <w:rFonts w:ascii="Arial" w:hAnsi="Arial" w:cs="Arial"/>
                <w:spacing w:val="-3"/>
                <w:sz w:val="22"/>
                <w:szCs w:val="22"/>
              </w:rPr>
              <w:t>self motivated</w:t>
            </w:r>
            <w:proofErr w:type="spellEnd"/>
          </w:p>
          <w:p w:rsidR="00AE3DC8" w:rsidRPr="00E3248D" w:rsidRDefault="00AE3DC8" w:rsidP="005437C8">
            <w:pPr>
              <w:suppressAutoHyphens/>
              <w:spacing w:line="221" w:lineRule="auto"/>
              <w:rPr>
                <w:rFonts w:ascii="Arial" w:hAnsi="Arial" w:cs="Arial"/>
                <w:b/>
                <w:spacing w:val="-3"/>
                <w:sz w:val="22"/>
                <w:szCs w:val="22"/>
              </w:rPr>
            </w:pPr>
          </w:p>
        </w:tc>
        <w:tc>
          <w:tcPr>
            <w:tcW w:w="4394" w:type="dxa"/>
            <w:tcBorders>
              <w:bottom w:val="single" w:sz="4" w:space="0" w:color="000000"/>
            </w:tcBorders>
          </w:tcPr>
          <w:p w:rsidR="0032796D" w:rsidRPr="00E3248D" w:rsidRDefault="0032796D" w:rsidP="009646E5">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32796D" w:rsidRPr="00E3248D" w:rsidTr="009646E5">
        <w:tc>
          <w:tcPr>
            <w:tcW w:w="5812" w:type="dxa"/>
            <w:tcBorders>
              <w:bottom w:val="single" w:sz="4" w:space="0" w:color="000000"/>
            </w:tcBorders>
          </w:tcPr>
          <w:p w:rsidR="005437C8" w:rsidRPr="003E1DAC" w:rsidRDefault="005437C8" w:rsidP="005437C8">
            <w:pPr>
              <w:suppressAutoHyphens/>
              <w:jc w:val="both"/>
              <w:rPr>
                <w:rFonts w:ascii="Arial" w:hAnsi="Arial" w:cs="Arial"/>
                <w:spacing w:val="-3"/>
                <w:sz w:val="22"/>
                <w:szCs w:val="22"/>
              </w:rPr>
            </w:pPr>
            <w:r w:rsidRPr="003E1DAC">
              <w:rPr>
                <w:rFonts w:ascii="Arial" w:hAnsi="Arial" w:cs="Arial"/>
                <w:spacing w:val="-3"/>
                <w:sz w:val="22"/>
                <w:szCs w:val="22"/>
              </w:rPr>
              <w:t>Good commun</w:t>
            </w:r>
            <w:r>
              <w:rPr>
                <w:rFonts w:ascii="Arial" w:hAnsi="Arial" w:cs="Arial"/>
                <w:spacing w:val="-3"/>
                <w:sz w:val="22"/>
                <w:szCs w:val="22"/>
              </w:rPr>
              <w:t>ication and presentation skills (I)</w:t>
            </w:r>
          </w:p>
          <w:p w:rsidR="005437C8" w:rsidRPr="00A717E0" w:rsidRDefault="005437C8" w:rsidP="005437C8">
            <w:pPr>
              <w:suppressAutoHyphens/>
              <w:jc w:val="both"/>
              <w:rPr>
                <w:rFonts w:ascii="Arial" w:hAnsi="Arial" w:cs="Arial"/>
                <w:spacing w:val="-3"/>
                <w:sz w:val="22"/>
                <w:szCs w:val="22"/>
              </w:rPr>
            </w:pPr>
            <w:r w:rsidRPr="00A717E0">
              <w:rPr>
                <w:rFonts w:ascii="Arial" w:hAnsi="Arial" w:cs="Arial"/>
                <w:spacing w:val="-3"/>
                <w:sz w:val="22"/>
                <w:szCs w:val="22"/>
              </w:rPr>
              <w:t>Experience of public sp</w:t>
            </w:r>
            <w:r w:rsidR="00A56771">
              <w:rPr>
                <w:rFonts w:ascii="Arial" w:hAnsi="Arial" w:cs="Arial"/>
                <w:spacing w:val="-3"/>
                <w:sz w:val="22"/>
                <w:szCs w:val="22"/>
              </w:rPr>
              <w:t>eaking and presenting to groups (A/I)</w:t>
            </w:r>
          </w:p>
          <w:p w:rsidR="0032796D" w:rsidRDefault="005437C8" w:rsidP="005437C8">
            <w:pPr>
              <w:suppressAutoHyphens/>
              <w:jc w:val="both"/>
              <w:rPr>
                <w:rFonts w:ascii="Arial" w:hAnsi="Arial" w:cs="Arial"/>
                <w:spacing w:val="-3"/>
                <w:sz w:val="22"/>
                <w:szCs w:val="22"/>
              </w:rPr>
            </w:pPr>
            <w:r w:rsidRPr="00A717E0">
              <w:rPr>
                <w:rFonts w:ascii="Arial" w:hAnsi="Arial" w:cs="Arial"/>
                <w:spacing w:val="-3"/>
                <w:sz w:val="22"/>
                <w:szCs w:val="22"/>
              </w:rPr>
              <w:t>Ability to relate well to people and, in particular, 14 to 19 year olds</w:t>
            </w:r>
            <w:r w:rsidR="00A56771">
              <w:rPr>
                <w:rFonts w:ascii="Arial" w:hAnsi="Arial" w:cs="Arial"/>
                <w:spacing w:val="-3"/>
                <w:sz w:val="22"/>
                <w:szCs w:val="22"/>
              </w:rPr>
              <w:t xml:space="preserve"> (A/I)</w:t>
            </w:r>
          </w:p>
          <w:p w:rsidR="008E4CC0" w:rsidRDefault="008E4CC0" w:rsidP="005437C8">
            <w:pPr>
              <w:suppressAutoHyphens/>
              <w:jc w:val="both"/>
              <w:rPr>
                <w:rFonts w:ascii="Arial" w:hAnsi="Arial" w:cs="Arial"/>
                <w:spacing w:val="-3"/>
                <w:sz w:val="22"/>
                <w:szCs w:val="22"/>
              </w:rPr>
            </w:pPr>
            <w:r>
              <w:rPr>
                <w:rFonts w:ascii="Arial" w:hAnsi="Arial" w:cs="Arial"/>
                <w:spacing w:val="-3"/>
                <w:sz w:val="22"/>
                <w:szCs w:val="22"/>
              </w:rPr>
              <w:t>Competent in ICT (A/I)</w:t>
            </w:r>
          </w:p>
          <w:p w:rsidR="008E4CC0" w:rsidRPr="00E3248D" w:rsidRDefault="008E4CC0" w:rsidP="005437C8">
            <w:pPr>
              <w:suppressAutoHyphens/>
              <w:jc w:val="both"/>
              <w:rPr>
                <w:rFonts w:ascii="Arial" w:hAnsi="Arial" w:cs="Arial"/>
                <w:b/>
                <w:spacing w:val="-3"/>
                <w:sz w:val="22"/>
                <w:szCs w:val="22"/>
              </w:rPr>
            </w:pPr>
            <w:r>
              <w:rPr>
                <w:rFonts w:ascii="Arial" w:hAnsi="Arial" w:cs="Arial"/>
                <w:spacing w:val="-3"/>
                <w:sz w:val="22"/>
                <w:szCs w:val="22"/>
              </w:rPr>
              <w:t xml:space="preserve">Adaptable and able to work flexibly, within a team or on own initiative (A/I) </w:t>
            </w:r>
          </w:p>
        </w:tc>
        <w:tc>
          <w:tcPr>
            <w:tcW w:w="4394" w:type="dxa"/>
            <w:tcBorders>
              <w:bottom w:val="single" w:sz="4" w:space="0" w:color="000000"/>
            </w:tcBorders>
          </w:tcPr>
          <w:p w:rsidR="0032796D" w:rsidRPr="00E3248D" w:rsidRDefault="00A56771" w:rsidP="00A56771">
            <w:pPr>
              <w:suppressAutoHyphens/>
              <w:jc w:val="both"/>
              <w:rPr>
                <w:rFonts w:ascii="Arial" w:hAnsi="Arial" w:cs="Arial"/>
                <w:spacing w:val="-3"/>
                <w:sz w:val="22"/>
                <w:szCs w:val="22"/>
              </w:rPr>
            </w:pPr>
            <w:r>
              <w:rPr>
                <w:rFonts w:ascii="Arial" w:hAnsi="Arial" w:cs="Arial"/>
                <w:spacing w:val="-3"/>
                <w:sz w:val="22"/>
                <w:szCs w:val="22"/>
              </w:rPr>
              <w:t>An understanding and interest in current trends in further and higher education (A/I)</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32796D" w:rsidRPr="00E3248D" w:rsidTr="009646E5">
        <w:tc>
          <w:tcPr>
            <w:tcW w:w="5812" w:type="dxa"/>
            <w:tcBorders>
              <w:bottom w:val="single" w:sz="4" w:space="0" w:color="000000"/>
            </w:tcBorders>
          </w:tcPr>
          <w:p w:rsidR="0032796D" w:rsidRPr="00E3248D" w:rsidRDefault="00A56771" w:rsidP="009646E5">
            <w:pPr>
              <w:suppressAutoHyphens/>
              <w:jc w:val="both"/>
              <w:rPr>
                <w:rFonts w:ascii="Arial" w:hAnsi="Arial" w:cs="Arial"/>
                <w:b/>
                <w:spacing w:val="-3"/>
                <w:sz w:val="22"/>
                <w:szCs w:val="22"/>
              </w:rPr>
            </w:pPr>
            <w:r w:rsidRPr="003E1DAC">
              <w:rPr>
                <w:rFonts w:ascii="Arial" w:hAnsi="Arial" w:cs="Arial"/>
                <w:sz w:val="22"/>
                <w:szCs w:val="22"/>
              </w:rPr>
              <w:t>Wide range of interests and activities</w:t>
            </w:r>
            <w:r>
              <w:rPr>
                <w:rFonts w:ascii="Arial" w:hAnsi="Arial" w:cs="Arial"/>
                <w:sz w:val="22"/>
                <w:szCs w:val="22"/>
              </w:rPr>
              <w:t xml:space="preserve"> (A/I)</w:t>
            </w:r>
          </w:p>
          <w:p w:rsidR="0032796D" w:rsidRPr="00E3248D" w:rsidRDefault="0032796D" w:rsidP="009646E5">
            <w:pPr>
              <w:suppressAutoHyphens/>
              <w:jc w:val="both"/>
              <w:rPr>
                <w:rFonts w:ascii="Arial" w:hAnsi="Arial" w:cs="Arial"/>
                <w:b/>
                <w:spacing w:val="-3"/>
                <w:sz w:val="22"/>
                <w:szCs w:val="22"/>
              </w:rPr>
            </w:pPr>
          </w:p>
        </w:tc>
        <w:tc>
          <w:tcPr>
            <w:tcW w:w="4394" w:type="dxa"/>
            <w:tcBorders>
              <w:bottom w:val="single" w:sz="4" w:space="0" w:color="000000"/>
            </w:tcBorders>
          </w:tcPr>
          <w:p w:rsidR="0032796D" w:rsidRPr="00E3248D" w:rsidRDefault="00A56771" w:rsidP="009646E5">
            <w:pPr>
              <w:suppressAutoHyphens/>
              <w:jc w:val="both"/>
              <w:rPr>
                <w:rFonts w:ascii="Arial" w:hAnsi="Arial" w:cs="Arial"/>
                <w:spacing w:val="-3"/>
                <w:sz w:val="22"/>
                <w:szCs w:val="22"/>
              </w:rPr>
            </w:pPr>
            <w:r w:rsidRPr="003E1DAC">
              <w:rPr>
                <w:rFonts w:ascii="Arial" w:hAnsi="Arial" w:cs="Arial"/>
                <w:spacing w:val="-3"/>
                <w:sz w:val="22"/>
                <w:szCs w:val="22"/>
              </w:rPr>
              <w:t>A</w:t>
            </w:r>
            <w:r>
              <w:rPr>
                <w:rFonts w:ascii="Arial" w:hAnsi="Arial" w:cs="Arial"/>
                <w:spacing w:val="-3"/>
                <w:sz w:val="22"/>
                <w:szCs w:val="22"/>
              </w:rPr>
              <w:t>n interest or involvement in rural life or sport (A/I)</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32796D" w:rsidRPr="00E3248D" w:rsidTr="009646E5">
        <w:tc>
          <w:tcPr>
            <w:tcW w:w="5812" w:type="dxa"/>
            <w:tcBorders>
              <w:bottom w:val="single" w:sz="4" w:space="0" w:color="000000"/>
            </w:tcBorders>
          </w:tcPr>
          <w:p w:rsidR="0032796D" w:rsidRPr="00E3248D" w:rsidRDefault="00ED02E7" w:rsidP="009646E5">
            <w:pPr>
              <w:suppressAutoHyphens/>
              <w:jc w:val="both"/>
              <w:rPr>
                <w:rFonts w:ascii="Arial" w:hAnsi="Arial" w:cs="Arial"/>
                <w:spacing w:val="-3"/>
                <w:sz w:val="22"/>
                <w:szCs w:val="22"/>
              </w:rPr>
            </w:pPr>
            <w:r>
              <w:rPr>
                <w:rFonts w:ascii="Arial" w:hAnsi="Arial" w:cs="Arial"/>
                <w:spacing w:val="-3"/>
                <w:sz w:val="22"/>
                <w:szCs w:val="22"/>
              </w:rPr>
              <w:t>Excellent</w:t>
            </w:r>
            <w:r w:rsidR="0032796D" w:rsidRPr="00E3248D">
              <w:rPr>
                <w:rFonts w:ascii="Arial" w:hAnsi="Arial" w:cs="Arial"/>
                <w:spacing w:val="-3"/>
                <w:sz w:val="22"/>
                <w:szCs w:val="22"/>
              </w:rPr>
              <w:t xml:space="preserve"> interpersonal skills  (I)</w:t>
            </w:r>
          </w:p>
          <w:p w:rsidR="0032796D" w:rsidRPr="00E3248D" w:rsidRDefault="004C30EF" w:rsidP="009646E5">
            <w:pPr>
              <w:suppressAutoHyphens/>
              <w:jc w:val="both"/>
              <w:rPr>
                <w:rFonts w:ascii="Arial" w:hAnsi="Arial" w:cs="Arial"/>
                <w:spacing w:val="-3"/>
                <w:sz w:val="22"/>
                <w:szCs w:val="22"/>
              </w:rPr>
            </w:pPr>
            <w:r>
              <w:rPr>
                <w:rFonts w:ascii="Arial" w:hAnsi="Arial" w:cs="Arial"/>
                <w:spacing w:val="-3"/>
                <w:sz w:val="22"/>
                <w:szCs w:val="22"/>
              </w:rPr>
              <w:t>Good communication skills  (I</w:t>
            </w:r>
            <w:r w:rsidR="0032796D" w:rsidRPr="00E3248D">
              <w:rPr>
                <w:rFonts w:ascii="Arial" w:hAnsi="Arial" w:cs="Arial"/>
                <w:spacing w:val="-3"/>
                <w:sz w:val="22"/>
                <w:szCs w:val="22"/>
              </w:rPr>
              <w:t>)</w:t>
            </w:r>
          </w:p>
          <w:p w:rsidR="0032796D" w:rsidRPr="00E3248D" w:rsidRDefault="00ED02E7" w:rsidP="009646E5">
            <w:pPr>
              <w:suppressAutoHyphens/>
              <w:jc w:val="both"/>
              <w:rPr>
                <w:rFonts w:ascii="Arial" w:hAnsi="Arial" w:cs="Arial"/>
                <w:spacing w:val="-3"/>
                <w:sz w:val="22"/>
                <w:szCs w:val="22"/>
              </w:rPr>
            </w:pPr>
            <w:r>
              <w:rPr>
                <w:rFonts w:ascii="Arial" w:hAnsi="Arial" w:cs="Arial"/>
                <w:spacing w:val="-3"/>
                <w:sz w:val="22"/>
                <w:szCs w:val="22"/>
              </w:rPr>
              <w:t>A</w:t>
            </w:r>
            <w:r w:rsidR="0032796D" w:rsidRPr="00E3248D">
              <w:rPr>
                <w:rFonts w:ascii="Arial" w:hAnsi="Arial" w:cs="Arial"/>
                <w:spacing w:val="-3"/>
                <w:sz w:val="22"/>
                <w:szCs w:val="22"/>
              </w:rPr>
              <w:t>pproachable  (I)</w:t>
            </w:r>
          </w:p>
          <w:p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tc>
        <w:tc>
          <w:tcPr>
            <w:tcW w:w="4394" w:type="dxa"/>
            <w:tcBorders>
              <w:bottom w:val="single" w:sz="4" w:space="0" w:color="000000"/>
            </w:tcBorders>
          </w:tcPr>
          <w:p w:rsidR="0032796D" w:rsidRPr="00E3248D" w:rsidRDefault="0032796D" w:rsidP="009646E5">
            <w:pPr>
              <w:suppressAutoHyphens/>
              <w:jc w:val="both"/>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32796D" w:rsidRPr="00E3248D" w:rsidTr="009646E5">
        <w:tc>
          <w:tcPr>
            <w:tcW w:w="5812" w:type="dxa"/>
            <w:tcBorders>
              <w:bottom w:val="single" w:sz="4" w:space="0" w:color="000000"/>
            </w:tcBorders>
          </w:tcPr>
          <w:p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An understanding of health and safety requirements of a working environment  (A/I)</w:t>
            </w:r>
          </w:p>
          <w:p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An understanding of equal opportunities issues within an educational context  (A/I)</w:t>
            </w:r>
          </w:p>
          <w:p w:rsidR="0032796D" w:rsidRPr="00E3248D" w:rsidRDefault="0032796D" w:rsidP="009646E5">
            <w:pPr>
              <w:suppressAutoHyphens/>
              <w:jc w:val="both"/>
              <w:rPr>
                <w:rFonts w:ascii="Arial" w:hAnsi="Arial" w:cs="Arial"/>
                <w:spacing w:val="-3"/>
                <w:sz w:val="22"/>
                <w:szCs w:val="22"/>
              </w:rPr>
            </w:pPr>
            <w:r w:rsidRPr="00E3248D">
              <w:rPr>
                <w:rFonts w:ascii="Arial" w:hAnsi="Arial" w:cs="Arial"/>
                <w:spacing w:val="-3"/>
                <w:sz w:val="22"/>
                <w:szCs w:val="22"/>
              </w:rPr>
              <w:t>An understanding of “safeguarding” and its importance within the College *  (A/I)</w:t>
            </w:r>
          </w:p>
        </w:tc>
        <w:tc>
          <w:tcPr>
            <w:tcW w:w="4394" w:type="dxa"/>
            <w:tcBorders>
              <w:bottom w:val="single" w:sz="4" w:space="0" w:color="000000"/>
            </w:tcBorders>
          </w:tcPr>
          <w:p w:rsidR="0032796D" w:rsidRPr="00E3248D" w:rsidRDefault="0032796D" w:rsidP="009646E5">
            <w:pPr>
              <w:suppressAutoHyphens/>
              <w:jc w:val="both"/>
              <w:rPr>
                <w:rFonts w:ascii="Arial" w:hAnsi="Arial" w:cs="Arial"/>
                <w:spacing w:val="-3"/>
                <w:sz w:val="22"/>
                <w:szCs w:val="22"/>
              </w:rPr>
            </w:pPr>
          </w:p>
        </w:tc>
      </w:tr>
    </w:tbl>
    <w:p w:rsidR="00414CDC" w:rsidRDefault="00414CDC">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lastRenderedPageBreak/>
              <w:t>Circumstances</w:t>
            </w:r>
          </w:p>
        </w:tc>
      </w:tr>
      <w:tr w:rsidR="00414CDC" w:rsidRPr="00E3248D" w:rsidTr="009646E5">
        <w:tc>
          <w:tcPr>
            <w:tcW w:w="5812" w:type="dxa"/>
          </w:tcPr>
          <w:p w:rsidR="00414CDC" w:rsidRPr="00E34F59" w:rsidRDefault="00414CDC" w:rsidP="00DC6E32">
            <w:pPr>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Pr>
                <w:rFonts w:ascii="Arial" w:hAnsi="Arial" w:cs="Arial"/>
                <w:spacing w:val="-3"/>
                <w:sz w:val="21"/>
                <w:szCs w:val="21"/>
              </w:rPr>
              <w:t xml:space="preserve"> </w:t>
            </w:r>
            <w:r w:rsidRPr="00E34F59">
              <w:rPr>
                <w:rFonts w:ascii="Arial" w:hAnsi="Arial" w:cs="Arial"/>
                <w:spacing w:val="-3"/>
                <w:sz w:val="21"/>
                <w:szCs w:val="21"/>
              </w:rPr>
              <w:t>(A/I)</w:t>
            </w:r>
          </w:p>
          <w:p w:rsidR="00414CDC" w:rsidRPr="00E34F59" w:rsidRDefault="00414CDC" w:rsidP="00DC6E32">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00414CDC" w:rsidRDefault="00414CDC" w:rsidP="00DC6E32">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p w:rsidR="00414CDC" w:rsidRPr="00AE3DC8" w:rsidRDefault="00414CDC" w:rsidP="00AE3DC8">
            <w:pPr>
              <w:tabs>
                <w:tab w:val="left" w:pos="-720"/>
              </w:tabs>
              <w:suppressAutoHyphens/>
              <w:jc w:val="both"/>
              <w:rPr>
                <w:rFonts w:ascii="Arial" w:hAnsi="Arial" w:cs="Arial"/>
                <w:sz w:val="22"/>
                <w:szCs w:val="22"/>
              </w:rPr>
            </w:pPr>
            <w:r w:rsidRPr="00AE3DC8">
              <w:rPr>
                <w:rFonts w:ascii="Arial" w:hAnsi="Arial" w:cs="Arial"/>
                <w:sz w:val="22"/>
                <w:szCs w:val="22"/>
              </w:rPr>
              <w:t xml:space="preserve">Flexibility of working hours, evenings and some weekends as required. </w:t>
            </w:r>
            <w:r w:rsidRPr="00AE3DC8">
              <w:rPr>
                <w:rFonts w:ascii="Arial" w:hAnsi="Arial" w:cs="Arial"/>
                <w:spacing w:val="-3"/>
                <w:sz w:val="22"/>
                <w:szCs w:val="22"/>
              </w:rPr>
              <w:t>(A/I)</w:t>
            </w:r>
          </w:p>
          <w:p w:rsidR="00414CDC" w:rsidRPr="00AE3DC8" w:rsidRDefault="00414CDC" w:rsidP="00AE3DC8">
            <w:pPr>
              <w:tabs>
                <w:tab w:val="left" w:pos="-720"/>
              </w:tabs>
              <w:suppressAutoHyphens/>
              <w:jc w:val="both"/>
              <w:rPr>
                <w:rFonts w:ascii="Arial" w:hAnsi="Arial" w:cs="Arial"/>
                <w:sz w:val="22"/>
                <w:szCs w:val="22"/>
                <w:lang w:val="en-US"/>
              </w:rPr>
            </w:pPr>
            <w:r w:rsidRPr="00AE3DC8">
              <w:rPr>
                <w:rFonts w:ascii="Arial" w:hAnsi="Arial" w:cs="Arial"/>
                <w:sz w:val="22"/>
                <w:szCs w:val="22"/>
                <w:lang w:val="en-US"/>
              </w:rPr>
              <w:t xml:space="preserve">Should have or be prepared to work towards a </w:t>
            </w:r>
            <w:proofErr w:type="spellStart"/>
            <w:r w:rsidRPr="00AE3DC8">
              <w:rPr>
                <w:rFonts w:ascii="Arial" w:hAnsi="Arial" w:cs="Arial"/>
                <w:sz w:val="22"/>
                <w:szCs w:val="22"/>
                <w:lang w:val="en-US"/>
              </w:rPr>
              <w:t>recognised</w:t>
            </w:r>
            <w:proofErr w:type="spellEnd"/>
            <w:r w:rsidRPr="00AE3DC8">
              <w:rPr>
                <w:rFonts w:ascii="Arial" w:hAnsi="Arial" w:cs="Arial"/>
                <w:sz w:val="22"/>
                <w:szCs w:val="22"/>
                <w:lang w:val="en-US"/>
              </w:rPr>
              <w:t xml:space="preserve"> first aid qualification (A/I)</w:t>
            </w:r>
          </w:p>
          <w:p w:rsidR="00414CDC" w:rsidRDefault="00414CDC" w:rsidP="00414CDC">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p w:rsidR="00414CDC" w:rsidRPr="00E3248D" w:rsidRDefault="00414CDC" w:rsidP="00414CDC">
            <w:pPr>
              <w:suppressAutoHyphens/>
              <w:jc w:val="both"/>
              <w:rPr>
                <w:rFonts w:ascii="Arial" w:hAnsi="Arial" w:cs="Arial"/>
                <w:spacing w:val="-3"/>
                <w:sz w:val="22"/>
                <w:szCs w:val="22"/>
              </w:rPr>
            </w:pPr>
            <w:r>
              <w:rPr>
                <w:rFonts w:ascii="Arial" w:hAnsi="Arial" w:cs="Arial"/>
                <w:sz w:val="22"/>
                <w:szCs w:val="22"/>
              </w:rPr>
              <w:t>H</w:t>
            </w:r>
            <w:r w:rsidRPr="00A717E0">
              <w:rPr>
                <w:rFonts w:ascii="Arial" w:hAnsi="Arial" w:cs="Arial"/>
                <w:sz w:val="22"/>
                <w:szCs w:val="22"/>
              </w:rPr>
              <w:t>ave access to and use of a personal vehicle should College vehicles be unavailable</w:t>
            </w:r>
            <w:r>
              <w:rPr>
                <w:rFonts w:ascii="Arial" w:hAnsi="Arial" w:cs="Arial"/>
                <w:sz w:val="22"/>
                <w:szCs w:val="22"/>
              </w:rPr>
              <w:t xml:space="preserve"> (A/I)</w:t>
            </w:r>
          </w:p>
        </w:tc>
        <w:tc>
          <w:tcPr>
            <w:tcW w:w="4394" w:type="dxa"/>
          </w:tcPr>
          <w:p w:rsidR="00414CDC" w:rsidRPr="00E3248D" w:rsidRDefault="00414CDC" w:rsidP="00740FCE">
            <w:pPr>
              <w:tabs>
                <w:tab w:val="left" w:pos="-720"/>
              </w:tabs>
              <w:suppressAutoHyphens/>
              <w:jc w:val="both"/>
              <w:rPr>
                <w:rFonts w:ascii="Arial" w:hAnsi="Arial" w:cs="Arial"/>
                <w:spacing w:val="-3"/>
                <w:sz w:val="22"/>
                <w:szCs w:val="22"/>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051F09">
          <w:footerReference w:type="default" r:id="rId10"/>
          <w:endnotePr>
            <w:numFmt w:val="decimal"/>
          </w:endnotePr>
          <w:pgSz w:w="11909" w:h="16834" w:code="9"/>
          <w:pgMar w:top="1008" w:right="1440" w:bottom="864" w:left="1440" w:header="1022" w:footer="720"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0E6AED" w:rsidRPr="00D87CE2" w:rsidTr="00A80B8D">
        <w:tc>
          <w:tcPr>
            <w:tcW w:w="4709" w:type="dxa"/>
            <w:tcBorders>
              <w:top w:val="single" w:sz="6" w:space="0" w:color="auto"/>
              <w:left w:val="single" w:sz="6" w:space="0" w:color="auto"/>
              <w:bottom w:val="nil"/>
              <w:right w:val="single" w:sz="6" w:space="0" w:color="auto"/>
            </w:tcBorders>
            <w:shd w:val="clear" w:color="auto" w:fill="D9D9D9"/>
          </w:tcPr>
          <w:p w:rsidR="000E6AED" w:rsidRPr="00DC6E32" w:rsidRDefault="000E6AED" w:rsidP="00A80B8D">
            <w:pPr>
              <w:suppressAutoHyphens/>
              <w:jc w:val="both"/>
              <w:rPr>
                <w:rFonts w:ascii="Arial" w:hAnsi="Arial" w:cs="Arial"/>
                <w:b/>
                <w:spacing w:val="-3"/>
                <w:szCs w:val="24"/>
              </w:rPr>
            </w:pPr>
            <w:r w:rsidRPr="00DC6E32">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cPr>
          <w:p w:rsidR="000E6AED" w:rsidRPr="00DC6E32" w:rsidRDefault="000E6AED" w:rsidP="00A80B8D">
            <w:pPr>
              <w:suppressAutoHyphens/>
              <w:rPr>
                <w:rFonts w:ascii="Arial" w:hAnsi="Arial" w:cs="Arial"/>
                <w:b/>
                <w:spacing w:val="-3"/>
                <w:szCs w:val="24"/>
              </w:rPr>
            </w:pPr>
            <w:r w:rsidRPr="00DC6E32">
              <w:rPr>
                <w:rFonts w:ascii="Arial" w:hAnsi="Arial" w:cs="Arial"/>
                <w:b/>
                <w:spacing w:val="-3"/>
                <w:szCs w:val="24"/>
              </w:rPr>
              <w:t>AREA OF WORK</w:t>
            </w:r>
          </w:p>
        </w:tc>
      </w:tr>
      <w:tr w:rsidR="000E6AED" w:rsidRPr="00D87CE2" w:rsidTr="00A80B8D">
        <w:tc>
          <w:tcPr>
            <w:tcW w:w="4709" w:type="dxa"/>
            <w:tcBorders>
              <w:top w:val="single" w:sz="6" w:space="0" w:color="auto"/>
              <w:left w:val="single" w:sz="6" w:space="0" w:color="auto"/>
              <w:bottom w:val="nil"/>
              <w:right w:val="single" w:sz="6" w:space="0" w:color="auto"/>
            </w:tcBorders>
          </w:tcPr>
          <w:p w:rsidR="000E6AED" w:rsidRPr="00DC6E32" w:rsidRDefault="000E6AED" w:rsidP="00A80B8D">
            <w:pPr>
              <w:suppressAutoHyphens/>
              <w:jc w:val="center"/>
              <w:rPr>
                <w:rFonts w:ascii="Arial" w:hAnsi="Arial" w:cs="Arial"/>
                <w:spacing w:val="-3"/>
                <w:szCs w:val="24"/>
              </w:rPr>
            </w:pPr>
          </w:p>
          <w:p w:rsidR="006340A0" w:rsidRPr="006340A0" w:rsidRDefault="006340A0" w:rsidP="006340A0">
            <w:pPr>
              <w:suppressAutoHyphens/>
              <w:jc w:val="center"/>
              <w:rPr>
                <w:rFonts w:ascii="Arial" w:hAnsi="Arial" w:cs="Arial"/>
                <w:spacing w:val="-3"/>
                <w:szCs w:val="24"/>
              </w:rPr>
            </w:pPr>
            <w:r w:rsidRPr="006340A0">
              <w:rPr>
                <w:rFonts w:ascii="Arial" w:hAnsi="Arial" w:cs="Arial"/>
                <w:spacing w:val="-3"/>
                <w:szCs w:val="24"/>
              </w:rPr>
              <w:t>Schools Liaison Officer-</w:t>
            </w:r>
            <w:proofErr w:type="spellStart"/>
            <w:r w:rsidRPr="006340A0">
              <w:rPr>
                <w:rFonts w:ascii="Arial" w:hAnsi="Arial" w:cs="Arial"/>
                <w:spacing w:val="-3"/>
                <w:szCs w:val="24"/>
              </w:rPr>
              <w:t>Croxteth</w:t>
            </w:r>
            <w:proofErr w:type="spellEnd"/>
          </w:p>
          <w:p w:rsidR="000E6AED" w:rsidRPr="00DC6E32" w:rsidRDefault="006340A0" w:rsidP="006340A0">
            <w:pPr>
              <w:suppressAutoHyphens/>
              <w:jc w:val="center"/>
              <w:rPr>
                <w:rFonts w:ascii="Arial" w:hAnsi="Arial" w:cs="Arial"/>
                <w:spacing w:val="-3"/>
                <w:szCs w:val="24"/>
              </w:rPr>
            </w:pPr>
            <w:r w:rsidRPr="006340A0">
              <w:rPr>
                <w:rFonts w:ascii="Arial" w:hAnsi="Arial" w:cs="Arial"/>
                <w:spacing w:val="-3"/>
                <w:szCs w:val="24"/>
              </w:rPr>
              <w:t>Term time only – 34 weeks per year</w:t>
            </w:r>
          </w:p>
        </w:tc>
        <w:tc>
          <w:tcPr>
            <w:tcW w:w="4709" w:type="dxa"/>
            <w:tcBorders>
              <w:top w:val="single" w:sz="6" w:space="0" w:color="auto"/>
              <w:left w:val="single" w:sz="6" w:space="0" w:color="auto"/>
              <w:bottom w:val="nil"/>
              <w:right w:val="single" w:sz="6" w:space="0" w:color="auto"/>
            </w:tcBorders>
          </w:tcPr>
          <w:p w:rsidR="000E6AED" w:rsidRPr="00DC6E32" w:rsidRDefault="000E6AED" w:rsidP="00A80B8D">
            <w:pPr>
              <w:suppressAutoHyphens/>
              <w:jc w:val="center"/>
              <w:rPr>
                <w:rFonts w:ascii="Arial" w:hAnsi="Arial" w:cs="Arial"/>
                <w:spacing w:val="-3"/>
                <w:szCs w:val="24"/>
              </w:rPr>
            </w:pPr>
          </w:p>
          <w:p w:rsidR="00405580" w:rsidRPr="00DC6E32" w:rsidRDefault="00405580" w:rsidP="00405580">
            <w:pPr>
              <w:suppressAutoHyphens/>
              <w:jc w:val="center"/>
              <w:rPr>
                <w:rFonts w:ascii="Arial" w:hAnsi="Arial" w:cs="Arial"/>
                <w:spacing w:val="-3"/>
                <w:szCs w:val="24"/>
              </w:rPr>
            </w:pPr>
            <w:r w:rsidRPr="00DC6E32">
              <w:rPr>
                <w:rFonts w:ascii="Arial" w:hAnsi="Arial" w:cs="Arial"/>
                <w:spacing w:val="-3"/>
                <w:szCs w:val="24"/>
              </w:rPr>
              <w:t>Schools Liaison / Marketing</w:t>
            </w:r>
          </w:p>
          <w:p w:rsidR="000E6AED" w:rsidRPr="00DC6E32" w:rsidRDefault="000E6AED" w:rsidP="000E6AED">
            <w:pPr>
              <w:suppressAutoHyphens/>
              <w:rPr>
                <w:rFonts w:ascii="Arial" w:hAnsi="Arial" w:cs="Arial"/>
                <w:spacing w:val="-3"/>
                <w:szCs w:val="24"/>
              </w:rPr>
            </w:pPr>
          </w:p>
        </w:tc>
      </w:tr>
      <w:tr w:rsidR="000E6AED" w:rsidRPr="00D87CE2" w:rsidTr="00A80B8D">
        <w:tc>
          <w:tcPr>
            <w:tcW w:w="4709" w:type="dxa"/>
            <w:tcBorders>
              <w:top w:val="single" w:sz="6" w:space="0" w:color="auto"/>
              <w:left w:val="single" w:sz="6" w:space="0" w:color="auto"/>
              <w:bottom w:val="nil"/>
              <w:right w:val="single" w:sz="6" w:space="0" w:color="auto"/>
            </w:tcBorders>
            <w:shd w:val="clear" w:color="auto" w:fill="D9D9D9"/>
          </w:tcPr>
          <w:p w:rsidR="000E6AED" w:rsidRPr="00DC6E32" w:rsidRDefault="000E6AED" w:rsidP="00A80B8D">
            <w:pPr>
              <w:suppressAutoHyphens/>
              <w:jc w:val="both"/>
              <w:rPr>
                <w:rFonts w:ascii="Arial" w:hAnsi="Arial" w:cs="Arial"/>
                <w:b/>
                <w:spacing w:val="-3"/>
                <w:szCs w:val="24"/>
              </w:rPr>
            </w:pPr>
            <w:r w:rsidRPr="00DC6E32">
              <w:rPr>
                <w:rFonts w:ascii="Arial" w:hAnsi="Arial" w:cs="Arial"/>
                <w:b/>
                <w:spacing w:val="-3"/>
                <w:szCs w:val="24"/>
              </w:rPr>
              <w:t>SALARY</w:t>
            </w:r>
          </w:p>
        </w:tc>
        <w:tc>
          <w:tcPr>
            <w:tcW w:w="4709" w:type="dxa"/>
            <w:tcBorders>
              <w:top w:val="single" w:sz="6" w:space="0" w:color="auto"/>
              <w:left w:val="nil"/>
              <w:bottom w:val="nil"/>
              <w:right w:val="single" w:sz="6" w:space="0" w:color="auto"/>
            </w:tcBorders>
            <w:shd w:val="clear" w:color="auto" w:fill="D9D9D9"/>
          </w:tcPr>
          <w:p w:rsidR="000E6AED" w:rsidRPr="00DC6E32" w:rsidRDefault="000E6AED" w:rsidP="00A80B8D">
            <w:pPr>
              <w:keepNext/>
              <w:outlineLvl w:val="0"/>
              <w:rPr>
                <w:rFonts w:ascii="Arial" w:hAnsi="Arial" w:cs="Arial"/>
                <w:b/>
                <w:szCs w:val="24"/>
                <w:lang w:val="en-US"/>
              </w:rPr>
            </w:pPr>
            <w:r w:rsidRPr="00DC6E32">
              <w:rPr>
                <w:rFonts w:ascii="Arial" w:hAnsi="Arial" w:cs="Arial"/>
                <w:b/>
                <w:szCs w:val="24"/>
                <w:lang w:val="en-US"/>
              </w:rPr>
              <w:t>HOURS OF WORK</w:t>
            </w:r>
          </w:p>
        </w:tc>
      </w:tr>
      <w:tr w:rsidR="000E6AED" w:rsidRPr="00D87CE2" w:rsidTr="00A80B8D">
        <w:tc>
          <w:tcPr>
            <w:tcW w:w="4709" w:type="dxa"/>
            <w:tcBorders>
              <w:top w:val="single" w:sz="6" w:space="0" w:color="auto"/>
              <w:left w:val="single" w:sz="6" w:space="0" w:color="auto"/>
              <w:bottom w:val="nil"/>
              <w:right w:val="single" w:sz="6" w:space="0" w:color="auto"/>
            </w:tcBorders>
          </w:tcPr>
          <w:p w:rsidR="000E6AED" w:rsidRPr="00DC6E32" w:rsidRDefault="000E6AED" w:rsidP="00A80B8D">
            <w:pPr>
              <w:suppressAutoHyphens/>
              <w:jc w:val="center"/>
              <w:rPr>
                <w:rFonts w:ascii="Arial" w:hAnsi="Arial" w:cs="Arial"/>
                <w:spacing w:val="-3"/>
                <w:szCs w:val="24"/>
              </w:rPr>
            </w:pPr>
          </w:p>
          <w:p w:rsidR="000E6AED" w:rsidRPr="00DC6E32" w:rsidRDefault="006340A0" w:rsidP="000E6AED">
            <w:pPr>
              <w:suppressAutoHyphens/>
              <w:spacing w:line="228" w:lineRule="auto"/>
              <w:jc w:val="center"/>
              <w:rPr>
                <w:rFonts w:ascii="Arial" w:hAnsi="Arial" w:cs="Arial"/>
                <w:spacing w:val="-3"/>
                <w:szCs w:val="24"/>
              </w:rPr>
            </w:pPr>
            <w:r>
              <w:rPr>
                <w:rFonts w:ascii="Arial" w:hAnsi="Arial" w:cs="Arial"/>
                <w:spacing w:val="-3"/>
                <w:szCs w:val="24"/>
              </w:rPr>
              <w:t>£16,960 - £20,6</w:t>
            </w:r>
            <w:r w:rsidR="00AE3DC8">
              <w:rPr>
                <w:rFonts w:ascii="Arial" w:hAnsi="Arial" w:cs="Arial"/>
                <w:spacing w:val="-3"/>
                <w:szCs w:val="24"/>
              </w:rPr>
              <w:t>57</w:t>
            </w:r>
            <w:r w:rsidR="000E6AED" w:rsidRPr="00DC6E32">
              <w:rPr>
                <w:rFonts w:ascii="Arial" w:hAnsi="Arial" w:cs="Arial"/>
                <w:spacing w:val="-3"/>
                <w:szCs w:val="24"/>
              </w:rPr>
              <w:t xml:space="preserve"> per annum, pro rata,</w:t>
            </w:r>
          </w:p>
          <w:p w:rsidR="000E6AED" w:rsidRPr="00DC6E32" w:rsidRDefault="000E6AED" w:rsidP="000E6AED">
            <w:pPr>
              <w:suppressAutoHyphens/>
              <w:jc w:val="center"/>
              <w:rPr>
                <w:rFonts w:ascii="Arial" w:hAnsi="Arial" w:cs="Arial"/>
                <w:spacing w:val="-3"/>
                <w:szCs w:val="24"/>
              </w:rPr>
            </w:pPr>
            <w:r w:rsidRPr="00DC6E32">
              <w:rPr>
                <w:rFonts w:ascii="Arial" w:hAnsi="Arial" w:cs="Arial"/>
                <w:spacing w:val="-3"/>
                <w:szCs w:val="24"/>
              </w:rPr>
              <w:t>relating to qualifications and experience</w:t>
            </w:r>
          </w:p>
          <w:p w:rsidR="000E6AED" w:rsidRPr="00DC6E32" w:rsidRDefault="00A91A08" w:rsidP="000E6AED">
            <w:pPr>
              <w:suppressAutoHyphens/>
              <w:jc w:val="center"/>
              <w:rPr>
                <w:rFonts w:ascii="Arial" w:hAnsi="Arial" w:cs="Arial"/>
                <w:spacing w:val="-3"/>
                <w:szCs w:val="24"/>
              </w:rPr>
            </w:pPr>
            <w:r>
              <w:rPr>
                <w:rFonts w:ascii="Arial" w:hAnsi="Arial" w:cs="Arial"/>
                <w:spacing w:val="-3"/>
              </w:rPr>
              <w:t>To be paid over 12 equal monthly payments</w:t>
            </w:r>
          </w:p>
        </w:tc>
        <w:tc>
          <w:tcPr>
            <w:tcW w:w="4709" w:type="dxa"/>
            <w:tcBorders>
              <w:top w:val="single" w:sz="6" w:space="0" w:color="auto"/>
              <w:left w:val="nil"/>
              <w:bottom w:val="nil"/>
              <w:right w:val="single" w:sz="6" w:space="0" w:color="auto"/>
            </w:tcBorders>
          </w:tcPr>
          <w:p w:rsidR="000E6AED" w:rsidRPr="00DC6E32" w:rsidRDefault="000E6AED" w:rsidP="00A80B8D">
            <w:pPr>
              <w:jc w:val="center"/>
              <w:rPr>
                <w:rFonts w:ascii="Arial" w:hAnsi="Arial" w:cs="Arial"/>
                <w:szCs w:val="24"/>
              </w:rPr>
            </w:pPr>
          </w:p>
          <w:p w:rsidR="00A91A08" w:rsidRDefault="00C14370" w:rsidP="00A91A08">
            <w:pPr>
              <w:jc w:val="center"/>
              <w:rPr>
                <w:rFonts w:ascii="Arial" w:hAnsi="Arial" w:cs="Arial"/>
                <w:szCs w:val="24"/>
              </w:rPr>
            </w:pPr>
            <w:r>
              <w:rPr>
                <w:rFonts w:ascii="Arial" w:hAnsi="Arial" w:cs="Arial"/>
                <w:szCs w:val="24"/>
              </w:rPr>
              <w:t>37</w:t>
            </w:r>
            <w:r w:rsidR="004362BF">
              <w:rPr>
                <w:rFonts w:ascii="Arial" w:hAnsi="Arial" w:cs="Arial"/>
                <w:szCs w:val="24"/>
              </w:rPr>
              <w:t xml:space="preserve"> </w:t>
            </w:r>
            <w:r w:rsidR="00A91A08" w:rsidRPr="00A63814">
              <w:rPr>
                <w:rFonts w:ascii="Arial" w:hAnsi="Arial" w:cs="Arial"/>
                <w:szCs w:val="24"/>
              </w:rPr>
              <w:t>hours per week</w:t>
            </w:r>
          </w:p>
          <w:p w:rsidR="00A91A08" w:rsidRDefault="00A91A08" w:rsidP="00A91A08">
            <w:pPr>
              <w:jc w:val="center"/>
              <w:rPr>
                <w:rFonts w:ascii="Arial" w:hAnsi="Arial" w:cs="Arial"/>
                <w:szCs w:val="24"/>
              </w:rPr>
            </w:pPr>
          </w:p>
          <w:p w:rsidR="00A91A08" w:rsidRPr="00A63814" w:rsidRDefault="00A91A08" w:rsidP="00A91A08">
            <w:pPr>
              <w:jc w:val="center"/>
              <w:rPr>
                <w:rFonts w:ascii="Arial" w:hAnsi="Arial" w:cs="Arial"/>
                <w:szCs w:val="24"/>
              </w:rPr>
            </w:pPr>
            <w:r>
              <w:rPr>
                <w:rFonts w:ascii="Arial" w:hAnsi="Arial" w:cs="Arial"/>
                <w:szCs w:val="24"/>
              </w:rPr>
              <w:t>Term time only</w:t>
            </w:r>
            <w:r w:rsidR="004362BF">
              <w:rPr>
                <w:rFonts w:ascii="Arial" w:hAnsi="Arial" w:cs="Arial"/>
                <w:spacing w:val="-3"/>
                <w:szCs w:val="24"/>
              </w:rPr>
              <w:t xml:space="preserve"> – 3</w:t>
            </w:r>
            <w:r w:rsidR="006340A0">
              <w:rPr>
                <w:rFonts w:ascii="Arial" w:hAnsi="Arial" w:cs="Arial"/>
                <w:spacing w:val="-3"/>
                <w:szCs w:val="24"/>
              </w:rPr>
              <w:t>4</w:t>
            </w:r>
            <w:r>
              <w:rPr>
                <w:rFonts w:ascii="Arial" w:hAnsi="Arial" w:cs="Arial"/>
                <w:spacing w:val="-3"/>
                <w:szCs w:val="24"/>
              </w:rPr>
              <w:t xml:space="preserve"> weeks</w:t>
            </w:r>
          </w:p>
          <w:p w:rsidR="000E6AED" w:rsidRPr="00DC6E32" w:rsidRDefault="000E6AED" w:rsidP="00A80B8D">
            <w:pPr>
              <w:rPr>
                <w:rFonts w:ascii="Arial" w:hAnsi="Arial" w:cs="Arial"/>
                <w:spacing w:val="-3"/>
                <w:szCs w:val="24"/>
              </w:rPr>
            </w:pPr>
          </w:p>
        </w:tc>
      </w:tr>
      <w:tr w:rsidR="000E6AED" w:rsidRPr="00D87CE2" w:rsidTr="00A80B8D">
        <w:tc>
          <w:tcPr>
            <w:tcW w:w="4709" w:type="dxa"/>
            <w:tcBorders>
              <w:top w:val="single" w:sz="6" w:space="0" w:color="auto"/>
              <w:left w:val="single" w:sz="6" w:space="0" w:color="auto"/>
              <w:bottom w:val="single" w:sz="6" w:space="0" w:color="auto"/>
              <w:right w:val="single" w:sz="6" w:space="0" w:color="auto"/>
            </w:tcBorders>
            <w:shd w:val="clear" w:color="auto" w:fill="D9D9D9"/>
          </w:tcPr>
          <w:p w:rsidR="000E6AED" w:rsidRPr="00DC6E32" w:rsidRDefault="000E6AED" w:rsidP="00A80B8D">
            <w:pPr>
              <w:keepNext/>
              <w:outlineLvl w:val="0"/>
              <w:rPr>
                <w:rFonts w:ascii="Arial" w:hAnsi="Arial" w:cs="Arial"/>
                <w:b/>
                <w:szCs w:val="24"/>
                <w:lang w:val="en-US"/>
              </w:rPr>
            </w:pPr>
            <w:r w:rsidRPr="00DC6E32">
              <w:rPr>
                <w:rFonts w:ascii="Arial" w:hAnsi="Arial" w:cs="Arial"/>
                <w:b/>
                <w:szCs w:val="24"/>
                <w:lang w:val="en-US"/>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rsidR="000E6AED" w:rsidRPr="00DC6E32" w:rsidRDefault="000E6AED" w:rsidP="00B63CF5">
            <w:pPr>
              <w:keepNext/>
              <w:outlineLvl w:val="0"/>
              <w:rPr>
                <w:rFonts w:ascii="Arial" w:hAnsi="Arial" w:cs="Arial"/>
                <w:b/>
                <w:szCs w:val="24"/>
                <w:lang w:val="en-US"/>
              </w:rPr>
            </w:pPr>
            <w:r w:rsidRPr="00DC6E32">
              <w:rPr>
                <w:rFonts w:ascii="Arial" w:hAnsi="Arial" w:cs="Arial"/>
                <w:b/>
                <w:szCs w:val="24"/>
                <w:lang w:val="en-US"/>
              </w:rPr>
              <w:t xml:space="preserve">PENSION </w:t>
            </w:r>
          </w:p>
        </w:tc>
      </w:tr>
      <w:tr w:rsidR="00DC6E32" w:rsidRPr="00D87CE2" w:rsidTr="00A80B8D">
        <w:tc>
          <w:tcPr>
            <w:tcW w:w="4709" w:type="dxa"/>
            <w:tcBorders>
              <w:top w:val="single" w:sz="6" w:space="0" w:color="auto"/>
              <w:left w:val="single" w:sz="6" w:space="0" w:color="auto"/>
              <w:bottom w:val="single" w:sz="6" w:space="0" w:color="auto"/>
              <w:right w:val="single" w:sz="6" w:space="0" w:color="auto"/>
            </w:tcBorders>
          </w:tcPr>
          <w:p w:rsidR="00DC6E32" w:rsidRPr="00DC6E32" w:rsidRDefault="00DC6E32" w:rsidP="00DC6E32">
            <w:pPr>
              <w:jc w:val="center"/>
              <w:rPr>
                <w:rFonts w:ascii="Arial" w:hAnsi="Arial" w:cs="Arial"/>
                <w:spacing w:val="-3"/>
                <w:szCs w:val="24"/>
              </w:rPr>
            </w:pPr>
          </w:p>
          <w:p w:rsidR="00A91A08" w:rsidRDefault="00A91A08" w:rsidP="00A91A08">
            <w:pPr>
              <w:jc w:val="center"/>
              <w:rPr>
                <w:rFonts w:ascii="Arial" w:hAnsi="Arial" w:cs="Arial"/>
                <w:spacing w:val="-3"/>
              </w:rPr>
            </w:pPr>
            <w:r w:rsidRPr="003E502D">
              <w:rPr>
                <w:rFonts w:ascii="Arial" w:hAnsi="Arial" w:cs="Arial"/>
                <w:spacing w:val="-3"/>
              </w:rPr>
              <w:t>Payment for holiday entitlement will be incorporated into annual salary based on a pro rata of a full time equivalent holiday entitlement of 26 days, rising to 31 days following 5 years’ service plus Bank Holidays</w:t>
            </w:r>
          </w:p>
          <w:p w:rsidR="00DC6E32" w:rsidRPr="00DC6E32" w:rsidRDefault="00DC6E32" w:rsidP="00DC6E32">
            <w:pPr>
              <w:suppressAutoHyphens/>
              <w:jc w:val="center"/>
              <w:rPr>
                <w:rFonts w:ascii="Arial" w:hAnsi="Arial" w:cs="Arial"/>
                <w:b/>
                <w:spacing w:val="-3"/>
                <w:szCs w:val="24"/>
              </w:rPr>
            </w:pPr>
          </w:p>
        </w:tc>
        <w:tc>
          <w:tcPr>
            <w:tcW w:w="4709" w:type="dxa"/>
            <w:tcBorders>
              <w:top w:val="single" w:sz="6" w:space="0" w:color="auto"/>
              <w:left w:val="nil"/>
              <w:bottom w:val="single" w:sz="6" w:space="0" w:color="auto"/>
              <w:right w:val="single" w:sz="6" w:space="0" w:color="auto"/>
            </w:tcBorders>
          </w:tcPr>
          <w:p w:rsidR="00DC6E32" w:rsidRPr="00DC6E32" w:rsidRDefault="00DC6E32" w:rsidP="00DC6E32">
            <w:pPr>
              <w:pStyle w:val="Heading2"/>
              <w:jc w:val="center"/>
              <w:rPr>
                <w:rFonts w:ascii="Arial" w:hAnsi="Arial" w:cs="Arial"/>
                <w:szCs w:val="24"/>
              </w:rPr>
            </w:pPr>
            <w:r w:rsidRPr="00DC6E32">
              <w:rPr>
                <w:rFonts w:ascii="Arial" w:hAnsi="Arial" w:cs="Arial"/>
                <w:szCs w:val="24"/>
              </w:rPr>
              <w:t xml:space="preserve">Local Government Pension Scheme </w:t>
            </w:r>
          </w:p>
          <w:p w:rsidR="00DC6E32" w:rsidRPr="00DC6E32" w:rsidRDefault="00DC6E32" w:rsidP="00DC6E32">
            <w:pPr>
              <w:pStyle w:val="Heading2"/>
              <w:jc w:val="center"/>
              <w:rPr>
                <w:rFonts w:ascii="Arial" w:hAnsi="Arial" w:cs="Arial"/>
                <w:szCs w:val="24"/>
              </w:rPr>
            </w:pPr>
            <w:r w:rsidRPr="00DC6E32">
              <w:rPr>
                <w:rFonts w:ascii="Arial" w:hAnsi="Arial" w:cs="Arial"/>
                <w:szCs w:val="24"/>
              </w:rPr>
              <w:t>Up to £13,700 pa 5.5% Employee</w:t>
            </w:r>
          </w:p>
          <w:p w:rsidR="00DC6E32" w:rsidRPr="00DC6E32" w:rsidRDefault="00DC6E32" w:rsidP="00DC6E32">
            <w:pPr>
              <w:pStyle w:val="Heading2"/>
              <w:jc w:val="center"/>
              <w:rPr>
                <w:rFonts w:ascii="Arial" w:hAnsi="Arial" w:cs="Arial"/>
                <w:szCs w:val="24"/>
              </w:rPr>
            </w:pPr>
            <w:r w:rsidRPr="00DC6E32">
              <w:rPr>
                <w:rFonts w:ascii="Arial" w:hAnsi="Arial" w:cs="Arial"/>
                <w:szCs w:val="24"/>
              </w:rPr>
              <w:t>£13,701 to £21,400 pa 5.8% Employee</w:t>
            </w:r>
          </w:p>
          <w:p w:rsidR="00DC6E32" w:rsidRPr="00DC6E32" w:rsidRDefault="00DC6E32" w:rsidP="00DC6E32">
            <w:pPr>
              <w:pStyle w:val="Heading2"/>
              <w:jc w:val="center"/>
              <w:rPr>
                <w:rFonts w:ascii="Arial" w:hAnsi="Arial" w:cs="Arial"/>
                <w:szCs w:val="24"/>
              </w:rPr>
            </w:pPr>
            <w:r w:rsidRPr="00DC6E32">
              <w:rPr>
                <w:rFonts w:ascii="Arial" w:hAnsi="Arial" w:cs="Arial"/>
                <w:szCs w:val="24"/>
              </w:rPr>
              <w:t>£21,401 to £34,700 pa 6.5% Employee</w:t>
            </w:r>
          </w:p>
          <w:p w:rsidR="00DC6E32" w:rsidRPr="00DC6E32" w:rsidRDefault="00DC6E32" w:rsidP="00DC6E32">
            <w:pPr>
              <w:pStyle w:val="Heading2"/>
              <w:jc w:val="center"/>
              <w:rPr>
                <w:rFonts w:ascii="Arial" w:hAnsi="Arial" w:cs="Arial"/>
                <w:szCs w:val="24"/>
              </w:rPr>
            </w:pPr>
            <w:r w:rsidRPr="00DC6E32">
              <w:rPr>
                <w:rFonts w:ascii="Arial" w:hAnsi="Arial" w:cs="Arial"/>
                <w:szCs w:val="24"/>
              </w:rPr>
              <w:t>£34,701 to £43,900 pa 6.8% Employee</w:t>
            </w:r>
          </w:p>
          <w:p w:rsidR="00DC6E32" w:rsidRPr="00DC6E32" w:rsidRDefault="00DC6E32" w:rsidP="00DC6E32">
            <w:pPr>
              <w:pStyle w:val="Heading2"/>
              <w:jc w:val="center"/>
              <w:rPr>
                <w:rFonts w:ascii="Arial" w:hAnsi="Arial" w:cs="Arial"/>
                <w:szCs w:val="24"/>
              </w:rPr>
            </w:pPr>
            <w:r w:rsidRPr="00DC6E32">
              <w:rPr>
                <w:rFonts w:ascii="Arial" w:hAnsi="Arial" w:cs="Arial"/>
                <w:szCs w:val="24"/>
              </w:rPr>
              <w:t>£43,901 to £61,300 pa 8.5% Employee</w:t>
            </w:r>
          </w:p>
          <w:p w:rsidR="00DC6E32" w:rsidRPr="00DC6E32" w:rsidRDefault="00DC6E32" w:rsidP="00DC6E32">
            <w:pPr>
              <w:pStyle w:val="Heading2"/>
              <w:jc w:val="center"/>
              <w:rPr>
                <w:rFonts w:ascii="Arial" w:hAnsi="Arial" w:cs="Arial"/>
                <w:szCs w:val="24"/>
              </w:rPr>
            </w:pPr>
            <w:r w:rsidRPr="00DC6E32">
              <w:rPr>
                <w:rFonts w:ascii="Arial" w:hAnsi="Arial" w:cs="Arial"/>
                <w:szCs w:val="24"/>
              </w:rPr>
              <w:t>£61,301 to £86,800 pa 9.9% Employee</w:t>
            </w:r>
          </w:p>
          <w:p w:rsidR="00DC6E32" w:rsidRPr="00DC6E32" w:rsidRDefault="00DC6E32" w:rsidP="00DC6E32">
            <w:pPr>
              <w:pStyle w:val="Heading2"/>
              <w:jc w:val="center"/>
              <w:rPr>
                <w:rFonts w:ascii="Arial" w:hAnsi="Arial" w:cs="Arial"/>
                <w:szCs w:val="24"/>
              </w:rPr>
            </w:pPr>
            <w:r w:rsidRPr="00DC6E32">
              <w:rPr>
                <w:rFonts w:ascii="Arial" w:hAnsi="Arial" w:cs="Arial"/>
                <w:szCs w:val="24"/>
              </w:rPr>
              <w:t>£86,801 to £102,200 pa 10.5% Employee</w:t>
            </w:r>
          </w:p>
          <w:p w:rsidR="00DC6E32" w:rsidRPr="00DC6E32" w:rsidRDefault="00DC6E32" w:rsidP="00DC6E32">
            <w:pPr>
              <w:pStyle w:val="Heading2"/>
              <w:jc w:val="center"/>
              <w:rPr>
                <w:rFonts w:ascii="Arial" w:hAnsi="Arial" w:cs="Arial"/>
                <w:szCs w:val="24"/>
              </w:rPr>
            </w:pPr>
            <w:r w:rsidRPr="00DC6E32">
              <w:rPr>
                <w:rFonts w:ascii="Arial" w:hAnsi="Arial" w:cs="Arial"/>
                <w:szCs w:val="24"/>
              </w:rPr>
              <w:t>£102,201 to £153,300 pa 11.4% Employee</w:t>
            </w:r>
          </w:p>
          <w:p w:rsidR="00DC6E32" w:rsidRPr="00DC6E32" w:rsidRDefault="00DC6E32" w:rsidP="00DC6E32">
            <w:pPr>
              <w:pStyle w:val="Heading2"/>
              <w:jc w:val="center"/>
              <w:rPr>
                <w:rFonts w:ascii="Arial" w:hAnsi="Arial" w:cs="Arial"/>
                <w:szCs w:val="24"/>
              </w:rPr>
            </w:pPr>
            <w:r w:rsidRPr="00DC6E32">
              <w:rPr>
                <w:rFonts w:ascii="Arial" w:hAnsi="Arial" w:cs="Arial"/>
                <w:szCs w:val="24"/>
              </w:rPr>
              <w:t>£153,301 or more pa 12.5% Employee</w:t>
            </w:r>
          </w:p>
          <w:p w:rsidR="00DC6E32" w:rsidRPr="00DC6E32" w:rsidRDefault="00DC6E32" w:rsidP="00DC6E32">
            <w:pPr>
              <w:pStyle w:val="Heading2"/>
              <w:jc w:val="center"/>
              <w:rPr>
                <w:rFonts w:ascii="Arial" w:hAnsi="Arial" w:cs="Arial"/>
                <w:szCs w:val="24"/>
              </w:rPr>
            </w:pPr>
            <w:r w:rsidRPr="00DC6E32">
              <w:rPr>
                <w:rFonts w:ascii="Arial" w:hAnsi="Arial" w:cs="Arial"/>
                <w:szCs w:val="24"/>
              </w:rPr>
              <w:t>14.2% Employer</w:t>
            </w:r>
          </w:p>
          <w:p w:rsidR="00DC6E32" w:rsidRPr="00DC6E32" w:rsidRDefault="00DC6E32" w:rsidP="00DC6E32">
            <w:pPr>
              <w:suppressAutoHyphens/>
              <w:jc w:val="center"/>
              <w:rPr>
                <w:szCs w:val="24"/>
              </w:rPr>
            </w:pPr>
            <w:r w:rsidRPr="00DC6E32">
              <w:rPr>
                <w:rFonts w:ascii="Arial" w:hAnsi="Arial" w:cs="Arial"/>
                <w:szCs w:val="24"/>
              </w:rPr>
              <w:t>You will automatically become a member of the LGPS</w:t>
            </w:r>
          </w:p>
        </w:tc>
      </w:tr>
      <w:tr w:rsidR="000E6AED" w:rsidRPr="00D87CE2" w:rsidTr="00A80B8D">
        <w:tc>
          <w:tcPr>
            <w:tcW w:w="4709" w:type="dxa"/>
            <w:tcBorders>
              <w:top w:val="single" w:sz="6" w:space="0" w:color="auto"/>
              <w:left w:val="single" w:sz="6" w:space="0" w:color="auto"/>
              <w:bottom w:val="single" w:sz="6" w:space="0" w:color="auto"/>
              <w:right w:val="single" w:sz="6" w:space="0" w:color="auto"/>
            </w:tcBorders>
            <w:shd w:val="clear" w:color="auto" w:fill="D9D9D9"/>
          </w:tcPr>
          <w:p w:rsidR="000E6AED" w:rsidRPr="00DC6E32" w:rsidRDefault="000E6AED" w:rsidP="00A80B8D">
            <w:pPr>
              <w:keepNext/>
              <w:outlineLvl w:val="0"/>
              <w:rPr>
                <w:rFonts w:ascii="Arial" w:hAnsi="Arial" w:cs="Arial"/>
                <w:b/>
                <w:szCs w:val="24"/>
                <w:lang w:val="en-US"/>
              </w:rPr>
            </w:pPr>
            <w:r w:rsidRPr="00DC6E32">
              <w:rPr>
                <w:rFonts w:ascii="Arial" w:hAnsi="Arial" w:cs="Arial"/>
                <w:b/>
                <w:szCs w:val="24"/>
                <w:lang w:val="en-US"/>
              </w:rPr>
              <w:t>PROBATIONARY PERIOD</w:t>
            </w:r>
            <w:bookmarkStart w:id="0" w:name="_GoBack"/>
            <w:bookmarkEnd w:id="0"/>
          </w:p>
        </w:tc>
        <w:tc>
          <w:tcPr>
            <w:tcW w:w="4709" w:type="dxa"/>
            <w:tcBorders>
              <w:top w:val="single" w:sz="6" w:space="0" w:color="auto"/>
              <w:left w:val="nil"/>
              <w:bottom w:val="single" w:sz="6" w:space="0" w:color="auto"/>
              <w:right w:val="single" w:sz="6" w:space="0" w:color="auto"/>
            </w:tcBorders>
            <w:shd w:val="clear" w:color="auto" w:fill="D9D9D9"/>
          </w:tcPr>
          <w:p w:rsidR="000E6AED" w:rsidRPr="00DC6E32" w:rsidRDefault="000E6AED" w:rsidP="00A80B8D">
            <w:pPr>
              <w:keepNext/>
              <w:outlineLvl w:val="0"/>
              <w:rPr>
                <w:rFonts w:ascii="Arial" w:hAnsi="Arial" w:cs="Arial"/>
                <w:b/>
                <w:szCs w:val="24"/>
                <w:lang w:val="en-US"/>
              </w:rPr>
            </w:pPr>
            <w:r w:rsidRPr="00DC6E32">
              <w:rPr>
                <w:rFonts w:ascii="Arial" w:hAnsi="Arial" w:cs="Arial"/>
                <w:b/>
                <w:szCs w:val="24"/>
                <w:lang w:val="en-US"/>
              </w:rPr>
              <w:t>DRESS CODE</w:t>
            </w:r>
          </w:p>
        </w:tc>
      </w:tr>
      <w:tr w:rsidR="000E6AED" w:rsidRPr="00D87CE2" w:rsidTr="00A80B8D">
        <w:tc>
          <w:tcPr>
            <w:tcW w:w="4709" w:type="dxa"/>
            <w:tcBorders>
              <w:top w:val="single" w:sz="6" w:space="0" w:color="auto"/>
              <w:left w:val="single" w:sz="6" w:space="0" w:color="auto"/>
              <w:bottom w:val="single" w:sz="6" w:space="0" w:color="auto"/>
              <w:right w:val="single" w:sz="6" w:space="0" w:color="auto"/>
            </w:tcBorders>
          </w:tcPr>
          <w:p w:rsidR="000E6AED" w:rsidRPr="00DC6E32" w:rsidRDefault="000E6AED" w:rsidP="00A80B8D">
            <w:pPr>
              <w:jc w:val="center"/>
              <w:rPr>
                <w:rFonts w:ascii="Arial" w:hAnsi="Arial" w:cs="Arial"/>
                <w:b/>
                <w:szCs w:val="24"/>
              </w:rPr>
            </w:pPr>
          </w:p>
          <w:p w:rsidR="000E6AED" w:rsidRPr="00DC6E32" w:rsidRDefault="000E6AED" w:rsidP="00A80B8D">
            <w:pPr>
              <w:jc w:val="center"/>
              <w:rPr>
                <w:rFonts w:ascii="Arial" w:hAnsi="Arial" w:cs="Arial"/>
                <w:szCs w:val="24"/>
              </w:rPr>
            </w:pPr>
            <w:r w:rsidRPr="00DC6E32">
              <w:rPr>
                <w:rFonts w:ascii="Arial" w:hAnsi="Arial" w:cs="Arial"/>
                <w:szCs w:val="24"/>
              </w:rPr>
              <w:t>A probationary period of nine months applies to new entrants to the College</w:t>
            </w:r>
          </w:p>
          <w:p w:rsidR="000E6AED" w:rsidRPr="00DC6E32" w:rsidRDefault="000E6AED" w:rsidP="00A80B8D">
            <w:pPr>
              <w:keepNext/>
              <w:outlineLvl w:val="0"/>
              <w:rPr>
                <w:rFonts w:ascii="Arial" w:hAnsi="Arial" w:cs="Arial"/>
                <w:b/>
                <w:szCs w:val="24"/>
                <w:lang w:val="en-US"/>
              </w:rPr>
            </w:pPr>
          </w:p>
        </w:tc>
        <w:tc>
          <w:tcPr>
            <w:tcW w:w="4709" w:type="dxa"/>
            <w:tcBorders>
              <w:top w:val="single" w:sz="6" w:space="0" w:color="auto"/>
              <w:left w:val="nil"/>
              <w:bottom w:val="single" w:sz="6" w:space="0" w:color="auto"/>
              <w:right w:val="single" w:sz="6" w:space="0" w:color="auto"/>
            </w:tcBorders>
          </w:tcPr>
          <w:p w:rsidR="000E6AED" w:rsidRPr="00DC6E32" w:rsidRDefault="000E6AED" w:rsidP="00A80B8D">
            <w:pPr>
              <w:jc w:val="center"/>
              <w:rPr>
                <w:rFonts w:ascii="Arial" w:hAnsi="Arial" w:cs="Arial"/>
                <w:b/>
                <w:szCs w:val="24"/>
                <w:u w:val="single"/>
              </w:rPr>
            </w:pPr>
          </w:p>
          <w:p w:rsidR="000E6AED" w:rsidRPr="00DC6E32" w:rsidRDefault="000E6AED" w:rsidP="00A80B8D">
            <w:pPr>
              <w:jc w:val="center"/>
              <w:rPr>
                <w:rFonts w:ascii="Arial" w:hAnsi="Arial" w:cs="Arial"/>
                <w:szCs w:val="24"/>
              </w:rPr>
            </w:pPr>
            <w:r w:rsidRPr="00DC6E32">
              <w:rPr>
                <w:rFonts w:ascii="Arial" w:hAnsi="Arial" w:cs="Arial"/>
                <w:szCs w:val="24"/>
              </w:rPr>
              <w:t>All post holders are expected to be of a professional and presentable appearance</w:t>
            </w:r>
          </w:p>
          <w:p w:rsidR="000E6AED" w:rsidRPr="00DC6E32" w:rsidRDefault="000E6AED" w:rsidP="00A80B8D">
            <w:pPr>
              <w:keepNext/>
              <w:outlineLvl w:val="0"/>
              <w:rPr>
                <w:rFonts w:ascii="Arial" w:hAnsi="Arial" w:cs="Arial"/>
                <w:b/>
                <w:szCs w:val="24"/>
                <w:lang w:val="en-US"/>
              </w:rPr>
            </w:pPr>
          </w:p>
        </w:tc>
      </w:tr>
      <w:tr w:rsidR="000E6AED" w:rsidRPr="00D87CE2" w:rsidTr="00A80B8D">
        <w:tc>
          <w:tcPr>
            <w:tcW w:w="9418" w:type="dxa"/>
            <w:gridSpan w:val="2"/>
            <w:tcBorders>
              <w:top w:val="nil"/>
              <w:left w:val="single" w:sz="6" w:space="0" w:color="auto"/>
              <w:bottom w:val="single" w:sz="6" w:space="0" w:color="auto"/>
              <w:right w:val="single" w:sz="6" w:space="0" w:color="auto"/>
            </w:tcBorders>
            <w:shd w:val="clear" w:color="auto" w:fill="D9D9D9"/>
          </w:tcPr>
          <w:p w:rsidR="000E6AED" w:rsidRPr="00DC6E32" w:rsidRDefault="000E6AED" w:rsidP="00A80B8D">
            <w:pPr>
              <w:keepNext/>
              <w:outlineLvl w:val="0"/>
              <w:rPr>
                <w:rFonts w:ascii="Arial" w:hAnsi="Arial" w:cs="Arial"/>
                <w:b/>
                <w:szCs w:val="24"/>
                <w:lang w:val="en-US"/>
              </w:rPr>
            </w:pPr>
            <w:r w:rsidRPr="00DC6E32">
              <w:rPr>
                <w:rFonts w:ascii="Arial" w:hAnsi="Arial" w:cs="Arial"/>
                <w:b/>
                <w:szCs w:val="24"/>
                <w:lang w:val="en-US"/>
              </w:rPr>
              <w:t>REFERENCES / MEDICAL CLEARANCE / DISCLOSURE</w:t>
            </w:r>
          </w:p>
        </w:tc>
      </w:tr>
      <w:tr w:rsidR="00DC6E32" w:rsidRPr="00D87CE2" w:rsidTr="00A80B8D">
        <w:tc>
          <w:tcPr>
            <w:tcW w:w="9418" w:type="dxa"/>
            <w:gridSpan w:val="2"/>
            <w:tcBorders>
              <w:top w:val="nil"/>
              <w:left w:val="single" w:sz="6" w:space="0" w:color="auto"/>
              <w:bottom w:val="single" w:sz="6" w:space="0" w:color="auto"/>
              <w:right w:val="single" w:sz="6" w:space="0" w:color="auto"/>
            </w:tcBorders>
          </w:tcPr>
          <w:p w:rsidR="00DC6E32" w:rsidRPr="00DC6E32" w:rsidRDefault="00DC6E32" w:rsidP="00DC6E32">
            <w:pPr>
              <w:pStyle w:val="BodyText"/>
              <w:jc w:val="center"/>
              <w:rPr>
                <w:rFonts w:ascii="Arial" w:hAnsi="Arial" w:cs="Arial"/>
                <w:szCs w:val="24"/>
              </w:rPr>
            </w:pPr>
            <w:r w:rsidRPr="00DC6E32">
              <w:rPr>
                <w:rFonts w:ascii="Arial" w:hAnsi="Arial" w:cs="Arial"/>
                <w:szCs w:val="24"/>
              </w:rPr>
              <w:t xml:space="preserve">The appointment is subject to the receipt of satisfactory references, medical clearance and Disclosure &amp; Barring Service check/ISA (if applicable).  </w:t>
            </w:r>
          </w:p>
          <w:p w:rsidR="00DC6E32" w:rsidRPr="00DC6E32" w:rsidRDefault="00DC6E32" w:rsidP="00DC6E32">
            <w:pPr>
              <w:pStyle w:val="BodyText"/>
              <w:jc w:val="center"/>
              <w:rPr>
                <w:rFonts w:ascii="Arial" w:hAnsi="Arial" w:cs="Arial"/>
                <w:szCs w:val="24"/>
              </w:rPr>
            </w:pPr>
            <w:r w:rsidRPr="00DC6E32">
              <w:rPr>
                <w:rFonts w:ascii="Arial" w:hAnsi="Arial" w:cs="Arial"/>
                <w:szCs w:val="24"/>
              </w:rPr>
              <w:t>Occupational Sick pay is not paid during the first four months of service and thereafter is subject to the College’s Sick Pay Scheme</w:t>
            </w:r>
          </w:p>
          <w:p w:rsidR="00DC6E32" w:rsidRDefault="00DC6E32" w:rsidP="00DC6E32">
            <w:pPr>
              <w:suppressAutoHyphens/>
              <w:jc w:val="both"/>
              <w:rPr>
                <w:rFonts w:ascii="Arial" w:hAnsi="Arial" w:cs="Arial"/>
                <w:spacing w:val="-3"/>
                <w:szCs w:val="24"/>
              </w:rPr>
            </w:pPr>
          </w:p>
          <w:p w:rsidR="00DC6E32" w:rsidRDefault="00DC6E32" w:rsidP="00DC6E32">
            <w:pPr>
              <w:jc w:val="center"/>
              <w:rPr>
                <w:rFonts w:ascii="Arial" w:hAnsi="Arial" w:cs="Arial"/>
                <w:b/>
                <w:sz w:val="20"/>
              </w:rPr>
            </w:pPr>
            <w:r>
              <w:rPr>
                <w:rFonts w:ascii="Arial" w:hAnsi="Arial" w:cs="Arial"/>
                <w:b/>
                <w:sz w:val="20"/>
              </w:rPr>
              <w:t>Please note that all new employees of the College will be required to pay for their DBS check (at present £44.00 for an enhanced level check).</w:t>
            </w:r>
          </w:p>
          <w:p w:rsidR="00DC6E32" w:rsidRDefault="00DC6E32" w:rsidP="00DC6E32">
            <w:pPr>
              <w:suppressAutoHyphens/>
              <w:jc w:val="center"/>
              <w:rPr>
                <w:rFonts w:ascii="Arial" w:hAnsi="Arial" w:cs="Arial"/>
                <w:b/>
                <w:sz w:val="20"/>
              </w:rPr>
            </w:pPr>
            <w:r>
              <w:rPr>
                <w:rFonts w:ascii="Arial" w:hAnsi="Arial" w:cs="Arial"/>
                <w:b/>
                <w:sz w:val="20"/>
              </w:rPr>
              <w:t>Should your application be successful the College will process and pay for the DBS check on the employees behalf. The fee will then be deducted from the employee’s first salary.</w:t>
            </w:r>
          </w:p>
          <w:p w:rsidR="00DC6E32" w:rsidRPr="009105ED" w:rsidRDefault="00DC6E32" w:rsidP="00DC6E32">
            <w:pPr>
              <w:suppressAutoHyphens/>
              <w:jc w:val="center"/>
              <w:rPr>
                <w:rFonts w:ascii="Arial" w:hAnsi="Arial" w:cs="Arial"/>
                <w:b/>
                <w:sz w:val="22"/>
                <w:szCs w:val="22"/>
              </w:rPr>
            </w:pPr>
            <w:r>
              <w:rPr>
                <w:rFonts w:ascii="Arial" w:hAnsi="Arial" w:cs="Arial"/>
                <w:b/>
                <w:sz w:val="20"/>
              </w:rPr>
              <w:t>Please see overleaf regarding DBS Update Service.</w:t>
            </w:r>
          </w:p>
        </w:tc>
      </w:tr>
      <w:tr w:rsidR="000E6AED" w:rsidRPr="00D87CE2" w:rsidTr="00A80B8D">
        <w:tc>
          <w:tcPr>
            <w:tcW w:w="9418" w:type="dxa"/>
            <w:gridSpan w:val="2"/>
            <w:tcBorders>
              <w:top w:val="nil"/>
              <w:left w:val="single" w:sz="6" w:space="0" w:color="auto"/>
              <w:bottom w:val="single" w:sz="6" w:space="0" w:color="auto"/>
              <w:right w:val="single" w:sz="6" w:space="0" w:color="auto"/>
            </w:tcBorders>
            <w:shd w:val="clear" w:color="auto" w:fill="D9D9D9"/>
          </w:tcPr>
          <w:p w:rsidR="000E6AED" w:rsidRPr="00DC6E32" w:rsidRDefault="000E6AED" w:rsidP="00A80B8D">
            <w:pPr>
              <w:rPr>
                <w:rFonts w:ascii="Arial" w:hAnsi="Arial" w:cs="Arial"/>
                <w:b/>
                <w:szCs w:val="24"/>
              </w:rPr>
            </w:pPr>
            <w:r w:rsidRPr="00DC6E32">
              <w:rPr>
                <w:rFonts w:ascii="Arial" w:hAnsi="Arial" w:cs="Arial"/>
                <w:b/>
                <w:szCs w:val="24"/>
              </w:rPr>
              <w:t>COLLEGE VALUES</w:t>
            </w:r>
          </w:p>
        </w:tc>
      </w:tr>
      <w:tr w:rsidR="00DC6E32" w:rsidRPr="00D87CE2" w:rsidTr="00A80B8D">
        <w:tc>
          <w:tcPr>
            <w:tcW w:w="9418" w:type="dxa"/>
            <w:gridSpan w:val="2"/>
            <w:tcBorders>
              <w:top w:val="single" w:sz="6" w:space="0" w:color="auto"/>
              <w:left w:val="single" w:sz="6" w:space="0" w:color="auto"/>
              <w:bottom w:val="single" w:sz="6" w:space="0" w:color="auto"/>
              <w:right w:val="single" w:sz="6" w:space="0" w:color="auto"/>
            </w:tcBorders>
          </w:tcPr>
          <w:p w:rsidR="00DC6E32" w:rsidRPr="00DC6E32" w:rsidRDefault="00DC6E32" w:rsidP="00DC6E32">
            <w:pPr>
              <w:rPr>
                <w:rFonts w:ascii="Arial" w:hAnsi="Arial" w:cs="Arial"/>
                <w:szCs w:val="24"/>
              </w:rPr>
            </w:pPr>
            <w:r w:rsidRPr="00DC6E32">
              <w:rPr>
                <w:rFonts w:ascii="Arial" w:hAnsi="Arial" w:cs="Arial"/>
                <w:szCs w:val="24"/>
              </w:rPr>
              <w:t>Promote the College values:</w:t>
            </w:r>
          </w:p>
          <w:p w:rsidR="00DC6E32" w:rsidRPr="00DC6E32" w:rsidRDefault="00DC6E32" w:rsidP="00DC6E32">
            <w:pPr>
              <w:numPr>
                <w:ilvl w:val="0"/>
                <w:numId w:val="17"/>
              </w:numPr>
              <w:suppressAutoHyphens/>
              <w:rPr>
                <w:rFonts w:ascii="Arial" w:hAnsi="Arial" w:cs="Arial"/>
                <w:szCs w:val="24"/>
              </w:rPr>
            </w:pPr>
            <w:r w:rsidRPr="00DC6E32">
              <w:rPr>
                <w:rFonts w:ascii="Arial" w:hAnsi="Arial" w:cs="Arial"/>
                <w:szCs w:val="24"/>
              </w:rPr>
              <w:t>Respect for yourself, each other and the environment</w:t>
            </w:r>
          </w:p>
          <w:p w:rsidR="00DC6E32" w:rsidRPr="00DC6E32" w:rsidRDefault="00DC6E32" w:rsidP="00DC6E32">
            <w:pPr>
              <w:numPr>
                <w:ilvl w:val="0"/>
                <w:numId w:val="17"/>
              </w:numPr>
              <w:suppressAutoHyphens/>
              <w:rPr>
                <w:rFonts w:ascii="Arial" w:hAnsi="Arial" w:cs="Arial"/>
                <w:szCs w:val="24"/>
              </w:rPr>
            </w:pPr>
            <w:r w:rsidRPr="00DC6E32">
              <w:rPr>
                <w:rFonts w:ascii="Arial" w:hAnsi="Arial" w:cs="Arial"/>
                <w:szCs w:val="24"/>
              </w:rPr>
              <w:t>Welcoming, honest and inclusive</w:t>
            </w:r>
            <w:r w:rsidRPr="00DC6E32">
              <w:rPr>
                <w:rFonts w:ascii="Arial" w:hAnsi="Arial" w:cs="Arial"/>
                <w:szCs w:val="24"/>
              </w:rPr>
              <w:tab/>
            </w:r>
          </w:p>
          <w:p w:rsidR="00DC6E32" w:rsidRPr="00DC6E32" w:rsidRDefault="00DC6E32" w:rsidP="00DC6E32">
            <w:pPr>
              <w:numPr>
                <w:ilvl w:val="0"/>
                <w:numId w:val="17"/>
              </w:numPr>
              <w:suppressAutoHyphens/>
              <w:rPr>
                <w:rFonts w:ascii="Arial" w:hAnsi="Arial" w:cs="Arial"/>
                <w:szCs w:val="24"/>
              </w:rPr>
            </w:pPr>
            <w:r w:rsidRPr="00DC6E32">
              <w:rPr>
                <w:rFonts w:ascii="Arial" w:hAnsi="Arial" w:cs="Arial"/>
                <w:szCs w:val="24"/>
              </w:rPr>
              <w:t>Happy, safe and supportive culture</w:t>
            </w:r>
          </w:p>
          <w:p w:rsidR="00DC6E32" w:rsidRPr="00DC6E32" w:rsidRDefault="00DC6E32" w:rsidP="00DC6E32">
            <w:pPr>
              <w:numPr>
                <w:ilvl w:val="0"/>
                <w:numId w:val="17"/>
              </w:numPr>
              <w:suppressAutoHyphens/>
              <w:rPr>
                <w:rFonts w:ascii="Arial" w:hAnsi="Arial" w:cs="Arial"/>
                <w:szCs w:val="24"/>
              </w:rPr>
            </w:pPr>
            <w:r w:rsidRPr="00DC6E32">
              <w:rPr>
                <w:rFonts w:ascii="Arial" w:hAnsi="Arial" w:cs="Arial"/>
                <w:szCs w:val="24"/>
              </w:rPr>
              <w:t>Inspiring learners and staff</w:t>
            </w:r>
            <w:r w:rsidRPr="00DC6E32">
              <w:rPr>
                <w:rFonts w:ascii="Arial" w:hAnsi="Arial" w:cs="Arial"/>
                <w:szCs w:val="24"/>
              </w:rPr>
              <w:tab/>
              <w:t>to be the best they can be</w:t>
            </w:r>
          </w:p>
          <w:p w:rsidR="00DC6E32" w:rsidRPr="00DC6E32" w:rsidRDefault="00DC6E32" w:rsidP="00DC6E32">
            <w:pPr>
              <w:numPr>
                <w:ilvl w:val="0"/>
                <w:numId w:val="17"/>
              </w:numPr>
              <w:suppressAutoHyphens/>
              <w:rPr>
                <w:rFonts w:ascii="Arial" w:hAnsi="Arial" w:cs="Arial"/>
                <w:szCs w:val="24"/>
              </w:rPr>
            </w:pPr>
            <w:r w:rsidRPr="00DC6E32">
              <w:rPr>
                <w:rFonts w:ascii="Arial" w:hAnsi="Arial" w:cs="Arial"/>
                <w:szCs w:val="24"/>
              </w:rPr>
              <w:t>Positive and innovative</w:t>
            </w:r>
          </w:p>
          <w:p w:rsidR="00DC6E32" w:rsidRPr="00DC6E32" w:rsidRDefault="00DC6E32" w:rsidP="00DC6E32">
            <w:pPr>
              <w:jc w:val="center"/>
              <w:rPr>
                <w:rFonts w:ascii="Arial" w:hAnsi="Arial" w:cs="Arial"/>
                <w:szCs w:val="24"/>
              </w:rPr>
            </w:pPr>
            <w:r w:rsidRPr="00DC6E32">
              <w:rPr>
                <w:rFonts w:ascii="Arial" w:hAnsi="Arial" w:cs="Arial"/>
                <w:b/>
                <w:bCs/>
                <w:i/>
                <w:iCs/>
                <w:szCs w:val="24"/>
              </w:rPr>
              <w:t>Employees are expected to take responsibility for managing their own health, safety and wellbeing</w:t>
            </w:r>
            <w:r w:rsidRPr="00DC6E32">
              <w:rPr>
                <w:rFonts w:ascii="Arial" w:hAnsi="Arial" w:cs="Arial"/>
                <w:b/>
                <w:bCs/>
                <w:szCs w:val="24"/>
              </w:rPr>
              <w:t>.</w:t>
            </w:r>
          </w:p>
        </w:tc>
      </w:tr>
    </w:tbl>
    <w:p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8D" w:rsidRDefault="00A80B8D">
      <w:pPr>
        <w:spacing w:line="20" w:lineRule="exact"/>
      </w:pPr>
    </w:p>
  </w:endnote>
  <w:endnote w:type="continuationSeparator" w:id="0">
    <w:p w:rsidR="00A80B8D" w:rsidRDefault="00A80B8D">
      <w:r>
        <w:t xml:space="preserve"> </w:t>
      </w:r>
    </w:p>
  </w:endnote>
  <w:endnote w:type="continuationNotice" w:id="1">
    <w:p w:rsidR="00A80B8D" w:rsidRDefault="00A80B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71" w:rsidRPr="000B3C78" w:rsidRDefault="00C14370" w:rsidP="00C14370">
    <w:pPr>
      <w:pStyle w:val="Header"/>
      <w:ind w:left="1607" w:firstLine="3577"/>
    </w:pPr>
    <w:r>
      <w:rPr>
        <w:rFonts w:ascii="Arial" w:hAnsi="Arial" w:cs="Arial"/>
        <w:noProof/>
        <w:sz w:val="22"/>
        <w:szCs w:val="22"/>
        <w:lang w:eastAsia="en-GB"/>
      </w:rPr>
      <w:drawing>
        <wp:anchor distT="0" distB="0" distL="114300" distR="114300" simplePos="0" relativeHeight="251658240" behindDoc="1" locked="0" layoutInCell="1" allowOverlap="1" wp14:anchorId="39A507C6" wp14:editId="0B280B27">
          <wp:simplePos x="0" y="0"/>
          <wp:positionH relativeFrom="column">
            <wp:posOffset>4972050</wp:posOffset>
          </wp:positionH>
          <wp:positionV relativeFrom="paragraph">
            <wp:posOffset>23495</wp:posOffset>
          </wp:positionV>
          <wp:extent cx="885825" cy="290830"/>
          <wp:effectExtent l="0" t="0" r="9525" b="0"/>
          <wp:wrapTight wrapText="bothSides">
            <wp:wrapPolygon edited="0">
              <wp:start x="0" y="0"/>
              <wp:lineTo x="0" y="19808"/>
              <wp:lineTo x="21368" y="19808"/>
              <wp:lineTo x="21368" y="0"/>
              <wp:lineTo x="0" y="0"/>
            </wp:wrapPolygon>
          </wp:wrapTight>
          <wp:docPr id="5" name="Picture 5"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A1F4436" wp14:editId="1C88B32C">
          <wp:simplePos x="0" y="0"/>
          <wp:positionH relativeFrom="column">
            <wp:posOffset>4058285</wp:posOffset>
          </wp:positionH>
          <wp:positionV relativeFrom="paragraph">
            <wp:posOffset>-13335</wp:posOffset>
          </wp:positionV>
          <wp:extent cx="720725" cy="323850"/>
          <wp:effectExtent l="0" t="0" r="3175" b="0"/>
          <wp:wrapNone/>
          <wp:docPr id="6" name="Picture 6"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s in diversith logo RGB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inline distT="0" distB="0" distL="0" distR="0" wp14:anchorId="434E53A9" wp14:editId="2EEC4879">
          <wp:extent cx="707390" cy="3168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16865"/>
                  </a:xfrm>
                  <a:prstGeom prst="rect">
                    <a:avLst/>
                  </a:prstGeom>
                  <a:noFill/>
                </pic:spPr>
              </pic:pic>
            </a:graphicData>
          </a:graphic>
        </wp:inline>
      </w:drawing>
    </w:r>
    <w:r>
      <w:rPr>
        <w:noProof/>
        <w:lang w:eastAsia="en-GB"/>
      </w:rPr>
      <w:drawing>
        <wp:anchor distT="0" distB="0" distL="114300" distR="114300" simplePos="0" relativeHeight="251661312" behindDoc="0" locked="0" layoutInCell="1" allowOverlap="1" wp14:anchorId="17A11C31" wp14:editId="1AC348E3">
          <wp:simplePos x="0" y="0"/>
          <wp:positionH relativeFrom="column">
            <wp:posOffset>4134485</wp:posOffset>
          </wp:positionH>
          <wp:positionV relativeFrom="paragraph">
            <wp:posOffset>9629140</wp:posOffset>
          </wp:positionV>
          <wp:extent cx="895350" cy="400050"/>
          <wp:effectExtent l="0" t="0" r="0" b="0"/>
          <wp:wrapNone/>
          <wp:docPr id="8" name="Picture 8" descr="Image result for disability confident employ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0CFF213" wp14:editId="548692ED">
          <wp:simplePos x="0" y="0"/>
          <wp:positionH relativeFrom="column">
            <wp:posOffset>4134485</wp:posOffset>
          </wp:positionH>
          <wp:positionV relativeFrom="paragraph">
            <wp:posOffset>9629140</wp:posOffset>
          </wp:positionV>
          <wp:extent cx="895350" cy="400050"/>
          <wp:effectExtent l="0" t="0" r="0" b="0"/>
          <wp:wrapNone/>
          <wp:docPr id="7" name="Picture 7" descr="Image result for disability confident employ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771">
      <w:rPr>
        <w:rFonts w:ascii="Arial" w:hAnsi="Arial" w:cs="Arial"/>
        <w:sz w:val="22"/>
        <w:szCs w:val="22"/>
      </w:rPr>
      <w:t xml:space="preserve">     </w:t>
    </w:r>
    <w:r w:rsidR="00A56771">
      <w:rPr>
        <w:rFonts w:ascii="Arial" w:hAnsi="Arial" w:cs="Arial"/>
        <w:b/>
        <w:noProof/>
        <w:sz w:val="22"/>
        <w:szCs w:val="22"/>
      </w:rPr>
      <w:t xml:space="preserve">     </w:t>
    </w:r>
  </w:p>
  <w:p w:rsidR="00A56771" w:rsidRDefault="00414CDC" w:rsidP="00414CDC">
    <w:pPr>
      <w:pStyle w:val="Footer"/>
      <w:rPr>
        <w:rFonts w:ascii="Times New Roman" w:hAnsi="Times New Roman"/>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843E73">
      <w:rPr>
        <w:rFonts w:ascii="Arial" w:hAnsi="Arial" w:cs="Arial"/>
        <w:noProof/>
        <w:sz w:val="16"/>
      </w:rPr>
      <w:t>V:\</w:t>
    </w:r>
    <w:r w:rsidR="00883037">
      <w:rPr>
        <w:rFonts w:ascii="Arial" w:hAnsi="Arial" w:cs="Arial"/>
        <w:noProof/>
        <w:sz w:val="16"/>
      </w:rPr>
      <w:t>Personnel\JobDRotas\UptoDate</w:t>
    </w:r>
    <w:r w:rsidR="00843E73">
      <w:rPr>
        <w:rFonts w:ascii="Arial" w:hAnsi="Arial" w:cs="Arial"/>
        <w:noProof/>
        <w:sz w:val="16"/>
      </w:rPr>
      <w:t>pecs\201</w:t>
    </w:r>
    <w:r w:rsidR="00883037">
      <w:rPr>
        <w:rFonts w:ascii="Arial" w:hAnsi="Arial" w:cs="Arial"/>
        <w:noProof/>
        <w:sz w:val="16"/>
      </w:rPr>
      <w:t>8\M</w:t>
    </w:r>
    <w:r w:rsidR="00843E73">
      <w:rPr>
        <w:rFonts w:ascii="Arial" w:hAnsi="Arial" w:cs="Arial"/>
        <w:noProof/>
        <w:sz w:val="16"/>
      </w:rPr>
      <w:t>arketi</w:t>
    </w:r>
    <w:r w:rsidR="00883037">
      <w:rPr>
        <w:rFonts w:ascii="Arial" w:hAnsi="Arial" w:cs="Arial"/>
        <w:noProof/>
        <w:sz w:val="16"/>
      </w:rPr>
      <w:t>ng</w:t>
    </w:r>
    <w:r w:rsidR="00C14370">
      <w:rPr>
        <w:rFonts w:ascii="Arial" w:hAnsi="Arial" w:cs="Arial"/>
        <w:noProof/>
        <w:sz w:val="16"/>
      </w:rPr>
      <w:t>&amp;Schools\SchoolsLiaisonOfficeMarch</w:t>
    </w:r>
    <w:r w:rsidR="00883037">
      <w:rPr>
        <w:rFonts w:ascii="Arial" w:hAnsi="Arial" w:cs="Arial"/>
        <w:noProof/>
        <w:sz w:val="16"/>
      </w:rPr>
      <w:t>18</w:t>
    </w:r>
    <w:r w:rsidR="00843E73">
      <w:rPr>
        <w:rFonts w:ascii="Arial" w:hAnsi="Arial" w:cs="Arial"/>
        <w:noProof/>
        <w:sz w:val="16"/>
      </w:rPr>
      <w:t>.docx</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8D" w:rsidRDefault="00A80B8D">
      <w:r>
        <w:separator/>
      </w:r>
    </w:p>
  </w:footnote>
  <w:footnote w:type="continuationSeparator" w:id="0">
    <w:p w:rsidR="00A80B8D" w:rsidRDefault="00A80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77"/>
    <w:multiLevelType w:val="hybridMultilevel"/>
    <w:tmpl w:val="489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078D1"/>
    <w:multiLevelType w:val="hybridMultilevel"/>
    <w:tmpl w:val="F572CBE2"/>
    <w:lvl w:ilvl="0" w:tplc="146847D6">
      <w:start w:val="1"/>
      <w:numFmt w:val="bullet"/>
      <w:lvlText w:val=""/>
      <w:lvlJc w:val="left"/>
      <w:pPr>
        <w:tabs>
          <w:tab w:val="num" w:pos="530"/>
        </w:tabs>
        <w:ind w:left="530" w:hanging="170"/>
      </w:pPr>
      <w:rPr>
        <w:rFonts w:ascii="Symbol" w:hAnsi="Symbol" w:hint="default"/>
      </w:rPr>
    </w:lvl>
    <w:lvl w:ilvl="1" w:tplc="568A41FC">
      <w:start w:val="1"/>
      <w:numFmt w:val="bullet"/>
      <w:lvlText w:val="o"/>
      <w:lvlJc w:val="left"/>
      <w:pPr>
        <w:tabs>
          <w:tab w:val="num" w:pos="1800"/>
        </w:tabs>
        <w:ind w:left="1800" w:hanging="360"/>
      </w:pPr>
      <w:rPr>
        <w:rFonts w:ascii="Arial"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nsid w:val="2C7F4CDC"/>
    <w:multiLevelType w:val="hybridMultilevel"/>
    <w:tmpl w:val="3EC2F5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213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75DA7"/>
    <w:multiLevelType w:val="hybridMultilevel"/>
    <w:tmpl w:val="1916E850"/>
    <w:lvl w:ilvl="0" w:tplc="146847D6">
      <w:start w:val="1"/>
      <w:numFmt w:val="bullet"/>
      <w:lvlText w:val=""/>
      <w:lvlJc w:val="left"/>
      <w:pPr>
        <w:tabs>
          <w:tab w:val="num" w:pos="510"/>
        </w:tabs>
        <w:ind w:left="510" w:hanging="170"/>
      </w:pPr>
      <w:rPr>
        <w:rFonts w:ascii="Symbol" w:hAnsi="Symbol" w:hint="default"/>
      </w:rPr>
    </w:lvl>
    <w:lvl w:ilvl="1" w:tplc="568A41FC">
      <w:start w:val="1"/>
      <w:numFmt w:val="bullet"/>
      <w:lvlText w:val="o"/>
      <w:lvlJc w:val="left"/>
      <w:pPr>
        <w:tabs>
          <w:tab w:val="num" w:pos="1420"/>
        </w:tabs>
        <w:ind w:left="1420" w:hanging="360"/>
      </w:pPr>
      <w:rPr>
        <w:rFonts w:ascii="Arial" w:hAnsi="Arial" w:cs="Arial"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1">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92FD0"/>
    <w:multiLevelType w:val="hybridMultilevel"/>
    <w:tmpl w:val="E210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7DF5"/>
    <w:multiLevelType w:val="hybridMultilevel"/>
    <w:tmpl w:val="F7308DB2"/>
    <w:lvl w:ilvl="0" w:tplc="146847D6">
      <w:start w:val="1"/>
      <w:numFmt w:val="bullet"/>
      <w:lvlText w:val=""/>
      <w:lvlJc w:val="left"/>
      <w:pPr>
        <w:tabs>
          <w:tab w:val="num" w:pos="530"/>
        </w:tabs>
        <w:ind w:left="530" w:hanging="170"/>
      </w:pPr>
      <w:rPr>
        <w:rFonts w:ascii="Symbol" w:hAnsi="Symbol" w:hint="default"/>
      </w:rPr>
    </w:lvl>
    <w:lvl w:ilvl="1" w:tplc="568A41FC">
      <w:start w:val="1"/>
      <w:numFmt w:val="bullet"/>
      <w:lvlText w:val="o"/>
      <w:lvlJc w:val="left"/>
      <w:pPr>
        <w:tabs>
          <w:tab w:val="num" w:pos="1800"/>
        </w:tabs>
        <w:ind w:left="1800" w:hanging="360"/>
      </w:pPr>
      <w:rPr>
        <w:rFonts w:ascii="Arial"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58C5EEC"/>
    <w:multiLevelType w:val="singleLevel"/>
    <w:tmpl w:val="0409000F"/>
    <w:lvl w:ilvl="0">
      <w:start w:val="1"/>
      <w:numFmt w:val="decimal"/>
      <w:lvlText w:val="%1."/>
      <w:lvlJc w:val="left"/>
      <w:pPr>
        <w:tabs>
          <w:tab w:val="num" w:pos="360"/>
        </w:tabs>
        <w:ind w:left="360" w:hanging="360"/>
      </w:pPr>
    </w:lvl>
  </w:abstractNum>
  <w:abstractNum w:abstractNumId="16">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5"/>
  </w:num>
  <w:num w:numId="6">
    <w:abstractNumId w:val="8"/>
  </w:num>
  <w:num w:numId="7">
    <w:abstractNumId w:val="9"/>
  </w:num>
  <w:num w:numId="8">
    <w:abstractNumId w:val="11"/>
  </w:num>
  <w:num w:numId="9">
    <w:abstractNumId w:val="13"/>
  </w:num>
  <w:num w:numId="10">
    <w:abstractNumId w:val="16"/>
  </w:num>
  <w:num w:numId="11">
    <w:abstractNumId w:val="6"/>
  </w:num>
  <w:num w:numId="12">
    <w:abstractNumId w:val="7"/>
  </w:num>
  <w:num w:numId="13">
    <w:abstractNumId w:val="1"/>
  </w:num>
  <w:num w:numId="14">
    <w:abstractNumId w:val="10"/>
  </w:num>
  <w:num w:numId="15">
    <w:abstractNumId w:val="14"/>
  </w:num>
  <w:num w:numId="16">
    <w:abstractNumId w:val="1"/>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7658"/>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3E"/>
    <w:rsid w:val="00001BFC"/>
    <w:rsid w:val="00002883"/>
    <w:rsid w:val="00010926"/>
    <w:rsid w:val="00051F09"/>
    <w:rsid w:val="000724BA"/>
    <w:rsid w:val="0009702A"/>
    <w:rsid w:val="000A69D2"/>
    <w:rsid w:val="000A6D8A"/>
    <w:rsid w:val="000B3B46"/>
    <w:rsid w:val="000B7730"/>
    <w:rsid w:val="000D4372"/>
    <w:rsid w:val="000D634F"/>
    <w:rsid w:val="000D6B10"/>
    <w:rsid w:val="000E130E"/>
    <w:rsid w:val="000E6AED"/>
    <w:rsid w:val="0010006C"/>
    <w:rsid w:val="00104B2C"/>
    <w:rsid w:val="00125254"/>
    <w:rsid w:val="00183CB2"/>
    <w:rsid w:val="00183EDC"/>
    <w:rsid w:val="001B53EB"/>
    <w:rsid w:val="001C0EAE"/>
    <w:rsid w:val="001C3199"/>
    <w:rsid w:val="001C78B2"/>
    <w:rsid w:val="001F6201"/>
    <w:rsid w:val="00210171"/>
    <w:rsid w:val="00213522"/>
    <w:rsid w:val="00213E43"/>
    <w:rsid w:val="002141E9"/>
    <w:rsid w:val="00226977"/>
    <w:rsid w:val="00231267"/>
    <w:rsid w:val="00236161"/>
    <w:rsid w:val="00244B09"/>
    <w:rsid w:val="00276AA2"/>
    <w:rsid w:val="00280794"/>
    <w:rsid w:val="00283F36"/>
    <w:rsid w:val="002840DB"/>
    <w:rsid w:val="0028731E"/>
    <w:rsid w:val="002873D7"/>
    <w:rsid w:val="002B100F"/>
    <w:rsid w:val="002B257A"/>
    <w:rsid w:val="002B4A97"/>
    <w:rsid w:val="002C732B"/>
    <w:rsid w:val="002D367C"/>
    <w:rsid w:val="002E688C"/>
    <w:rsid w:val="002E71C7"/>
    <w:rsid w:val="002F7A2F"/>
    <w:rsid w:val="0032796D"/>
    <w:rsid w:val="00331A97"/>
    <w:rsid w:val="003421F9"/>
    <w:rsid w:val="00347F84"/>
    <w:rsid w:val="00351E59"/>
    <w:rsid w:val="00376AA7"/>
    <w:rsid w:val="003817C5"/>
    <w:rsid w:val="003A4AD3"/>
    <w:rsid w:val="003E5C79"/>
    <w:rsid w:val="00405580"/>
    <w:rsid w:val="00414CDC"/>
    <w:rsid w:val="00433C81"/>
    <w:rsid w:val="00433EE1"/>
    <w:rsid w:val="004362BF"/>
    <w:rsid w:val="00464498"/>
    <w:rsid w:val="0047659A"/>
    <w:rsid w:val="00484586"/>
    <w:rsid w:val="004A5F01"/>
    <w:rsid w:val="004C30EF"/>
    <w:rsid w:val="004D7BAB"/>
    <w:rsid w:val="004D7EC8"/>
    <w:rsid w:val="004E4CA8"/>
    <w:rsid w:val="00500A89"/>
    <w:rsid w:val="005277F7"/>
    <w:rsid w:val="005371AE"/>
    <w:rsid w:val="005437C8"/>
    <w:rsid w:val="005478D7"/>
    <w:rsid w:val="00562394"/>
    <w:rsid w:val="00585A79"/>
    <w:rsid w:val="005875C1"/>
    <w:rsid w:val="005A4939"/>
    <w:rsid w:val="005C1E6E"/>
    <w:rsid w:val="005E01A1"/>
    <w:rsid w:val="00624785"/>
    <w:rsid w:val="006340A0"/>
    <w:rsid w:val="006441DF"/>
    <w:rsid w:val="00645823"/>
    <w:rsid w:val="00670A8A"/>
    <w:rsid w:val="00684E9E"/>
    <w:rsid w:val="00690A54"/>
    <w:rsid w:val="00690FF7"/>
    <w:rsid w:val="006B2461"/>
    <w:rsid w:val="006B6771"/>
    <w:rsid w:val="006B719B"/>
    <w:rsid w:val="006E1889"/>
    <w:rsid w:val="00700015"/>
    <w:rsid w:val="00705753"/>
    <w:rsid w:val="0070737C"/>
    <w:rsid w:val="00733F29"/>
    <w:rsid w:val="00740FCE"/>
    <w:rsid w:val="007553DB"/>
    <w:rsid w:val="00757DB5"/>
    <w:rsid w:val="00760F8F"/>
    <w:rsid w:val="007872D0"/>
    <w:rsid w:val="007946F8"/>
    <w:rsid w:val="007975AB"/>
    <w:rsid w:val="007A0FF8"/>
    <w:rsid w:val="007A1824"/>
    <w:rsid w:val="007B0C32"/>
    <w:rsid w:val="007C11A1"/>
    <w:rsid w:val="007C46A4"/>
    <w:rsid w:val="007D59DD"/>
    <w:rsid w:val="007E1BE8"/>
    <w:rsid w:val="007E5019"/>
    <w:rsid w:val="008061F8"/>
    <w:rsid w:val="00806509"/>
    <w:rsid w:val="00806BE0"/>
    <w:rsid w:val="00824666"/>
    <w:rsid w:val="00843E73"/>
    <w:rsid w:val="008638B0"/>
    <w:rsid w:val="00865CE0"/>
    <w:rsid w:val="00873442"/>
    <w:rsid w:val="00876D9F"/>
    <w:rsid w:val="00883037"/>
    <w:rsid w:val="0089298F"/>
    <w:rsid w:val="00893449"/>
    <w:rsid w:val="008935CE"/>
    <w:rsid w:val="008D093C"/>
    <w:rsid w:val="008E1B4D"/>
    <w:rsid w:val="008E1CF0"/>
    <w:rsid w:val="008E4CC0"/>
    <w:rsid w:val="00903E09"/>
    <w:rsid w:val="009047C7"/>
    <w:rsid w:val="00904B25"/>
    <w:rsid w:val="00906D89"/>
    <w:rsid w:val="009161AD"/>
    <w:rsid w:val="00920D48"/>
    <w:rsid w:val="00930333"/>
    <w:rsid w:val="00930B9C"/>
    <w:rsid w:val="0093183D"/>
    <w:rsid w:val="00952880"/>
    <w:rsid w:val="009646E5"/>
    <w:rsid w:val="00966CC0"/>
    <w:rsid w:val="0098018D"/>
    <w:rsid w:val="009833B4"/>
    <w:rsid w:val="00991242"/>
    <w:rsid w:val="00994E69"/>
    <w:rsid w:val="009B1363"/>
    <w:rsid w:val="009B188C"/>
    <w:rsid w:val="009D3589"/>
    <w:rsid w:val="009E0E63"/>
    <w:rsid w:val="009E3404"/>
    <w:rsid w:val="009F397A"/>
    <w:rsid w:val="00A03F58"/>
    <w:rsid w:val="00A3393B"/>
    <w:rsid w:val="00A37276"/>
    <w:rsid w:val="00A56771"/>
    <w:rsid w:val="00A604B8"/>
    <w:rsid w:val="00A63814"/>
    <w:rsid w:val="00A72A5F"/>
    <w:rsid w:val="00A77CEF"/>
    <w:rsid w:val="00A80B8D"/>
    <w:rsid w:val="00A91A08"/>
    <w:rsid w:val="00AB0EA8"/>
    <w:rsid w:val="00AB6C4D"/>
    <w:rsid w:val="00AB7B35"/>
    <w:rsid w:val="00AD1D20"/>
    <w:rsid w:val="00AE3DC8"/>
    <w:rsid w:val="00B0276C"/>
    <w:rsid w:val="00B14A79"/>
    <w:rsid w:val="00B1601B"/>
    <w:rsid w:val="00B2171B"/>
    <w:rsid w:val="00B27C4F"/>
    <w:rsid w:val="00B4486A"/>
    <w:rsid w:val="00B44EFD"/>
    <w:rsid w:val="00B63CF5"/>
    <w:rsid w:val="00B730C3"/>
    <w:rsid w:val="00B73B25"/>
    <w:rsid w:val="00B9615B"/>
    <w:rsid w:val="00BC0F2E"/>
    <w:rsid w:val="00BE00D3"/>
    <w:rsid w:val="00BF30E4"/>
    <w:rsid w:val="00BF73DE"/>
    <w:rsid w:val="00C14370"/>
    <w:rsid w:val="00C2571C"/>
    <w:rsid w:val="00C455A3"/>
    <w:rsid w:val="00C56681"/>
    <w:rsid w:val="00C7052F"/>
    <w:rsid w:val="00C87FB3"/>
    <w:rsid w:val="00CB43BF"/>
    <w:rsid w:val="00CB5F26"/>
    <w:rsid w:val="00CC5C3E"/>
    <w:rsid w:val="00CD0247"/>
    <w:rsid w:val="00CF4073"/>
    <w:rsid w:val="00D03D73"/>
    <w:rsid w:val="00D35B5A"/>
    <w:rsid w:val="00D6204E"/>
    <w:rsid w:val="00D7607D"/>
    <w:rsid w:val="00D82B50"/>
    <w:rsid w:val="00D8509F"/>
    <w:rsid w:val="00DA64A4"/>
    <w:rsid w:val="00DC6E32"/>
    <w:rsid w:val="00DD347C"/>
    <w:rsid w:val="00DE6A45"/>
    <w:rsid w:val="00E152B3"/>
    <w:rsid w:val="00E22560"/>
    <w:rsid w:val="00E257A6"/>
    <w:rsid w:val="00E35039"/>
    <w:rsid w:val="00E56A5A"/>
    <w:rsid w:val="00E626A6"/>
    <w:rsid w:val="00E775E4"/>
    <w:rsid w:val="00E81091"/>
    <w:rsid w:val="00E8110E"/>
    <w:rsid w:val="00EA0858"/>
    <w:rsid w:val="00EA4CFF"/>
    <w:rsid w:val="00EB0996"/>
    <w:rsid w:val="00ED02E7"/>
    <w:rsid w:val="00EE1DAC"/>
    <w:rsid w:val="00EE5894"/>
    <w:rsid w:val="00F042EC"/>
    <w:rsid w:val="00F06DE7"/>
    <w:rsid w:val="00F1637D"/>
    <w:rsid w:val="00F33D92"/>
    <w:rsid w:val="00F553A9"/>
    <w:rsid w:val="00F5680D"/>
    <w:rsid w:val="00F56889"/>
    <w:rsid w:val="00F86039"/>
    <w:rsid w:val="00F96047"/>
    <w:rsid w:val="00FC0335"/>
    <w:rsid w:val="00FF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x-none" w:eastAsia="x-none"/>
    </w:rPr>
  </w:style>
  <w:style w:type="paragraph" w:styleId="Heading2">
    <w:name w:val="heading 2"/>
    <w:basedOn w:val="Normal"/>
    <w:next w:val="Normal"/>
    <w:link w:val="Heading2Char"/>
    <w:qFormat/>
    <w:rsid w:val="00D82B50"/>
    <w:pPr>
      <w:keepNext/>
      <w:outlineLvl w:val="1"/>
    </w:pPr>
    <w:rPr>
      <w:rFonts w:ascii="Times New Roman" w:hAnsi="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C7052F"/>
    <w:rPr>
      <w:spacing w:val="-3"/>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x-none" w:eastAsia="x-none"/>
    </w:rPr>
  </w:style>
  <w:style w:type="paragraph" w:styleId="Heading2">
    <w:name w:val="heading 2"/>
    <w:basedOn w:val="Normal"/>
    <w:next w:val="Normal"/>
    <w:link w:val="Heading2Char"/>
    <w:qFormat/>
    <w:rsid w:val="00D82B50"/>
    <w:pPr>
      <w:keepNext/>
      <w:outlineLvl w:val="1"/>
    </w:pPr>
    <w:rPr>
      <w:rFonts w:ascii="Times New Roman" w:hAnsi="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C7052F"/>
    <w:rPr>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BFFC-741C-46BB-8178-C49178C2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7</Pages>
  <Words>1762</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Davidson</dc:creator>
  <cp:lastModifiedBy>Park, Michelle Emma</cp:lastModifiedBy>
  <cp:revision>2</cp:revision>
  <cp:lastPrinted>2018-02-08T16:01:00Z</cp:lastPrinted>
  <dcterms:created xsi:type="dcterms:W3CDTF">2018-03-22T14:09:00Z</dcterms:created>
  <dcterms:modified xsi:type="dcterms:W3CDTF">2018-03-22T14:09:00Z</dcterms:modified>
</cp:coreProperties>
</file>