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47BCF9CB" w:rsidR="009D4A32" w:rsidRPr="005708E7" w:rsidRDefault="006569E6" w:rsidP="1D8DA5AC">
            <w:pPr>
              <w:spacing w:before="60" w:after="60"/>
              <w:jc w:val="both"/>
              <w:rPr>
                <w:rFonts w:ascii="Arial" w:hAnsi="Arial" w:cs="Arial"/>
                <w:b/>
                <w:bCs/>
                <w:sz w:val="20"/>
              </w:rPr>
            </w:pPr>
            <w:r>
              <w:rPr>
                <w:rFonts w:ascii="Arial" w:hAnsi="Arial" w:cs="Arial"/>
                <w:b/>
                <w:bCs/>
                <w:sz w:val="20"/>
              </w:rPr>
              <w:t>Progress Coach (Apprenticeships)</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774B15EA" w:rsidR="009D4A32" w:rsidRPr="005708E7" w:rsidRDefault="006569E6" w:rsidP="4DE7326C">
            <w:pPr>
              <w:spacing w:before="60" w:after="60"/>
              <w:jc w:val="both"/>
              <w:rPr>
                <w:rFonts w:ascii="Arial" w:hAnsi="Arial" w:cs="Arial"/>
                <w:b/>
                <w:bCs/>
                <w:sz w:val="20"/>
              </w:rPr>
            </w:pPr>
            <w:r>
              <w:rPr>
                <w:rFonts w:ascii="Arial" w:hAnsi="Arial" w:cs="Arial"/>
                <w:b/>
                <w:bCs/>
                <w:sz w:val="20"/>
              </w:rPr>
              <w:t>Sunday 26 April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B2F9" w14:textId="77777777" w:rsidR="004F1F3A" w:rsidRDefault="004F1F3A">
      <w:r>
        <w:separator/>
      </w:r>
    </w:p>
  </w:endnote>
  <w:endnote w:type="continuationSeparator" w:id="0">
    <w:p w14:paraId="511B25D4" w14:textId="77777777" w:rsidR="004F1F3A" w:rsidRDefault="004F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DE3D" w14:textId="77777777" w:rsidR="004F1F3A" w:rsidRDefault="004F1F3A">
      <w:r>
        <w:separator/>
      </w:r>
    </w:p>
  </w:footnote>
  <w:footnote w:type="continuationSeparator" w:id="0">
    <w:p w14:paraId="6F304DD1" w14:textId="77777777" w:rsidR="004F1F3A" w:rsidRDefault="004F1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20C8"/>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1F3A"/>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69E6"/>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1443</Words>
  <Characters>7678</Characters>
  <Application>Microsoft Office Word</Application>
  <DocSecurity>0</DocSecurity>
  <Lines>489</Lines>
  <Paragraphs>154</Paragraphs>
  <ScaleCrop>false</ScaleCrop>
  <Company>Myerscough College</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2026-04-16T15:12:00Z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