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79B29EF1" w:rsidR="009D4A32" w:rsidRPr="005708E7" w:rsidRDefault="00D52DE8" w:rsidP="1D8DA5AC">
            <w:pPr>
              <w:spacing w:before="60" w:after="60"/>
              <w:jc w:val="both"/>
              <w:rPr>
                <w:rFonts w:ascii="Arial" w:hAnsi="Arial" w:cs="Arial"/>
                <w:b/>
                <w:bCs/>
                <w:sz w:val="20"/>
              </w:rPr>
            </w:pPr>
            <w:r w:rsidRPr="00D52DE8">
              <w:rPr>
                <w:rFonts w:ascii="Arial" w:hAnsi="Arial" w:cs="Arial"/>
                <w:b/>
                <w:bCs/>
                <w:sz w:val="20"/>
              </w:rPr>
              <w:t>Safeguarding Support &amp; Welfare Manager</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141A64A1" w:rsidR="009D4A32" w:rsidRPr="005708E7" w:rsidRDefault="00D52DE8" w:rsidP="4DE7326C">
            <w:pPr>
              <w:spacing w:before="60" w:after="60"/>
              <w:jc w:val="both"/>
              <w:rPr>
                <w:rFonts w:ascii="Arial" w:hAnsi="Arial" w:cs="Arial"/>
                <w:b/>
                <w:bCs/>
                <w:sz w:val="20"/>
              </w:rPr>
            </w:pPr>
            <w:r>
              <w:rPr>
                <w:rFonts w:ascii="Arial" w:hAnsi="Arial" w:cs="Arial"/>
                <w:b/>
                <w:bCs/>
                <w:sz w:val="20"/>
              </w:rPr>
              <w:t>Sunday 8 June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E6156" w14:textId="77777777" w:rsidR="0068744D" w:rsidRDefault="0068744D">
      <w:r>
        <w:separator/>
      </w:r>
    </w:p>
  </w:endnote>
  <w:endnote w:type="continuationSeparator" w:id="0">
    <w:p w14:paraId="1C02B8EF" w14:textId="77777777" w:rsidR="0068744D" w:rsidRDefault="0068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CC4A3" w14:textId="77777777" w:rsidR="0068744D" w:rsidRDefault="0068744D">
      <w:r>
        <w:separator/>
      </w:r>
    </w:p>
  </w:footnote>
  <w:footnote w:type="continuationSeparator" w:id="0">
    <w:p w14:paraId="339F59B0" w14:textId="77777777" w:rsidR="0068744D" w:rsidRDefault="0068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4C11"/>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8744D"/>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2DE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1435</Words>
  <Characters>8186</Characters>
  <Application>Microsoft Office Word</Application>
  <DocSecurity>0</DocSecurity>
  <Lines>68</Lines>
  <Paragraphs>19</Paragraphs>
  <ScaleCrop>false</ScaleCrop>
  <Company>Myerscough College</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