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A79F" w14:textId="3482DF04" w:rsidR="009E0E63" w:rsidRPr="00691B8B" w:rsidRDefault="002E688C" w:rsidP="00691B8B">
      <w:pPr>
        <w:suppressAutoHyphens/>
        <w:jc w:val="center"/>
        <w:rPr>
          <w:rFonts w:ascii="Arial" w:hAnsi="Arial" w:cs="Arial"/>
          <w:b/>
          <w:color w:val="167844"/>
          <w:spacing w:val="-3"/>
          <w:u w:val="single"/>
        </w:rPr>
      </w:pPr>
      <w:r w:rsidRPr="00691B8B">
        <w:rPr>
          <w:rFonts w:ascii="Arial" w:hAnsi="Arial" w:cs="Arial"/>
          <w:b/>
          <w:color w:val="167844"/>
          <w:spacing w:val="-3"/>
          <w:u w:val="single"/>
        </w:rPr>
        <w:t>JOB</w:t>
      </w:r>
      <w:r w:rsidR="009E0E63" w:rsidRPr="00691B8B">
        <w:rPr>
          <w:rFonts w:ascii="Arial" w:hAnsi="Arial" w:cs="Arial"/>
          <w:b/>
          <w:color w:val="167844"/>
          <w:spacing w:val="-3"/>
          <w:u w:val="single"/>
        </w:rPr>
        <w:t xml:space="preserve"> </w:t>
      </w:r>
      <w:r w:rsidR="00700015" w:rsidRPr="00691B8B">
        <w:rPr>
          <w:rFonts w:ascii="Arial" w:hAnsi="Arial" w:cs="Arial"/>
          <w:b/>
          <w:color w:val="167844"/>
          <w:spacing w:val="-3"/>
          <w:u w:val="single"/>
        </w:rPr>
        <w:t>SPECIFICATION</w:t>
      </w:r>
    </w:p>
    <w:p w14:paraId="672A6659" w14:textId="1BB26463" w:rsidR="00691B8B" w:rsidRDefault="006A5A2E">
      <w:pPr>
        <w:suppressAutoHyphens/>
        <w:jc w:val="center"/>
        <w:rPr>
          <w:rFonts w:ascii="Arial" w:hAnsi="Arial" w:cs="Arial"/>
          <w:spacing w:val="-3"/>
        </w:rPr>
      </w:pPr>
      <w:r w:rsidRPr="00691B8B">
        <w:rPr>
          <w:noProof/>
          <w:color w:val="167844"/>
          <w:u w:val="single"/>
        </w:rPr>
        <w:drawing>
          <wp:anchor distT="0" distB="0" distL="114300" distR="114300" simplePos="0" relativeHeight="251658240" behindDoc="1" locked="0" layoutInCell="1" allowOverlap="1" wp14:anchorId="51EFF74A" wp14:editId="389FFA27">
            <wp:simplePos x="0" y="0"/>
            <wp:positionH relativeFrom="column">
              <wp:posOffset>-75565</wp:posOffset>
            </wp:positionH>
            <wp:positionV relativeFrom="paragraph">
              <wp:posOffset>232410</wp:posOffset>
            </wp:positionV>
            <wp:extent cx="5914390" cy="1485900"/>
            <wp:effectExtent l="0" t="0" r="0" b="0"/>
            <wp:wrapTight wrapText="bothSides">
              <wp:wrapPolygon edited="0">
                <wp:start x="0" y="0"/>
                <wp:lineTo x="0" y="21323"/>
                <wp:lineTo x="21498" y="21323"/>
                <wp:lineTo x="214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79968" w14:textId="77777777" w:rsidR="006A5A2E" w:rsidRDefault="006A5A2E">
      <w:pPr>
        <w:suppressAutoHyphens/>
        <w:jc w:val="center"/>
        <w:rPr>
          <w:rFonts w:ascii="Arial" w:hAnsi="Arial" w:cs="Arial"/>
          <w:spacing w:val="-3"/>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691B8B" w14:paraId="7F5F082B" w14:textId="77777777" w:rsidTr="00E76106">
        <w:tc>
          <w:tcPr>
            <w:tcW w:w="9209" w:type="dxa"/>
            <w:shd w:val="clear" w:color="auto" w:fill="167844"/>
          </w:tcPr>
          <w:p w14:paraId="01DDFE9F" w14:textId="21CBF4CC" w:rsidR="00691B8B" w:rsidRPr="00E76106" w:rsidRDefault="00691B8B" w:rsidP="00E76106">
            <w:pPr>
              <w:tabs>
                <w:tab w:val="left" w:pos="6990"/>
              </w:tabs>
              <w:jc w:val="both"/>
              <w:rPr>
                <w:rFonts w:ascii="Arial" w:hAnsi="Arial" w:cs="Arial"/>
                <w:b/>
                <w:bCs/>
                <w:color w:val="FFFFFF"/>
              </w:rPr>
            </w:pPr>
            <w:r w:rsidRPr="00E76106">
              <w:rPr>
                <w:rFonts w:ascii="Arial" w:hAnsi="Arial" w:cs="Arial"/>
                <w:b/>
                <w:bCs/>
                <w:color w:val="FFFFFF"/>
              </w:rPr>
              <w:t>MYERSCOUGH AND PROUD</w:t>
            </w:r>
            <w:r w:rsidRPr="00E76106">
              <w:rPr>
                <w:rFonts w:ascii="Arial" w:hAnsi="Arial" w:cs="Arial"/>
                <w:b/>
                <w:bCs/>
                <w:color w:val="FFFFFF"/>
              </w:rPr>
              <w:tab/>
            </w:r>
          </w:p>
        </w:tc>
      </w:tr>
      <w:tr w:rsidR="00691B8B" w14:paraId="6443D559" w14:textId="77777777" w:rsidTr="00E76106">
        <w:trPr>
          <w:trHeight w:val="525"/>
        </w:trPr>
        <w:tc>
          <w:tcPr>
            <w:tcW w:w="9209" w:type="dxa"/>
            <w:shd w:val="clear" w:color="auto" w:fill="auto"/>
          </w:tcPr>
          <w:p w14:paraId="0A37501D" w14:textId="77777777" w:rsidR="00691B8B" w:rsidRPr="00E76106" w:rsidRDefault="00691B8B" w:rsidP="00E76106">
            <w:pPr>
              <w:suppressAutoHyphens/>
              <w:rPr>
                <w:rFonts w:ascii="Arial" w:hAnsi="Arial" w:cs="Arial"/>
                <w:sz w:val="22"/>
                <w:szCs w:val="22"/>
              </w:rPr>
            </w:pPr>
          </w:p>
          <w:p w14:paraId="10F43CDF" w14:textId="77777777" w:rsidR="00691B8B" w:rsidRPr="00E76106" w:rsidRDefault="00691B8B" w:rsidP="007101E7">
            <w:pPr>
              <w:suppressAutoHyphens/>
              <w:jc w:val="both"/>
              <w:rPr>
                <w:rFonts w:ascii="Arial" w:hAnsi="Arial" w:cs="Arial"/>
                <w:spacing w:val="-3"/>
                <w:sz w:val="20"/>
              </w:rPr>
            </w:pPr>
            <w:r w:rsidRPr="00E76106">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UCLan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691B8B" w:rsidRPr="00E76106" w:rsidRDefault="00691B8B" w:rsidP="00E76106">
            <w:pPr>
              <w:rPr>
                <w:rFonts w:ascii="Arial" w:hAnsi="Arial" w:cs="Arial"/>
                <w:sz w:val="22"/>
                <w:szCs w:val="22"/>
              </w:rPr>
            </w:pPr>
          </w:p>
        </w:tc>
      </w:tr>
    </w:tbl>
    <w:p w14:paraId="02EB378F"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442C94EA">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E76106" w:rsidRDefault="00A63814">
            <w:pPr>
              <w:suppressAutoHyphens/>
              <w:jc w:val="both"/>
              <w:rPr>
                <w:rFonts w:ascii="Arial" w:hAnsi="Arial" w:cs="Arial"/>
                <w:b/>
                <w:color w:val="FFFFFF"/>
                <w:spacing w:val="-3"/>
              </w:rPr>
            </w:pPr>
            <w:r w:rsidRPr="00E76106">
              <w:rPr>
                <w:rFonts w:ascii="Arial" w:hAnsi="Arial" w:cs="Arial"/>
                <w:b/>
                <w:color w:val="FFFFFF"/>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E76106" w:rsidRDefault="00A63814">
            <w:pPr>
              <w:suppressAutoHyphens/>
              <w:rPr>
                <w:rFonts w:ascii="Arial" w:hAnsi="Arial" w:cs="Arial"/>
                <w:b/>
                <w:color w:val="FFFFFF"/>
                <w:spacing w:val="-3"/>
              </w:rPr>
            </w:pPr>
            <w:r w:rsidRPr="00E76106">
              <w:rPr>
                <w:rFonts w:ascii="Arial" w:hAnsi="Arial" w:cs="Arial"/>
                <w:b/>
                <w:color w:val="FFFFFF"/>
                <w:spacing w:val="-3"/>
              </w:rPr>
              <w:t>AREA OF WORK</w:t>
            </w:r>
          </w:p>
        </w:tc>
      </w:tr>
      <w:tr w:rsidR="00C60B40" w:rsidRPr="0093183D" w14:paraId="6A05A809" w14:textId="77777777" w:rsidTr="442C94EA">
        <w:tc>
          <w:tcPr>
            <w:tcW w:w="4621" w:type="dxa"/>
            <w:tcBorders>
              <w:top w:val="single" w:sz="6" w:space="0" w:color="auto"/>
              <w:left w:val="single" w:sz="6" w:space="0" w:color="auto"/>
              <w:bottom w:val="nil"/>
              <w:right w:val="single" w:sz="6" w:space="0" w:color="auto"/>
            </w:tcBorders>
          </w:tcPr>
          <w:p w14:paraId="66223AD0" w14:textId="77777777" w:rsidR="0097108F" w:rsidRDefault="0097108F" w:rsidP="00C60B40">
            <w:pPr>
              <w:suppressAutoHyphens/>
              <w:jc w:val="center"/>
              <w:rPr>
                <w:rFonts w:ascii="Arial" w:hAnsi="Arial" w:cs="Arial"/>
                <w:spacing w:val="-3"/>
                <w:sz w:val="22"/>
                <w:szCs w:val="22"/>
              </w:rPr>
            </w:pPr>
          </w:p>
          <w:p w14:paraId="4146FC89" w14:textId="14008723" w:rsidR="00C60B40" w:rsidRDefault="001D2D1C" w:rsidP="00C60B40">
            <w:pPr>
              <w:suppressAutoHyphens/>
              <w:jc w:val="center"/>
              <w:rPr>
                <w:rFonts w:ascii="Arial" w:hAnsi="Arial" w:cs="Arial"/>
                <w:spacing w:val="-3"/>
                <w:sz w:val="22"/>
                <w:szCs w:val="22"/>
              </w:rPr>
            </w:pPr>
            <w:r>
              <w:rPr>
                <w:rFonts w:ascii="Arial" w:hAnsi="Arial" w:cs="Arial"/>
                <w:spacing w:val="-3"/>
                <w:sz w:val="22"/>
                <w:szCs w:val="22"/>
              </w:rPr>
              <w:t>Croxteth</w:t>
            </w:r>
            <w:r w:rsidR="00C803AB">
              <w:rPr>
                <w:rFonts w:ascii="Arial" w:hAnsi="Arial" w:cs="Arial"/>
                <w:spacing w:val="-3"/>
                <w:sz w:val="22"/>
                <w:szCs w:val="22"/>
              </w:rPr>
              <w:t xml:space="preserve"> Temporary</w:t>
            </w:r>
            <w:r>
              <w:rPr>
                <w:rFonts w:ascii="Arial" w:hAnsi="Arial" w:cs="Arial"/>
                <w:spacing w:val="-3"/>
                <w:sz w:val="22"/>
                <w:szCs w:val="22"/>
              </w:rPr>
              <w:t xml:space="preserve"> </w:t>
            </w:r>
            <w:r w:rsidR="00D6009B">
              <w:rPr>
                <w:rFonts w:ascii="Arial" w:hAnsi="Arial" w:cs="Arial"/>
                <w:spacing w:val="-3"/>
                <w:sz w:val="22"/>
                <w:szCs w:val="22"/>
              </w:rPr>
              <w:t>Facilities</w:t>
            </w:r>
            <w:r w:rsidR="00FD0E25">
              <w:rPr>
                <w:rFonts w:ascii="Arial" w:hAnsi="Arial" w:cs="Arial"/>
                <w:spacing w:val="-3"/>
                <w:sz w:val="22"/>
                <w:szCs w:val="22"/>
              </w:rPr>
              <w:t xml:space="preserve"> </w:t>
            </w:r>
            <w:r w:rsidR="007B084B">
              <w:rPr>
                <w:rFonts w:ascii="Arial" w:hAnsi="Arial" w:cs="Arial"/>
                <w:spacing w:val="-3"/>
                <w:sz w:val="22"/>
                <w:szCs w:val="22"/>
              </w:rPr>
              <w:t>Support Officer</w:t>
            </w:r>
          </w:p>
          <w:p w14:paraId="5A39BBE3" w14:textId="4A3729AF" w:rsidR="0097108F" w:rsidRPr="00C60B40" w:rsidRDefault="0097108F" w:rsidP="00C60B40">
            <w:pPr>
              <w:suppressAutoHyphens/>
              <w:jc w:val="center"/>
              <w:rPr>
                <w:rFonts w:ascii="Arial" w:hAnsi="Arial" w:cs="Arial"/>
                <w:spacing w:val="-3"/>
                <w:sz w:val="22"/>
                <w:szCs w:val="22"/>
              </w:rPr>
            </w:pPr>
          </w:p>
        </w:tc>
        <w:tc>
          <w:tcPr>
            <w:tcW w:w="4621" w:type="dxa"/>
            <w:tcBorders>
              <w:top w:val="single" w:sz="6" w:space="0" w:color="auto"/>
              <w:left w:val="single" w:sz="6" w:space="0" w:color="auto"/>
              <w:bottom w:val="nil"/>
              <w:right w:val="single" w:sz="6" w:space="0" w:color="auto"/>
            </w:tcBorders>
          </w:tcPr>
          <w:p w14:paraId="162A9A17" w14:textId="77777777" w:rsidR="0097108F" w:rsidRDefault="0097108F" w:rsidP="00C60B40">
            <w:pPr>
              <w:suppressAutoHyphens/>
              <w:jc w:val="center"/>
              <w:rPr>
                <w:rFonts w:ascii="Arial" w:hAnsi="Arial" w:cs="Arial"/>
                <w:spacing w:val="-3"/>
                <w:sz w:val="22"/>
                <w:szCs w:val="22"/>
              </w:rPr>
            </w:pPr>
          </w:p>
          <w:p w14:paraId="41C8F396" w14:textId="77C62842" w:rsidR="00C60B40" w:rsidRPr="00C60B40" w:rsidRDefault="00FD0E25" w:rsidP="00C60B40">
            <w:pPr>
              <w:suppressAutoHyphens/>
              <w:jc w:val="center"/>
              <w:rPr>
                <w:rFonts w:ascii="Arial" w:hAnsi="Arial" w:cs="Arial"/>
                <w:spacing w:val="-3"/>
                <w:sz w:val="22"/>
                <w:szCs w:val="22"/>
              </w:rPr>
            </w:pPr>
            <w:r>
              <w:rPr>
                <w:rFonts w:ascii="Arial" w:hAnsi="Arial" w:cs="Arial"/>
                <w:spacing w:val="-3"/>
                <w:sz w:val="22"/>
                <w:szCs w:val="22"/>
              </w:rPr>
              <w:t>Estates and Facilities</w:t>
            </w:r>
            <w:r w:rsidR="001D2D1C">
              <w:rPr>
                <w:rFonts w:ascii="Arial" w:hAnsi="Arial" w:cs="Arial"/>
                <w:spacing w:val="-3"/>
                <w:sz w:val="22"/>
                <w:szCs w:val="22"/>
              </w:rPr>
              <w:t xml:space="preserve"> – Croxteth Park Centre</w:t>
            </w:r>
          </w:p>
        </w:tc>
      </w:tr>
      <w:tr w:rsidR="001F7236" w:rsidRPr="002B100F" w14:paraId="7BC5E5E0" w14:textId="77777777" w:rsidTr="442C94EA">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BENEFITS</w:t>
            </w:r>
          </w:p>
        </w:tc>
      </w:tr>
      <w:tr w:rsidR="00C60B40" w:rsidRPr="002B100F" w14:paraId="3D293FCD" w14:textId="77777777" w:rsidTr="442C94EA">
        <w:tc>
          <w:tcPr>
            <w:tcW w:w="4621" w:type="dxa"/>
            <w:tcBorders>
              <w:top w:val="single" w:sz="6" w:space="0" w:color="auto"/>
              <w:left w:val="single" w:sz="6" w:space="0" w:color="auto"/>
              <w:bottom w:val="nil"/>
              <w:right w:val="single" w:sz="6" w:space="0" w:color="auto"/>
            </w:tcBorders>
          </w:tcPr>
          <w:p w14:paraId="4A6892D3" w14:textId="77777777" w:rsidR="0097108F" w:rsidRDefault="0097108F" w:rsidP="0097108F">
            <w:pPr>
              <w:suppressAutoHyphens/>
              <w:jc w:val="center"/>
              <w:rPr>
                <w:rFonts w:ascii="Arial" w:hAnsi="Arial" w:cs="Arial"/>
                <w:spacing w:val="-3"/>
                <w:sz w:val="22"/>
                <w:szCs w:val="22"/>
              </w:rPr>
            </w:pPr>
          </w:p>
          <w:p w14:paraId="0F3AB908" w14:textId="6C784E87" w:rsidR="007B084B" w:rsidRPr="00C60B40" w:rsidRDefault="007B084B" w:rsidP="007B084B">
            <w:pPr>
              <w:suppressAutoHyphens/>
              <w:jc w:val="center"/>
              <w:rPr>
                <w:rFonts w:ascii="Arial" w:hAnsi="Arial" w:cs="Arial"/>
                <w:sz w:val="22"/>
                <w:szCs w:val="22"/>
              </w:rPr>
            </w:pPr>
            <w:r>
              <w:rPr>
                <w:rFonts w:ascii="Arial" w:hAnsi="Arial" w:cs="Arial"/>
                <w:spacing w:val="-3"/>
                <w:sz w:val="22"/>
                <w:szCs w:val="22"/>
              </w:rPr>
              <w:t>National Living Wage</w:t>
            </w:r>
          </w:p>
          <w:p w14:paraId="3E221A35" w14:textId="0BC467F6" w:rsidR="002E666F" w:rsidRPr="00C60B40" w:rsidRDefault="002E666F" w:rsidP="0097108F">
            <w:pPr>
              <w:suppressAutoHyphens/>
              <w:jc w:val="center"/>
              <w:rPr>
                <w:rFonts w:ascii="Arial" w:hAnsi="Arial" w:cs="Arial"/>
                <w:sz w:val="22"/>
                <w:szCs w:val="22"/>
              </w:rPr>
            </w:pPr>
          </w:p>
          <w:p w14:paraId="5AD9257F" w14:textId="77777777" w:rsidR="00C60B40" w:rsidRPr="00C60B40" w:rsidRDefault="00C60B40" w:rsidP="0097108F">
            <w:pPr>
              <w:suppressAutoHyphens/>
              <w:jc w:val="center"/>
              <w:rPr>
                <w:rFonts w:ascii="Arial" w:hAnsi="Arial" w:cs="Arial"/>
                <w:spacing w:val="-3"/>
                <w:sz w:val="22"/>
                <w:szCs w:val="22"/>
              </w:rPr>
            </w:pPr>
            <w:r w:rsidRPr="00C60B40">
              <w:rPr>
                <w:rStyle w:val="eop"/>
                <w:rFonts w:ascii="Arial" w:hAnsi="Arial" w:cs="Arial"/>
                <w:color w:val="000000"/>
                <w:sz w:val="22"/>
                <w:szCs w:val="22"/>
                <w:shd w:val="clear" w:color="auto" w:fill="FFFFFF"/>
              </w:rPr>
              <w:t> </w:t>
            </w:r>
          </w:p>
          <w:p w14:paraId="0D0B940D" w14:textId="06BCACB8" w:rsidR="00C60B40" w:rsidRPr="00C60B40" w:rsidRDefault="00C60B40" w:rsidP="0097108F">
            <w:pPr>
              <w:suppressAutoHyphens/>
              <w:jc w:val="center"/>
              <w:rPr>
                <w:rFonts w:ascii="Arial" w:hAnsi="Arial" w:cs="Arial"/>
                <w:spacing w:val="-3"/>
                <w:sz w:val="22"/>
                <w:szCs w:val="22"/>
              </w:rPr>
            </w:pPr>
          </w:p>
        </w:tc>
        <w:tc>
          <w:tcPr>
            <w:tcW w:w="4621" w:type="dxa"/>
            <w:tcBorders>
              <w:top w:val="single" w:sz="6" w:space="0" w:color="auto"/>
              <w:left w:val="nil"/>
              <w:bottom w:val="nil"/>
              <w:right w:val="single" w:sz="6" w:space="0" w:color="auto"/>
            </w:tcBorders>
          </w:tcPr>
          <w:p w14:paraId="3A822724" w14:textId="77777777" w:rsidR="0097108F" w:rsidRDefault="0097108F" w:rsidP="00C60B40">
            <w:pPr>
              <w:suppressAutoHyphens/>
              <w:jc w:val="center"/>
              <w:rPr>
                <w:rFonts w:ascii="Arial" w:hAnsi="Arial" w:cs="Arial"/>
                <w:spacing w:val="-3"/>
                <w:sz w:val="22"/>
                <w:szCs w:val="22"/>
              </w:rPr>
            </w:pPr>
          </w:p>
          <w:p w14:paraId="72C23E0E" w14:textId="18060889" w:rsidR="00C60B40" w:rsidRPr="00C60B40" w:rsidRDefault="00C60B40" w:rsidP="00C60B40">
            <w:pPr>
              <w:suppressAutoHyphens/>
              <w:jc w:val="center"/>
              <w:rPr>
                <w:rFonts w:ascii="Arial" w:eastAsiaTheme="minorHAnsi" w:hAnsi="Arial" w:cs="Arial"/>
                <w:spacing w:val="-3"/>
                <w:sz w:val="22"/>
                <w:szCs w:val="22"/>
              </w:rPr>
            </w:pPr>
            <w:r w:rsidRPr="00C60B40">
              <w:rPr>
                <w:rFonts w:ascii="Arial" w:hAnsi="Arial" w:cs="Arial"/>
                <w:spacing w:val="-3"/>
                <w:sz w:val="22"/>
                <w:szCs w:val="22"/>
              </w:rPr>
              <w:t>Local Government Pension Scheme</w:t>
            </w:r>
          </w:p>
          <w:p w14:paraId="47563EA7" w14:textId="3CA8B8F2" w:rsidR="00C60B40" w:rsidRDefault="6928FB89" w:rsidP="2FAD3B11">
            <w:pPr>
              <w:suppressAutoHyphens/>
              <w:jc w:val="center"/>
              <w:rPr>
                <w:rFonts w:ascii="Arial" w:eastAsia="Arial" w:hAnsi="Arial" w:cs="Arial"/>
                <w:spacing w:val="-3"/>
                <w:sz w:val="22"/>
                <w:szCs w:val="22"/>
              </w:rPr>
            </w:pPr>
            <w:r w:rsidRPr="2FAD3B11">
              <w:rPr>
                <w:rFonts w:ascii="Arial" w:eastAsia="Arial" w:hAnsi="Arial" w:cs="Arial"/>
                <w:color w:val="000000" w:themeColor="text1"/>
                <w:sz w:val="22"/>
                <w:szCs w:val="22"/>
              </w:rPr>
              <w:t>31 days plus Bank Holidays to include up to 5 days to be taken between Christmas and New Year at direction of the Principal</w:t>
            </w:r>
          </w:p>
          <w:p w14:paraId="60061E4C" w14:textId="2E2472D6" w:rsidR="0097108F" w:rsidRPr="00C60B40" w:rsidRDefault="0097108F" w:rsidP="00C60B40">
            <w:pPr>
              <w:suppressAutoHyphens/>
              <w:jc w:val="center"/>
              <w:rPr>
                <w:rFonts w:ascii="Arial" w:hAnsi="Arial" w:cs="Arial"/>
                <w:spacing w:val="-3"/>
                <w:sz w:val="22"/>
                <w:szCs w:val="22"/>
              </w:rPr>
            </w:pPr>
          </w:p>
        </w:tc>
      </w:tr>
      <w:tr w:rsidR="001F7236" w:rsidRPr="002B100F" w14:paraId="210EF6BB" w14:textId="77777777" w:rsidTr="442C94EA">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1F7236" w:rsidRPr="00E76106" w:rsidRDefault="001F7236" w:rsidP="00A63814">
            <w:pPr>
              <w:suppressAutoHyphens/>
              <w:jc w:val="both"/>
              <w:rPr>
                <w:rFonts w:ascii="Arial" w:hAnsi="Arial" w:cs="Arial"/>
                <w:color w:val="FFFFFF"/>
                <w:spacing w:val="-3"/>
              </w:rPr>
            </w:pPr>
            <w:r w:rsidRPr="00E76106">
              <w:rPr>
                <w:rFonts w:ascii="Arial" w:hAnsi="Arial" w:cs="Arial"/>
                <w:b/>
                <w:color w:val="FFFFFF"/>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1F7236" w:rsidRPr="00E76106" w:rsidRDefault="001F7236" w:rsidP="00A63814">
            <w:pPr>
              <w:suppressAutoHyphens/>
              <w:rPr>
                <w:rFonts w:ascii="Arial" w:hAnsi="Arial" w:cs="Arial"/>
                <w:color w:val="FFFFFF"/>
                <w:spacing w:val="-3"/>
              </w:rPr>
            </w:pPr>
            <w:r w:rsidRPr="00E76106">
              <w:rPr>
                <w:rFonts w:ascii="Arial" w:hAnsi="Arial" w:cs="Arial"/>
                <w:b/>
                <w:color w:val="FFFFFF"/>
                <w:spacing w:val="-3"/>
              </w:rPr>
              <w:t>LINE MANAGER FOR</w:t>
            </w:r>
          </w:p>
        </w:tc>
      </w:tr>
      <w:tr w:rsidR="006A5A2E" w:rsidRPr="0093183D" w14:paraId="629D792A" w14:textId="77777777" w:rsidTr="442C94EA">
        <w:tc>
          <w:tcPr>
            <w:tcW w:w="4621" w:type="dxa"/>
            <w:tcBorders>
              <w:top w:val="single" w:sz="6" w:space="0" w:color="auto"/>
              <w:left w:val="single" w:sz="6" w:space="0" w:color="auto"/>
              <w:bottom w:val="single" w:sz="6" w:space="0" w:color="auto"/>
              <w:right w:val="single" w:sz="6" w:space="0" w:color="auto"/>
            </w:tcBorders>
          </w:tcPr>
          <w:p w14:paraId="5EB01562" w14:textId="77777777" w:rsidR="006A5A2E" w:rsidRPr="002A6471" w:rsidRDefault="006A5A2E" w:rsidP="00C60B40">
            <w:pPr>
              <w:rPr>
                <w:rFonts w:ascii="Arial" w:hAnsi="Arial" w:cs="Arial"/>
                <w:spacing w:val="-3"/>
                <w:sz w:val="22"/>
                <w:szCs w:val="22"/>
              </w:rPr>
            </w:pPr>
          </w:p>
          <w:p w14:paraId="24314A23" w14:textId="424E5B4A" w:rsidR="006A5A2E" w:rsidRPr="002A6471" w:rsidRDefault="001D2D1C" w:rsidP="0097108F">
            <w:pPr>
              <w:jc w:val="center"/>
              <w:rPr>
                <w:rFonts w:ascii="Arial" w:hAnsi="Arial" w:cs="Arial"/>
                <w:spacing w:val="-3"/>
                <w:sz w:val="22"/>
                <w:szCs w:val="22"/>
              </w:rPr>
            </w:pPr>
            <w:r>
              <w:rPr>
                <w:rFonts w:ascii="Arial" w:hAnsi="Arial" w:cs="Arial"/>
                <w:spacing w:val="-3"/>
                <w:sz w:val="22"/>
                <w:szCs w:val="22"/>
              </w:rPr>
              <w:t>Centre Manager</w:t>
            </w:r>
          </w:p>
          <w:p w14:paraId="4B94D5A5" w14:textId="77777777" w:rsidR="006A5A2E" w:rsidRPr="002A6471" w:rsidRDefault="006A5A2E" w:rsidP="00C60B40">
            <w:pPr>
              <w:rPr>
                <w:rFonts w:ascii="Arial" w:hAnsi="Arial" w:cs="Arial"/>
                <w:spacing w:val="-3"/>
                <w:sz w:val="22"/>
                <w:szCs w:val="22"/>
              </w:rPr>
            </w:pPr>
          </w:p>
        </w:tc>
        <w:tc>
          <w:tcPr>
            <w:tcW w:w="4621" w:type="dxa"/>
            <w:tcBorders>
              <w:top w:val="single" w:sz="6" w:space="0" w:color="auto"/>
              <w:left w:val="nil"/>
              <w:bottom w:val="single" w:sz="6" w:space="0" w:color="auto"/>
              <w:right w:val="single" w:sz="6" w:space="0" w:color="auto"/>
            </w:tcBorders>
            <w:vAlign w:val="center"/>
          </w:tcPr>
          <w:p w14:paraId="5DE00CBF" w14:textId="4808C594" w:rsidR="00D6009B" w:rsidRPr="00A934E5" w:rsidRDefault="004F1A7C" w:rsidP="00B7760B">
            <w:pPr>
              <w:pStyle w:val="ListParagraph"/>
              <w:numPr>
                <w:ilvl w:val="0"/>
                <w:numId w:val="4"/>
              </w:numPr>
              <w:ind w:left="790" w:hanging="284"/>
              <w:rPr>
                <w:rFonts w:ascii="Arial" w:hAnsi="Arial" w:cs="Arial"/>
                <w:spacing w:val="-3"/>
                <w:sz w:val="22"/>
                <w:szCs w:val="22"/>
              </w:rPr>
            </w:pPr>
            <w:r>
              <w:rPr>
                <w:rFonts w:ascii="Arial" w:hAnsi="Arial" w:cs="Arial"/>
                <w:spacing w:val="-3"/>
                <w:sz w:val="22"/>
                <w:szCs w:val="22"/>
              </w:rPr>
              <w:t>N/A</w:t>
            </w:r>
          </w:p>
          <w:p w14:paraId="34824FA9" w14:textId="11F5EC05" w:rsidR="006A5A2E" w:rsidRPr="00C60B40" w:rsidRDefault="006A5A2E" w:rsidP="00334023">
            <w:pPr>
              <w:pStyle w:val="ListParagraph"/>
              <w:ind w:left="790"/>
              <w:rPr>
                <w:rFonts w:ascii="Arial" w:hAnsi="Arial" w:cs="Arial"/>
                <w:spacing w:val="-3"/>
                <w:sz w:val="22"/>
                <w:szCs w:val="22"/>
              </w:rPr>
            </w:pPr>
          </w:p>
        </w:tc>
      </w:tr>
      <w:tr w:rsidR="001F7236" w:rsidRPr="002B100F" w14:paraId="628604BA" w14:textId="77777777" w:rsidTr="442C94EA">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1F7236" w:rsidRPr="00E76106" w:rsidRDefault="001F7236">
            <w:pPr>
              <w:suppressAutoHyphens/>
              <w:jc w:val="both"/>
              <w:rPr>
                <w:rFonts w:ascii="Arial" w:hAnsi="Arial" w:cs="Arial"/>
                <w:b/>
                <w:color w:val="FFFFFF"/>
                <w:spacing w:val="-3"/>
              </w:rPr>
            </w:pPr>
            <w:r w:rsidRPr="00E76106">
              <w:rPr>
                <w:rFonts w:ascii="Arial" w:hAnsi="Arial" w:cs="Arial"/>
                <w:b/>
                <w:color w:val="FFFFFF"/>
                <w:spacing w:val="-3"/>
              </w:rPr>
              <w:t>KEY TASKS AND RESPONSIBILITIES</w:t>
            </w:r>
          </w:p>
        </w:tc>
      </w:tr>
      <w:tr w:rsidR="001F7236" w:rsidRPr="002B100F" w14:paraId="3656B9AB" w14:textId="77777777" w:rsidTr="442C94EA">
        <w:tc>
          <w:tcPr>
            <w:tcW w:w="9242" w:type="dxa"/>
            <w:gridSpan w:val="2"/>
            <w:tcBorders>
              <w:top w:val="nil"/>
              <w:left w:val="single" w:sz="6" w:space="0" w:color="auto"/>
              <w:bottom w:val="single" w:sz="6" w:space="0" w:color="auto"/>
              <w:right w:val="single" w:sz="6" w:space="0" w:color="auto"/>
            </w:tcBorders>
          </w:tcPr>
          <w:p w14:paraId="6FC02530" w14:textId="4AABB86F" w:rsidR="009C35C6" w:rsidRDefault="00DB3CF6" w:rsidP="00E24C57">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Help provide a clean, tidy and safe campus environment</w:t>
            </w:r>
            <w:r w:rsidR="00F1711F">
              <w:rPr>
                <w:rFonts w:ascii="Arial" w:hAnsi="Arial" w:cs="Arial"/>
                <w:spacing w:val="-3"/>
                <w:sz w:val="22"/>
                <w:szCs w:val="22"/>
              </w:rPr>
              <w:t xml:space="preserve">, with a focus on </w:t>
            </w:r>
            <w:r w:rsidR="002E7F3D">
              <w:rPr>
                <w:rFonts w:ascii="Arial" w:hAnsi="Arial" w:cs="Arial"/>
                <w:spacing w:val="-3"/>
                <w:sz w:val="22"/>
                <w:szCs w:val="22"/>
              </w:rPr>
              <w:t xml:space="preserve">a quick and </w:t>
            </w:r>
            <w:r w:rsidR="00B2275C">
              <w:rPr>
                <w:rFonts w:ascii="Arial" w:hAnsi="Arial" w:cs="Arial"/>
                <w:spacing w:val="-3"/>
                <w:sz w:val="22"/>
                <w:szCs w:val="22"/>
              </w:rPr>
              <w:t>high-quality</w:t>
            </w:r>
            <w:r w:rsidR="002E7F3D">
              <w:rPr>
                <w:rFonts w:ascii="Arial" w:hAnsi="Arial" w:cs="Arial"/>
                <w:spacing w:val="-3"/>
                <w:sz w:val="22"/>
                <w:szCs w:val="22"/>
              </w:rPr>
              <w:t xml:space="preserve"> service.</w:t>
            </w:r>
          </w:p>
          <w:p w14:paraId="23D2AC0E" w14:textId="77777777" w:rsidR="009C35C6" w:rsidRDefault="009C35C6" w:rsidP="00E24C57">
            <w:pPr>
              <w:suppressAutoHyphens/>
              <w:spacing w:after="160" w:line="256" w:lineRule="auto"/>
              <w:contextualSpacing/>
              <w:jc w:val="both"/>
              <w:rPr>
                <w:rFonts w:ascii="Arial" w:hAnsi="Arial" w:cs="Arial"/>
                <w:spacing w:val="-3"/>
                <w:sz w:val="22"/>
                <w:szCs w:val="22"/>
              </w:rPr>
            </w:pPr>
          </w:p>
          <w:p w14:paraId="30BB755F" w14:textId="77777777" w:rsidR="00645161" w:rsidRDefault="00710DBE" w:rsidP="00242B09">
            <w:pPr>
              <w:suppressAutoHyphens/>
              <w:spacing w:after="160" w:line="256" w:lineRule="auto"/>
              <w:contextualSpacing/>
              <w:jc w:val="both"/>
              <w:rPr>
                <w:rFonts w:ascii="Arial" w:hAnsi="Arial" w:cs="Arial"/>
                <w:spacing w:val="-3"/>
                <w:sz w:val="22"/>
                <w:szCs w:val="22"/>
              </w:rPr>
            </w:pPr>
            <w:r>
              <w:rPr>
                <w:rFonts w:ascii="Arial" w:hAnsi="Arial" w:cs="Arial"/>
                <w:spacing w:val="-3"/>
                <w:sz w:val="22"/>
                <w:szCs w:val="22"/>
              </w:rPr>
              <w:t xml:space="preserve">Contribute to the </w:t>
            </w:r>
            <w:r w:rsidR="00E42AA0">
              <w:rPr>
                <w:rFonts w:ascii="Arial" w:hAnsi="Arial" w:cs="Arial"/>
                <w:spacing w:val="-3"/>
                <w:sz w:val="22"/>
                <w:szCs w:val="22"/>
              </w:rPr>
              <w:t>b</w:t>
            </w:r>
            <w:r w:rsidR="006C5144">
              <w:rPr>
                <w:rFonts w:ascii="Arial" w:hAnsi="Arial" w:cs="Arial"/>
                <w:spacing w:val="-3"/>
                <w:sz w:val="22"/>
                <w:szCs w:val="22"/>
              </w:rPr>
              <w:t>uilding management compliance across the estate.</w:t>
            </w:r>
          </w:p>
          <w:p w14:paraId="0AF27183" w14:textId="27EF3ECD" w:rsidR="442C94EA" w:rsidRDefault="442C94EA" w:rsidP="442C94EA">
            <w:pPr>
              <w:spacing w:after="160" w:line="256" w:lineRule="auto"/>
              <w:contextualSpacing/>
              <w:jc w:val="both"/>
              <w:rPr>
                <w:rFonts w:ascii="Arial" w:hAnsi="Arial" w:cs="Arial"/>
                <w:sz w:val="22"/>
                <w:szCs w:val="22"/>
              </w:rPr>
            </w:pPr>
          </w:p>
          <w:p w14:paraId="1B65B1D5" w14:textId="19B4961F" w:rsidR="424E6F87" w:rsidRDefault="424E6F87" w:rsidP="442C94EA">
            <w:pPr>
              <w:spacing w:after="160" w:line="256" w:lineRule="auto"/>
              <w:contextualSpacing/>
              <w:jc w:val="both"/>
              <w:rPr>
                <w:rFonts w:ascii="Arial" w:hAnsi="Arial" w:cs="Arial"/>
                <w:sz w:val="22"/>
                <w:szCs w:val="22"/>
              </w:rPr>
            </w:pPr>
            <w:r w:rsidRPr="442C94EA">
              <w:rPr>
                <w:rFonts w:ascii="Arial" w:hAnsi="Arial" w:cs="Arial"/>
                <w:sz w:val="22"/>
                <w:szCs w:val="22"/>
              </w:rPr>
              <w:t>Provide general support across a number of college areas to ensure facilities meet expectations and</w:t>
            </w:r>
            <w:r w:rsidR="3D2FDE6A" w:rsidRPr="442C94EA">
              <w:rPr>
                <w:rFonts w:ascii="Arial" w:hAnsi="Arial" w:cs="Arial"/>
                <w:sz w:val="22"/>
                <w:szCs w:val="22"/>
              </w:rPr>
              <w:t xml:space="preserve"> services are delivered.</w:t>
            </w:r>
          </w:p>
          <w:p w14:paraId="2BC944D6" w14:textId="77777777" w:rsidR="001D2D1C" w:rsidRDefault="001D2D1C" w:rsidP="442C94EA">
            <w:pPr>
              <w:spacing w:after="160" w:line="256" w:lineRule="auto"/>
              <w:contextualSpacing/>
              <w:jc w:val="both"/>
              <w:rPr>
                <w:rFonts w:ascii="Arial" w:hAnsi="Arial" w:cs="Arial"/>
                <w:sz w:val="22"/>
                <w:szCs w:val="22"/>
              </w:rPr>
            </w:pPr>
          </w:p>
          <w:p w14:paraId="37205297" w14:textId="573697C3" w:rsidR="001D2D1C" w:rsidRDefault="001D2D1C" w:rsidP="442C94EA">
            <w:pPr>
              <w:spacing w:after="160" w:line="256" w:lineRule="auto"/>
              <w:contextualSpacing/>
              <w:jc w:val="both"/>
              <w:rPr>
                <w:rFonts w:ascii="Arial" w:hAnsi="Arial" w:cs="Arial"/>
                <w:sz w:val="22"/>
                <w:szCs w:val="22"/>
              </w:rPr>
            </w:pPr>
            <w:r>
              <w:rPr>
                <w:rFonts w:ascii="Arial" w:hAnsi="Arial" w:cs="Arial"/>
                <w:sz w:val="22"/>
                <w:szCs w:val="22"/>
              </w:rPr>
              <w:t>Drive the College minibus.</w:t>
            </w:r>
          </w:p>
          <w:p w14:paraId="45FB0818" w14:textId="0B6DBD96" w:rsidR="00B2275C" w:rsidRPr="00242B09" w:rsidRDefault="00B2275C" w:rsidP="00242B09">
            <w:pPr>
              <w:suppressAutoHyphens/>
              <w:spacing w:after="160" w:line="256" w:lineRule="auto"/>
              <w:contextualSpacing/>
              <w:jc w:val="both"/>
              <w:rPr>
                <w:rFonts w:ascii="Arial" w:hAnsi="Arial" w:cs="Arial"/>
                <w:spacing w:val="-3"/>
                <w:sz w:val="22"/>
                <w:szCs w:val="22"/>
              </w:rPr>
            </w:pPr>
          </w:p>
        </w:tc>
      </w:tr>
    </w:tbl>
    <w:p w14:paraId="0E99F1B9" w14:textId="77777777" w:rsidR="0097108F" w:rsidRDefault="0097108F">
      <w:r>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1F7236" w:rsidRPr="002B100F" w14:paraId="1A8081BE" w14:textId="77777777" w:rsidTr="006B0C91">
        <w:tc>
          <w:tcPr>
            <w:tcW w:w="9242" w:type="dxa"/>
            <w:tcBorders>
              <w:top w:val="single" w:sz="6" w:space="0" w:color="auto"/>
              <w:left w:val="single" w:sz="6" w:space="0" w:color="auto"/>
              <w:bottom w:val="single" w:sz="6" w:space="0" w:color="auto"/>
              <w:right w:val="single" w:sz="6" w:space="0" w:color="auto"/>
            </w:tcBorders>
            <w:shd w:val="clear" w:color="auto" w:fill="167844"/>
          </w:tcPr>
          <w:p w14:paraId="37130191" w14:textId="6DF9435B" w:rsidR="001F7236" w:rsidRPr="00E76106" w:rsidRDefault="006A5A2E">
            <w:pPr>
              <w:suppressAutoHyphens/>
              <w:jc w:val="both"/>
              <w:rPr>
                <w:rFonts w:ascii="Arial" w:hAnsi="Arial" w:cs="Arial"/>
                <w:b/>
                <w:color w:val="FFFFFF"/>
                <w:spacing w:val="-3"/>
              </w:rPr>
            </w:pPr>
            <w:r>
              <w:rPr>
                <w:rFonts w:ascii="Arial" w:hAnsi="Arial" w:cs="Arial"/>
                <w:b/>
                <w:color w:val="FFFFFF"/>
                <w:spacing w:val="-3"/>
              </w:rPr>
              <w:lastRenderedPageBreak/>
              <w:t xml:space="preserve">ROLE SPECIFIC KEY </w:t>
            </w:r>
            <w:r w:rsidR="001F7236" w:rsidRPr="00E76106">
              <w:rPr>
                <w:rFonts w:ascii="Arial" w:hAnsi="Arial" w:cs="Arial"/>
                <w:b/>
                <w:color w:val="FFFFFF"/>
                <w:spacing w:val="-3"/>
              </w:rPr>
              <w:t>DUTIES</w:t>
            </w:r>
          </w:p>
        </w:tc>
      </w:tr>
      <w:tr w:rsidR="001F7236" w:rsidRPr="002B100F" w14:paraId="049F31CB" w14:textId="77777777" w:rsidTr="006B0C91">
        <w:tc>
          <w:tcPr>
            <w:tcW w:w="9242" w:type="dxa"/>
            <w:tcBorders>
              <w:top w:val="single" w:sz="6" w:space="0" w:color="auto"/>
              <w:left w:val="single" w:sz="6" w:space="0" w:color="auto"/>
              <w:bottom w:val="single" w:sz="4" w:space="0" w:color="auto"/>
              <w:right w:val="single" w:sz="6" w:space="0" w:color="auto"/>
            </w:tcBorders>
          </w:tcPr>
          <w:p w14:paraId="241014C3" w14:textId="070153C7" w:rsidR="008273F9" w:rsidRDefault="008273F9" w:rsidP="00B7760B">
            <w:pPr>
              <w:numPr>
                <w:ilvl w:val="0"/>
                <w:numId w:val="13"/>
              </w:numPr>
              <w:suppressAutoHyphens/>
              <w:jc w:val="both"/>
              <w:rPr>
                <w:rFonts w:ascii="Arial" w:hAnsi="Arial" w:cs="Arial"/>
                <w:spacing w:val="-3"/>
                <w:sz w:val="22"/>
                <w:szCs w:val="22"/>
              </w:rPr>
            </w:pPr>
            <w:r>
              <w:rPr>
                <w:rFonts w:ascii="Arial" w:hAnsi="Arial" w:cs="Arial"/>
                <w:spacing w:val="-3"/>
                <w:sz w:val="22"/>
                <w:szCs w:val="22"/>
              </w:rPr>
              <w:t xml:space="preserve">Provide support across the Facilities function to </w:t>
            </w:r>
            <w:r w:rsidR="002D4F8C">
              <w:rPr>
                <w:rFonts w:ascii="Arial" w:hAnsi="Arial" w:cs="Arial"/>
                <w:spacing w:val="-3"/>
                <w:sz w:val="22"/>
                <w:szCs w:val="22"/>
              </w:rPr>
              <w:t xml:space="preserve">help </w:t>
            </w:r>
            <w:r>
              <w:rPr>
                <w:rFonts w:ascii="Arial" w:hAnsi="Arial" w:cs="Arial"/>
                <w:spacing w:val="-3"/>
                <w:sz w:val="22"/>
                <w:szCs w:val="22"/>
              </w:rPr>
              <w:t>ensure that buildings are compliant.</w:t>
            </w:r>
          </w:p>
          <w:p w14:paraId="068A0CB8" w14:textId="77777777" w:rsidR="009B5587" w:rsidRDefault="00A47BD1" w:rsidP="00B7760B">
            <w:pPr>
              <w:pStyle w:val="ListParagraph"/>
              <w:numPr>
                <w:ilvl w:val="0"/>
                <w:numId w:val="6"/>
              </w:numPr>
              <w:suppressAutoHyphens/>
              <w:jc w:val="both"/>
              <w:rPr>
                <w:rFonts w:ascii="Arial" w:hAnsi="Arial" w:cs="Arial"/>
                <w:spacing w:val="-3"/>
                <w:sz w:val="22"/>
                <w:szCs w:val="22"/>
              </w:rPr>
            </w:pPr>
            <w:r>
              <w:rPr>
                <w:rFonts w:ascii="Arial" w:hAnsi="Arial" w:cs="Arial"/>
                <w:spacing w:val="-3"/>
                <w:sz w:val="22"/>
                <w:szCs w:val="22"/>
              </w:rPr>
              <w:t xml:space="preserve">Collect general waste and recycling from across </w:t>
            </w:r>
            <w:r w:rsidR="000B2766">
              <w:rPr>
                <w:rFonts w:ascii="Arial" w:hAnsi="Arial" w:cs="Arial"/>
                <w:spacing w:val="-3"/>
                <w:sz w:val="22"/>
                <w:szCs w:val="22"/>
              </w:rPr>
              <w:t>the Preston campus and ensure it is located in the designated areas ready for contractor collection.</w:t>
            </w:r>
          </w:p>
          <w:p w14:paraId="06AFE5C2" w14:textId="527C3C4D" w:rsidR="00CD2CDB" w:rsidRDefault="009B5587" w:rsidP="00B7760B">
            <w:pPr>
              <w:pStyle w:val="ListParagraph"/>
              <w:numPr>
                <w:ilvl w:val="0"/>
                <w:numId w:val="6"/>
              </w:numPr>
              <w:suppressAutoHyphens/>
              <w:jc w:val="both"/>
              <w:rPr>
                <w:rFonts w:ascii="Arial" w:hAnsi="Arial" w:cs="Arial"/>
                <w:spacing w:val="-3"/>
                <w:sz w:val="22"/>
                <w:szCs w:val="22"/>
              </w:rPr>
            </w:pPr>
            <w:r>
              <w:rPr>
                <w:rFonts w:ascii="Arial" w:hAnsi="Arial" w:cs="Arial"/>
                <w:spacing w:val="-3"/>
                <w:sz w:val="22"/>
                <w:szCs w:val="22"/>
              </w:rPr>
              <w:t xml:space="preserve">Work with the cleaning contractor to ensure all areas (offices, classrooms, and other facilities) are clean and </w:t>
            </w:r>
            <w:r w:rsidR="0058045A">
              <w:rPr>
                <w:rFonts w:ascii="Arial" w:hAnsi="Arial" w:cs="Arial"/>
                <w:spacing w:val="-3"/>
                <w:sz w:val="22"/>
                <w:szCs w:val="22"/>
              </w:rPr>
              <w:t>operationally ready.</w:t>
            </w:r>
          </w:p>
          <w:p w14:paraId="7BED2F13" w14:textId="77777777" w:rsidR="00617BCA" w:rsidRDefault="0058045A" w:rsidP="00B7760B">
            <w:pPr>
              <w:pStyle w:val="ListParagraph"/>
              <w:numPr>
                <w:ilvl w:val="0"/>
                <w:numId w:val="6"/>
              </w:numPr>
              <w:suppressAutoHyphens/>
              <w:jc w:val="both"/>
              <w:rPr>
                <w:rFonts w:ascii="Arial" w:hAnsi="Arial" w:cs="Arial"/>
                <w:spacing w:val="-3"/>
                <w:sz w:val="22"/>
                <w:szCs w:val="22"/>
              </w:rPr>
            </w:pPr>
            <w:r>
              <w:rPr>
                <w:rFonts w:ascii="Arial" w:hAnsi="Arial" w:cs="Arial"/>
                <w:spacing w:val="-3"/>
                <w:sz w:val="22"/>
                <w:szCs w:val="22"/>
              </w:rPr>
              <w:t xml:space="preserve">Support the </w:t>
            </w:r>
            <w:r w:rsidR="001963AB">
              <w:rPr>
                <w:rFonts w:ascii="Arial" w:hAnsi="Arial" w:cs="Arial"/>
                <w:spacing w:val="-3"/>
                <w:sz w:val="22"/>
                <w:szCs w:val="22"/>
              </w:rPr>
              <w:t>Maintenance Team on larger or more complex tasks.</w:t>
            </w:r>
          </w:p>
          <w:p w14:paraId="080490DA" w14:textId="71AB106A" w:rsidR="001231E0" w:rsidRDefault="00617BCA" w:rsidP="00F6019F">
            <w:pPr>
              <w:pStyle w:val="ListParagraph"/>
              <w:numPr>
                <w:ilvl w:val="0"/>
                <w:numId w:val="6"/>
              </w:numPr>
              <w:suppressAutoHyphens/>
              <w:jc w:val="both"/>
              <w:rPr>
                <w:rFonts w:ascii="Arial" w:hAnsi="Arial" w:cs="Arial"/>
                <w:spacing w:val="-3"/>
                <w:sz w:val="22"/>
                <w:szCs w:val="22"/>
              </w:rPr>
            </w:pPr>
            <w:r>
              <w:rPr>
                <w:rFonts w:ascii="Arial" w:hAnsi="Arial" w:cs="Arial"/>
                <w:spacing w:val="-3"/>
                <w:sz w:val="22"/>
                <w:szCs w:val="22"/>
              </w:rPr>
              <w:t xml:space="preserve">Regularly check classrooms are clean and set to the correct standard, with all facilities </w:t>
            </w:r>
            <w:r w:rsidR="00D541D8">
              <w:rPr>
                <w:rFonts w:ascii="Arial" w:hAnsi="Arial" w:cs="Arial"/>
                <w:spacing w:val="-3"/>
                <w:sz w:val="22"/>
                <w:szCs w:val="22"/>
              </w:rPr>
              <w:t>working.</w:t>
            </w:r>
          </w:p>
          <w:p w14:paraId="553F663E" w14:textId="0DBF9927" w:rsidR="00353B45" w:rsidRDefault="00353B45" w:rsidP="00B7760B">
            <w:pPr>
              <w:pStyle w:val="ListParagraph"/>
              <w:numPr>
                <w:ilvl w:val="0"/>
                <w:numId w:val="6"/>
              </w:numPr>
              <w:suppressAutoHyphens/>
              <w:jc w:val="both"/>
              <w:rPr>
                <w:rFonts w:ascii="Arial" w:hAnsi="Arial" w:cs="Arial"/>
                <w:spacing w:val="-3"/>
                <w:sz w:val="22"/>
                <w:szCs w:val="22"/>
              </w:rPr>
            </w:pPr>
            <w:r>
              <w:rPr>
                <w:rFonts w:ascii="Arial" w:hAnsi="Arial" w:cs="Arial"/>
                <w:spacing w:val="-3"/>
                <w:sz w:val="22"/>
                <w:szCs w:val="22"/>
              </w:rPr>
              <w:t>Play a significant part in supporting all college events (internal and commercial).</w:t>
            </w:r>
          </w:p>
          <w:p w14:paraId="2DD522D7" w14:textId="77777777" w:rsidR="006257AC" w:rsidRDefault="00F6019F" w:rsidP="00B7760B">
            <w:pPr>
              <w:pStyle w:val="ListParagraph"/>
              <w:numPr>
                <w:ilvl w:val="0"/>
                <w:numId w:val="6"/>
              </w:numPr>
              <w:suppressAutoHyphens/>
              <w:jc w:val="both"/>
              <w:rPr>
                <w:rFonts w:ascii="Arial" w:hAnsi="Arial" w:cs="Arial"/>
                <w:spacing w:val="-3"/>
                <w:sz w:val="22"/>
                <w:szCs w:val="22"/>
              </w:rPr>
            </w:pPr>
            <w:r>
              <w:rPr>
                <w:rFonts w:ascii="Arial" w:hAnsi="Arial" w:cs="Arial"/>
                <w:spacing w:val="-3"/>
                <w:sz w:val="22"/>
                <w:szCs w:val="22"/>
              </w:rPr>
              <w:t xml:space="preserve">Patrol and take action </w:t>
            </w:r>
            <w:r w:rsidR="006257AC">
              <w:rPr>
                <w:rFonts w:ascii="Arial" w:hAnsi="Arial" w:cs="Arial"/>
                <w:spacing w:val="-3"/>
                <w:sz w:val="22"/>
                <w:szCs w:val="22"/>
              </w:rPr>
              <w:t>to ensure the campus is clean and tidy at all times.</w:t>
            </w:r>
          </w:p>
          <w:p w14:paraId="6AA17B89" w14:textId="1E0E14EC" w:rsidR="00010A97" w:rsidRDefault="00255BA7" w:rsidP="00B7760B">
            <w:pPr>
              <w:pStyle w:val="ListParagraph"/>
              <w:numPr>
                <w:ilvl w:val="0"/>
                <w:numId w:val="6"/>
              </w:numPr>
              <w:suppressAutoHyphens/>
              <w:jc w:val="both"/>
              <w:rPr>
                <w:rFonts w:ascii="Arial" w:hAnsi="Arial" w:cs="Arial"/>
                <w:spacing w:val="-3"/>
                <w:sz w:val="22"/>
                <w:szCs w:val="22"/>
              </w:rPr>
            </w:pPr>
            <w:r>
              <w:rPr>
                <w:rFonts w:ascii="Arial" w:hAnsi="Arial" w:cs="Arial"/>
                <w:spacing w:val="-3"/>
                <w:sz w:val="22"/>
                <w:szCs w:val="22"/>
              </w:rPr>
              <w:t>Reset offices and classrooms to the required layouts, as instructed.</w:t>
            </w:r>
          </w:p>
          <w:p w14:paraId="1C1898D6" w14:textId="46CA358F" w:rsidR="00490A66" w:rsidRDefault="00490A66" w:rsidP="00B7760B">
            <w:pPr>
              <w:pStyle w:val="ListParagraph"/>
              <w:numPr>
                <w:ilvl w:val="0"/>
                <w:numId w:val="6"/>
              </w:numPr>
              <w:suppressAutoHyphens/>
              <w:jc w:val="both"/>
              <w:rPr>
                <w:rFonts w:ascii="Arial" w:hAnsi="Arial" w:cs="Arial"/>
                <w:spacing w:val="-3"/>
                <w:sz w:val="22"/>
                <w:szCs w:val="22"/>
              </w:rPr>
            </w:pPr>
            <w:r>
              <w:rPr>
                <w:rFonts w:ascii="Arial" w:hAnsi="Arial" w:cs="Arial"/>
                <w:spacing w:val="-3"/>
                <w:sz w:val="22"/>
                <w:szCs w:val="22"/>
              </w:rPr>
              <w:t xml:space="preserve">Support all departments </w:t>
            </w:r>
            <w:r w:rsidR="006D18DB">
              <w:rPr>
                <w:rFonts w:ascii="Arial" w:hAnsi="Arial" w:cs="Arial"/>
                <w:spacing w:val="-3"/>
                <w:sz w:val="22"/>
                <w:szCs w:val="22"/>
              </w:rPr>
              <w:t>through the provision of driver support, where qualified to do so.</w:t>
            </w:r>
          </w:p>
          <w:p w14:paraId="41CA1FAA" w14:textId="1B1552EC" w:rsidR="00474068" w:rsidRDefault="00474068" w:rsidP="00B7760B">
            <w:pPr>
              <w:pStyle w:val="ListParagraph"/>
              <w:numPr>
                <w:ilvl w:val="0"/>
                <w:numId w:val="6"/>
              </w:numPr>
              <w:suppressAutoHyphens/>
              <w:jc w:val="both"/>
              <w:rPr>
                <w:rFonts w:ascii="Arial" w:hAnsi="Arial" w:cs="Arial"/>
                <w:spacing w:val="-3"/>
                <w:sz w:val="22"/>
                <w:szCs w:val="22"/>
              </w:rPr>
            </w:pPr>
            <w:r>
              <w:rPr>
                <w:rFonts w:ascii="Arial" w:hAnsi="Arial" w:cs="Arial"/>
                <w:spacing w:val="-3"/>
                <w:sz w:val="22"/>
                <w:szCs w:val="22"/>
              </w:rPr>
              <w:t>Work ac</w:t>
            </w:r>
            <w:r w:rsidR="00C16BD6">
              <w:rPr>
                <w:rFonts w:ascii="Arial" w:hAnsi="Arial" w:cs="Arial"/>
                <w:spacing w:val="-3"/>
                <w:sz w:val="22"/>
                <w:szCs w:val="22"/>
              </w:rPr>
              <w:t>ross all college centres as required to provide additional support as they require it.</w:t>
            </w:r>
          </w:p>
          <w:p w14:paraId="5BF55D88" w14:textId="3C964A9C" w:rsidR="00FC62BD" w:rsidRDefault="00FC62BD" w:rsidP="00B7760B">
            <w:pPr>
              <w:pStyle w:val="ListParagraph"/>
              <w:numPr>
                <w:ilvl w:val="0"/>
                <w:numId w:val="6"/>
              </w:numPr>
              <w:suppressAutoHyphens/>
              <w:jc w:val="both"/>
              <w:rPr>
                <w:rFonts w:ascii="Arial" w:hAnsi="Arial" w:cs="Arial"/>
                <w:spacing w:val="-3"/>
                <w:sz w:val="22"/>
                <w:szCs w:val="22"/>
              </w:rPr>
            </w:pPr>
            <w:r>
              <w:rPr>
                <w:rFonts w:ascii="Arial" w:hAnsi="Arial" w:cs="Arial"/>
                <w:spacing w:val="-3"/>
                <w:sz w:val="22"/>
                <w:szCs w:val="22"/>
              </w:rPr>
              <w:t>Support all departments</w:t>
            </w:r>
            <w:r w:rsidR="00CB40DF">
              <w:rPr>
                <w:rFonts w:ascii="Arial" w:hAnsi="Arial" w:cs="Arial"/>
                <w:spacing w:val="-3"/>
                <w:sz w:val="22"/>
                <w:szCs w:val="22"/>
              </w:rPr>
              <w:t>, where reasonable,</w:t>
            </w:r>
            <w:r>
              <w:rPr>
                <w:rFonts w:ascii="Arial" w:hAnsi="Arial" w:cs="Arial"/>
                <w:spacing w:val="-3"/>
                <w:sz w:val="22"/>
                <w:szCs w:val="22"/>
              </w:rPr>
              <w:t xml:space="preserve"> within the Estates and Facilities Directorate</w:t>
            </w:r>
            <w:r w:rsidR="007313E7">
              <w:rPr>
                <w:rFonts w:ascii="Arial" w:hAnsi="Arial" w:cs="Arial"/>
                <w:spacing w:val="-3"/>
                <w:sz w:val="22"/>
                <w:szCs w:val="22"/>
              </w:rPr>
              <w:t xml:space="preserve"> to ensure we deliver the best service.</w:t>
            </w:r>
          </w:p>
          <w:p w14:paraId="1508F972" w14:textId="6DB2A2BF" w:rsidR="00CB40DF" w:rsidRPr="00CD2CDB" w:rsidRDefault="00CB40DF" w:rsidP="00B7760B">
            <w:pPr>
              <w:pStyle w:val="ListParagraph"/>
              <w:numPr>
                <w:ilvl w:val="0"/>
                <w:numId w:val="6"/>
              </w:numPr>
              <w:suppressAutoHyphens/>
              <w:jc w:val="both"/>
              <w:rPr>
                <w:rFonts w:ascii="Arial" w:hAnsi="Arial" w:cs="Arial"/>
                <w:spacing w:val="-3"/>
                <w:sz w:val="22"/>
                <w:szCs w:val="22"/>
              </w:rPr>
            </w:pPr>
            <w:r>
              <w:rPr>
                <w:rFonts w:ascii="Arial" w:hAnsi="Arial" w:cs="Arial"/>
                <w:spacing w:val="-3"/>
                <w:sz w:val="22"/>
                <w:szCs w:val="22"/>
              </w:rPr>
              <w:t>Work flexibly, including evenings and weekends, to meet the needs of the business.</w:t>
            </w:r>
          </w:p>
          <w:p w14:paraId="53128261" w14:textId="788B0EEE" w:rsidR="00B24EC1" w:rsidRPr="00683A1A" w:rsidRDefault="00B24EC1" w:rsidP="00683A1A">
            <w:pPr>
              <w:suppressAutoHyphens/>
              <w:ind w:left="360"/>
              <w:contextualSpacing/>
              <w:jc w:val="both"/>
              <w:rPr>
                <w:rFonts w:ascii="Arial" w:hAnsi="Arial" w:cs="Arial"/>
                <w:spacing w:val="-3"/>
                <w:sz w:val="22"/>
                <w:szCs w:val="22"/>
              </w:rPr>
            </w:pPr>
          </w:p>
        </w:tc>
      </w:tr>
    </w:tbl>
    <w:p w14:paraId="73DAD426" w14:textId="21627E68" w:rsidR="006A5A2E" w:rsidRDefault="006A5A2E"/>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3F280D" w:rsidRPr="002B100F" w14:paraId="5D573643" w14:textId="77777777" w:rsidTr="00B97476">
        <w:trPr>
          <w:cantSplit/>
        </w:trPr>
        <w:tc>
          <w:tcPr>
            <w:tcW w:w="9198" w:type="dxa"/>
            <w:tcBorders>
              <w:top w:val="single" w:sz="4" w:space="0" w:color="000000"/>
              <w:bottom w:val="single" w:sz="4" w:space="0" w:color="000000"/>
            </w:tcBorders>
            <w:shd w:val="clear" w:color="auto" w:fill="167844"/>
          </w:tcPr>
          <w:p w14:paraId="1438AD26" w14:textId="77777777" w:rsidR="003F280D" w:rsidRPr="00E76106" w:rsidRDefault="003F280D" w:rsidP="00386BC0">
            <w:pPr>
              <w:suppressAutoHyphens/>
              <w:ind w:left="540" w:hanging="540"/>
              <w:jc w:val="both"/>
              <w:rPr>
                <w:rFonts w:ascii="Arial" w:hAnsi="Arial" w:cs="Arial"/>
                <w:b/>
                <w:color w:val="FFFFFF"/>
                <w:spacing w:val="-3"/>
              </w:rPr>
            </w:pPr>
            <w:r w:rsidRPr="00E76106">
              <w:rPr>
                <w:rFonts w:ascii="Arial" w:hAnsi="Arial" w:cs="Arial"/>
                <w:b/>
                <w:color w:val="FFFFFF"/>
                <w:spacing w:val="-3"/>
              </w:rPr>
              <w:t>DUTIES</w:t>
            </w:r>
          </w:p>
        </w:tc>
      </w:tr>
      <w:tr w:rsidR="003F280D" w:rsidRPr="002B100F" w14:paraId="4804E947" w14:textId="77777777" w:rsidTr="00B97476">
        <w:trPr>
          <w:cantSplit/>
        </w:trPr>
        <w:tc>
          <w:tcPr>
            <w:tcW w:w="9198" w:type="dxa"/>
          </w:tcPr>
          <w:p w14:paraId="75C98FAA" w14:textId="77777777" w:rsidR="003F280D" w:rsidRDefault="003F280D" w:rsidP="00386BC0">
            <w:pPr>
              <w:pStyle w:val="paragraph"/>
              <w:spacing w:before="0" w:beforeAutospacing="0" w:after="0" w:afterAutospacing="0"/>
              <w:textAlignment w:val="baseline"/>
              <w:rPr>
                <w:rStyle w:val="eop"/>
                <w:rFonts w:ascii="Arial" w:hAnsi="Arial" w:cs="Arial"/>
                <w:sz w:val="22"/>
                <w:szCs w:val="22"/>
              </w:rPr>
            </w:pPr>
            <w:r w:rsidRPr="00980289">
              <w:rPr>
                <w:rStyle w:val="normaltextrun"/>
                <w:rFonts w:ascii="Arial" w:hAnsi="Arial" w:cs="Arial"/>
                <w:sz w:val="22"/>
                <w:szCs w:val="22"/>
              </w:rPr>
              <w:t>You will be a role model and promote the College values:</w:t>
            </w:r>
            <w:r w:rsidRPr="00980289">
              <w:rPr>
                <w:rStyle w:val="eop"/>
                <w:rFonts w:ascii="Arial" w:hAnsi="Arial" w:cs="Arial"/>
                <w:sz w:val="22"/>
                <w:szCs w:val="22"/>
              </w:rPr>
              <w:t> </w:t>
            </w:r>
            <w:r w:rsidRPr="00980289">
              <w:rPr>
                <w:rStyle w:val="normaltextrun"/>
                <w:rFonts w:ascii="Arial" w:hAnsi="Arial" w:cs="Arial"/>
                <w:sz w:val="22"/>
                <w:szCs w:val="22"/>
              </w:rPr>
              <w:t> </w:t>
            </w:r>
            <w:r w:rsidRPr="00980289">
              <w:rPr>
                <w:rStyle w:val="eop"/>
                <w:rFonts w:ascii="Arial" w:hAnsi="Arial" w:cs="Arial"/>
                <w:sz w:val="22"/>
                <w:szCs w:val="22"/>
              </w:rPr>
              <w:t> </w:t>
            </w:r>
          </w:p>
          <w:p w14:paraId="422C0E15" w14:textId="77777777" w:rsidR="00B42700" w:rsidRPr="00980289" w:rsidRDefault="00B42700" w:rsidP="00386BC0">
            <w:pPr>
              <w:pStyle w:val="paragraph"/>
              <w:spacing w:before="0" w:beforeAutospacing="0" w:after="0" w:afterAutospacing="0"/>
              <w:textAlignment w:val="baseline"/>
              <w:rPr>
                <w:rFonts w:ascii="Arial" w:hAnsi="Arial" w:cs="Arial"/>
                <w:sz w:val="22"/>
                <w:szCs w:val="22"/>
              </w:rPr>
            </w:pPr>
          </w:p>
          <w:p w14:paraId="34D41FB7" w14:textId="77777777" w:rsidR="00B42700" w:rsidRDefault="00B42700" w:rsidP="00B42700">
            <w:pPr>
              <w:pStyle w:val="ListParagraph"/>
              <w:numPr>
                <w:ilvl w:val="0"/>
                <w:numId w:val="16"/>
              </w:numPr>
              <w:rPr>
                <w:rFonts w:ascii="Arial" w:eastAsia="Arial" w:hAnsi="Arial" w:cs="Arial"/>
                <w:sz w:val="22"/>
                <w:szCs w:val="22"/>
              </w:rPr>
            </w:pPr>
            <w:r w:rsidRPr="743011DF">
              <w:rPr>
                <w:rFonts w:ascii="Arial" w:eastAsia="Arial" w:hAnsi="Arial" w:cs="Arial"/>
                <w:b/>
                <w:bCs/>
                <w:sz w:val="22"/>
                <w:szCs w:val="22"/>
              </w:rPr>
              <w:t xml:space="preserve">Professional </w:t>
            </w:r>
            <w:r w:rsidRPr="743011DF">
              <w:rPr>
                <w:rFonts w:ascii="Arial" w:eastAsia="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48D186C6" w14:textId="77777777" w:rsidR="00B42700" w:rsidRDefault="00B42700" w:rsidP="00B42700">
            <w:pPr>
              <w:pStyle w:val="ListParagraph"/>
              <w:numPr>
                <w:ilvl w:val="0"/>
                <w:numId w:val="16"/>
              </w:numPr>
              <w:rPr>
                <w:rFonts w:ascii="Arial" w:eastAsia="Arial" w:hAnsi="Arial" w:cs="Arial"/>
                <w:sz w:val="22"/>
                <w:szCs w:val="22"/>
              </w:rPr>
            </w:pPr>
            <w:r w:rsidRPr="743011DF">
              <w:rPr>
                <w:rFonts w:ascii="Arial" w:eastAsia="Arial" w:hAnsi="Arial" w:cs="Arial"/>
                <w:b/>
                <w:bCs/>
                <w:sz w:val="22"/>
                <w:szCs w:val="22"/>
              </w:rPr>
              <w:t>Passionate</w:t>
            </w:r>
            <w:r w:rsidRPr="743011DF">
              <w:rPr>
                <w:rFonts w:ascii="Arial" w:eastAsia="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292C24DC" w14:textId="77777777" w:rsidR="00B42700" w:rsidRDefault="00B42700" w:rsidP="00B42700">
            <w:pPr>
              <w:pStyle w:val="ListParagraph"/>
              <w:numPr>
                <w:ilvl w:val="0"/>
                <w:numId w:val="16"/>
              </w:numPr>
              <w:rPr>
                <w:rFonts w:ascii="Arial" w:eastAsia="Arial" w:hAnsi="Arial" w:cs="Arial"/>
                <w:sz w:val="22"/>
                <w:szCs w:val="22"/>
              </w:rPr>
            </w:pPr>
            <w:r w:rsidRPr="743011DF">
              <w:rPr>
                <w:rFonts w:ascii="Arial" w:eastAsia="Arial" w:hAnsi="Arial" w:cs="Arial"/>
                <w:b/>
                <w:bCs/>
                <w:sz w:val="22"/>
                <w:szCs w:val="22"/>
              </w:rPr>
              <w:t>Collaborative</w:t>
            </w:r>
            <w:r w:rsidRPr="743011DF">
              <w:rPr>
                <w:rFonts w:ascii="Arial" w:eastAsia="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1D8ED7FA" w14:textId="77777777" w:rsidR="00B42700" w:rsidRDefault="00B42700" w:rsidP="00B42700">
            <w:pPr>
              <w:pStyle w:val="ListParagraph"/>
              <w:numPr>
                <w:ilvl w:val="0"/>
                <w:numId w:val="16"/>
              </w:numPr>
              <w:rPr>
                <w:rFonts w:ascii="Arial" w:eastAsia="Arial" w:hAnsi="Arial" w:cs="Arial"/>
                <w:color w:val="000000"/>
                <w:sz w:val="22"/>
                <w:szCs w:val="22"/>
              </w:rPr>
            </w:pPr>
            <w:r w:rsidRPr="743011DF">
              <w:rPr>
                <w:rFonts w:ascii="Arial" w:eastAsia="Arial" w:hAnsi="Arial" w:cs="Arial"/>
                <w:b/>
                <w:bCs/>
                <w:sz w:val="22"/>
                <w:szCs w:val="22"/>
              </w:rPr>
              <w:t>FREDIE</w:t>
            </w:r>
            <w:r w:rsidRPr="743011DF">
              <w:rPr>
                <w:rFonts w:ascii="Arial" w:eastAsia="Arial" w:hAnsi="Arial" w:cs="Arial"/>
                <w:sz w:val="22"/>
                <w:szCs w:val="22"/>
              </w:rPr>
              <w:t xml:space="preserve"> – FREDIE is in our DNA. We will advance Fairness, Respect, Equality, Diversity, Inclusion, and Engagement in everything we do, ensuring a safe, happy, and healthy community where everyone can thrive</w:t>
            </w:r>
            <w:r>
              <w:rPr>
                <w:rFonts w:ascii="Arial" w:eastAsia="Arial" w:hAnsi="Arial" w:cs="Arial"/>
                <w:color w:val="000000"/>
                <w:sz w:val="22"/>
                <w:szCs w:val="22"/>
              </w:rPr>
              <w:t>.</w:t>
            </w:r>
          </w:p>
          <w:p w14:paraId="7C46ED27" w14:textId="745E514B" w:rsidR="003F280D" w:rsidRDefault="003F280D" w:rsidP="00B42700">
            <w:pPr>
              <w:pStyle w:val="paragraph"/>
              <w:spacing w:before="0" w:beforeAutospacing="0" w:after="0" w:afterAutospacing="0"/>
              <w:textAlignment w:val="baseline"/>
              <w:rPr>
                <w:rFonts w:ascii="Arial" w:hAnsi="Arial" w:cs="Arial"/>
              </w:rPr>
            </w:pPr>
          </w:p>
        </w:tc>
      </w:tr>
      <w:tr w:rsidR="003F280D" w:rsidRPr="002B100F" w14:paraId="0B5FFDBC" w14:textId="77777777" w:rsidTr="00B97476">
        <w:trPr>
          <w:cantSplit/>
        </w:trPr>
        <w:tc>
          <w:tcPr>
            <w:tcW w:w="9198" w:type="dxa"/>
            <w:tcBorders>
              <w:bottom w:val="nil"/>
            </w:tcBorders>
          </w:tcPr>
          <w:p w14:paraId="7F762939" w14:textId="77777777" w:rsidR="003F280D" w:rsidRPr="00980289" w:rsidRDefault="003F280D" w:rsidP="00386BC0">
            <w:pPr>
              <w:suppressAutoHyphens/>
              <w:jc w:val="both"/>
              <w:rPr>
                <w:rFonts w:ascii="Arial" w:hAnsi="Arial" w:cs="Arial"/>
                <w:spacing w:val="-3"/>
                <w:sz w:val="22"/>
                <w:szCs w:val="18"/>
              </w:rPr>
            </w:pPr>
            <w:r w:rsidRPr="00980289">
              <w:rPr>
                <w:rFonts w:ascii="Arial" w:hAnsi="Arial" w:cs="Arial"/>
                <w:spacing w:val="-3"/>
                <w:sz w:val="22"/>
                <w:szCs w:val="18"/>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73186724" w14:textId="77777777" w:rsidR="003F280D" w:rsidRPr="00980289" w:rsidRDefault="003F280D" w:rsidP="00386BC0">
            <w:pPr>
              <w:suppressAutoHyphens/>
              <w:jc w:val="both"/>
              <w:rPr>
                <w:rFonts w:ascii="Arial" w:hAnsi="Arial" w:cs="Arial"/>
                <w:spacing w:val="-3"/>
                <w:sz w:val="22"/>
                <w:szCs w:val="18"/>
              </w:rPr>
            </w:pPr>
          </w:p>
          <w:p w14:paraId="0A39BE9A" w14:textId="77777777" w:rsidR="003F280D" w:rsidRPr="00980289" w:rsidRDefault="003F280D" w:rsidP="00386BC0">
            <w:pPr>
              <w:suppressAutoHyphens/>
              <w:jc w:val="both"/>
              <w:rPr>
                <w:rFonts w:ascii="Arial" w:hAnsi="Arial" w:cs="Arial"/>
                <w:spacing w:val="-3"/>
                <w:sz w:val="22"/>
                <w:szCs w:val="18"/>
              </w:rPr>
            </w:pPr>
            <w:r w:rsidRPr="00980289">
              <w:rPr>
                <w:rFonts w:ascii="Arial" w:hAnsi="Arial" w:cs="Arial"/>
                <w:spacing w:val="-3"/>
                <w:sz w:val="22"/>
                <w:szCs w:val="18"/>
              </w:rPr>
              <w:t>Actively participate in the Annual Review and Development process in line with individual needs and College strategic plan priorities. Agree objectives with the Line Manager and ensure they are achieved.</w:t>
            </w:r>
          </w:p>
          <w:p w14:paraId="6451CA6C" w14:textId="77777777" w:rsidR="003F280D" w:rsidRPr="00980289" w:rsidRDefault="003F280D" w:rsidP="00386BC0">
            <w:pPr>
              <w:suppressAutoHyphens/>
              <w:jc w:val="both"/>
              <w:rPr>
                <w:rFonts w:ascii="Arial" w:hAnsi="Arial" w:cs="Arial"/>
                <w:spacing w:val="-3"/>
                <w:sz w:val="22"/>
                <w:szCs w:val="18"/>
              </w:rPr>
            </w:pPr>
          </w:p>
          <w:p w14:paraId="30CF7F15" w14:textId="77777777" w:rsidR="003F280D" w:rsidRPr="00980289" w:rsidRDefault="003F280D" w:rsidP="00386BC0">
            <w:pPr>
              <w:suppressAutoHyphens/>
              <w:jc w:val="both"/>
              <w:rPr>
                <w:rFonts w:ascii="Arial" w:hAnsi="Arial" w:cs="Arial"/>
                <w:spacing w:val="-3"/>
                <w:sz w:val="22"/>
                <w:szCs w:val="18"/>
              </w:rPr>
            </w:pPr>
            <w:r w:rsidRPr="00980289">
              <w:rPr>
                <w:rFonts w:ascii="Arial" w:hAnsi="Arial" w:cs="Arial"/>
                <w:spacing w:val="-3"/>
                <w:sz w:val="22"/>
                <w:szCs w:val="18"/>
              </w:rPr>
              <w:t>Be responsible for promoting and safeguarding the welfare of children, young people and vulnerable adults at all times in line with the College’s own Safeguarding Policy and practices.</w:t>
            </w:r>
          </w:p>
          <w:p w14:paraId="234B070C" w14:textId="77777777" w:rsidR="003F280D" w:rsidRPr="00980289" w:rsidRDefault="003F280D" w:rsidP="00386BC0">
            <w:pPr>
              <w:suppressAutoHyphens/>
              <w:jc w:val="both"/>
              <w:rPr>
                <w:rFonts w:ascii="Arial" w:hAnsi="Arial" w:cs="Arial"/>
                <w:spacing w:val="-3"/>
                <w:sz w:val="22"/>
                <w:szCs w:val="18"/>
              </w:rPr>
            </w:pPr>
          </w:p>
          <w:p w14:paraId="105A169A" w14:textId="77777777" w:rsidR="003F280D" w:rsidRPr="00980289" w:rsidRDefault="003F280D" w:rsidP="00386BC0">
            <w:pPr>
              <w:suppressAutoHyphens/>
              <w:jc w:val="both"/>
              <w:rPr>
                <w:rFonts w:ascii="Arial" w:hAnsi="Arial" w:cs="Arial"/>
                <w:spacing w:val="-3"/>
                <w:sz w:val="22"/>
                <w:szCs w:val="18"/>
              </w:rPr>
            </w:pPr>
            <w:r w:rsidRPr="00980289">
              <w:rPr>
                <w:rFonts w:ascii="Arial" w:hAnsi="Arial" w:cs="Arial"/>
                <w:spacing w:val="-3"/>
                <w:sz w:val="22"/>
                <w:szCs w:val="18"/>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6B21D11C" w14:textId="77777777" w:rsidR="003F280D" w:rsidRPr="002B100F" w:rsidRDefault="003F280D" w:rsidP="00386BC0">
            <w:pPr>
              <w:suppressAutoHyphens/>
              <w:jc w:val="both"/>
              <w:rPr>
                <w:rFonts w:ascii="Arial" w:hAnsi="Arial" w:cs="Arial"/>
                <w:spacing w:val="-3"/>
              </w:rPr>
            </w:pPr>
          </w:p>
        </w:tc>
      </w:tr>
      <w:tr w:rsidR="003F280D" w:rsidRPr="002B69E7" w14:paraId="18F22F8B" w14:textId="77777777" w:rsidTr="00B97476">
        <w:trPr>
          <w:cantSplit/>
        </w:trPr>
        <w:tc>
          <w:tcPr>
            <w:tcW w:w="9198" w:type="dxa"/>
            <w:tcBorders>
              <w:top w:val="nil"/>
              <w:bottom w:val="single" w:sz="4" w:space="0" w:color="auto"/>
            </w:tcBorders>
          </w:tcPr>
          <w:p w14:paraId="7C95D1C3" w14:textId="77777777" w:rsidR="003F280D" w:rsidRPr="00980289" w:rsidRDefault="003F280D" w:rsidP="00386BC0">
            <w:pPr>
              <w:pStyle w:val="BodyText"/>
              <w:rPr>
                <w:rFonts w:ascii="Arial" w:hAnsi="Arial" w:cs="Arial"/>
                <w:sz w:val="22"/>
                <w:szCs w:val="22"/>
              </w:rPr>
            </w:pPr>
            <w:r w:rsidRPr="00980289">
              <w:rPr>
                <w:rFonts w:ascii="Arial" w:hAnsi="Arial" w:cs="Arial"/>
                <w:sz w:val="22"/>
                <w:szCs w:val="22"/>
              </w:rPr>
              <w:lastRenderedPageBreak/>
              <w:t>Ensure full adherence to and implementation of the Data Protection Act 1998, the General Data Protection Regulations 25 May 2018 and the College Data Protection Policy and Procedure and ensure that employees within their responsibility.</w:t>
            </w:r>
          </w:p>
          <w:p w14:paraId="1A9D1616" w14:textId="77777777" w:rsidR="003F280D" w:rsidRPr="00980289" w:rsidRDefault="003F280D" w:rsidP="00386BC0">
            <w:pPr>
              <w:pStyle w:val="BodyText"/>
              <w:rPr>
                <w:rFonts w:ascii="Arial" w:hAnsi="Arial" w:cs="Arial"/>
                <w:sz w:val="22"/>
                <w:szCs w:val="22"/>
              </w:rPr>
            </w:pPr>
          </w:p>
          <w:p w14:paraId="1765015E" w14:textId="77777777" w:rsidR="003F280D" w:rsidRPr="002B69E7" w:rsidRDefault="003F280D" w:rsidP="00386BC0">
            <w:pPr>
              <w:pStyle w:val="BodyText"/>
              <w:rPr>
                <w:rFonts w:ascii="Arial" w:hAnsi="Arial" w:cs="Arial"/>
              </w:rPr>
            </w:pPr>
            <w:r w:rsidRPr="00980289">
              <w:rPr>
                <w:rFonts w:ascii="Arial" w:hAnsi="Arial" w:cs="Arial"/>
                <w:sz w:val="22"/>
                <w:szCs w:val="22"/>
              </w:rPr>
              <w:t>Any other duties that may reasonably be required by Line Management and the Chief Executive &amp; Principal.</w:t>
            </w:r>
          </w:p>
        </w:tc>
      </w:tr>
    </w:tbl>
    <w:p w14:paraId="61829076" w14:textId="77777777" w:rsidR="006B2461" w:rsidRDefault="006B2461" w:rsidP="006B2461">
      <w:pPr>
        <w:suppressAutoHyphens/>
        <w:jc w:val="both"/>
        <w:rPr>
          <w:rFonts w:ascii="Arial" w:hAnsi="Arial" w:cs="Arial"/>
          <w:spacing w:val="-3"/>
        </w:rPr>
      </w:pPr>
    </w:p>
    <w:p w14:paraId="59AA9C74" w14:textId="77777777" w:rsidR="00FB0CD7" w:rsidRDefault="00FB0CD7" w:rsidP="002233CF">
      <w:pPr>
        <w:pStyle w:val="BodyText"/>
        <w:rPr>
          <w:rFonts w:ascii="Arial" w:hAnsi="Arial" w:cs="Arial"/>
          <w:b/>
          <w:bCs/>
          <w:sz w:val="22"/>
          <w:szCs w:val="22"/>
        </w:rPr>
      </w:pPr>
    </w:p>
    <w:p w14:paraId="337A8990" w14:textId="77777777" w:rsidR="00FB0CD7" w:rsidRDefault="00FB0CD7" w:rsidP="002233CF">
      <w:pPr>
        <w:pStyle w:val="BodyText"/>
        <w:rPr>
          <w:rFonts w:ascii="Arial" w:hAnsi="Arial" w:cs="Arial"/>
          <w:b/>
          <w:bCs/>
          <w:sz w:val="22"/>
          <w:szCs w:val="22"/>
        </w:rPr>
      </w:pPr>
    </w:p>
    <w:p w14:paraId="0CB89E8D" w14:textId="713615A0" w:rsidR="002233CF" w:rsidRPr="003676EF" w:rsidRDefault="002233CF" w:rsidP="002233CF">
      <w:pPr>
        <w:pStyle w:val="BodyText"/>
        <w:rPr>
          <w:rFonts w:ascii="Arial" w:hAnsi="Arial" w:cs="Arial"/>
          <w:b/>
          <w:bCs/>
          <w:sz w:val="22"/>
          <w:szCs w:val="22"/>
        </w:rPr>
      </w:pPr>
      <w:r w:rsidRPr="003676EF">
        <w:rPr>
          <w:rFonts w:ascii="Arial" w:hAnsi="Arial" w:cs="Arial"/>
          <w:b/>
          <w:bCs/>
          <w:sz w:val="22"/>
          <w:szCs w:val="22"/>
        </w:rPr>
        <w:t>Location of work</w:t>
      </w:r>
    </w:p>
    <w:p w14:paraId="07E2C6C5" w14:textId="77777777" w:rsidR="002233CF" w:rsidRPr="003676EF" w:rsidRDefault="002233CF" w:rsidP="002233CF">
      <w:pPr>
        <w:pStyle w:val="BodyText"/>
        <w:rPr>
          <w:rFonts w:ascii="Arial" w:hAnsi="Arial" w:cs="Arial"/>
          <w:sz w:val="22"/>
          <w:szCs w:val="22"/>
        </w:rPr>
      </w:pPr>
      <w:r w:rsidRPr="003676EF">
        <w:rPr>
          <w:rFonts w:ascii="Arial" w:hAnsi="Arial" w:cs="Arial"/>
          <w:sz w:val="22"/>
          <w:szCs w:val="22"/>
        </w:rPr>
        <w:t>You may be required to work at or from any building, location or premises of Myerscough College, and any other establishment where Myerscough College conducts its business.</w:t>
      </w:r>
    </w:p>
    <w:p w14:paraId="2BA226A1" w14:textId="77777777" w:rsidR="002233CF" w:rsidRPr="003676EF" w:rsidRDefault="002233CF" w:rsidP="002233CF">
      <w:pPr>
        <w:pStyle w:val="BodyText"/>
        <w:rPr>
          <w:rFonts w:ascii="Arial" w:hAnsi="Arial" w:cs="Arial"/>
          <w:sz w:val="22"/>
          <w:szCs w:val="22"/>
        </w:rPr>
      </w:pPr>
    </w:p>
    <w:p w14:paraId="1124D9A4" w14:textId="77777777" w:rsidR="002233CF" w:rsidRPr="003676EF" w:rsidRDefault="002233CF" w:rsidP="002233CF">
      <w:pPr>
        <w:ind w:left="720" w:hanging="720"/>
        <w:jc w:val="both"/>
        <w:rPr>
          <w:rFonts w:ascii="Arial" w:hAnsi="Arial" w:cs="Arial"/>
          <w:b/>
          <w:bCs/>
          <w:sz w:val="22"/>
          <w:szCs w:val="22"/>
          <w:lang w:val="en-US"/>
        </w:rPr>
      </w:pPr>
      <w:r w:rsidRPr="003676EF">
        <w:rPr>
          <w:rFonts w:ascii="Arial" w:hAnsi="Arial" w:cs="Arial"/>
          <w:b/>
          <w:bCs/>
          <w:sz w:val="22"/>
          <w:szCs w:val="22"/>
        </w:rPr>
        <w:t>Variation to this Job Description</w:t>
      </w:r>
    </w:p>
    <w:p w14:paraId="27C26FF8" w14:textId="77777777" w:rsidR="002233CF" w:rsidRPr="003676EF" w:rsidRDefault="002233CF" w:rsidP="002233CF">
      <w:pPr>
        <w:suppressAutoHyphens/>
        <w:jc w:val="both"/>
        <w:rPr>
          <w:rFonts w:ascii="Arial" w:hAnsi="Arial" w:cs="Arial"/>
          <w:spacing w:val="-3"/>
          <w:sz w:val="22"/>
          <w:szCs w:val="22"/>
        </w:rPr>
      </w:pPr>
      <w:r w:rsidRPr="003676EF">
        <w:rPr>
          <w:rFonts w:ascii="Arial" w:hAnsi="Arial" w:cs="Arial"/>
          <w:sz w:val="22"/>
          <w:szCs w:val="22"/>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0ACBF2C6"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0DE4B5B7"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691B8B">
        <w:tc>
          <w:tcPr>
            <w:tcW w:w="10206" w:type="dxa"/>
            <w:gridSpan w:val="2"/>
            <w:shd w:val="clear" w:color="auto" w:fill="167844"/>
          </w:tcPr>
          <w:p w14:paraId="45903DD1"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3B2C296E" w14:textId="77777777" w:rsidR="0015084B" w:rsidRPr="0015084B" w:rsidRDefault="0015084B" w:rsidP="0015084B">
            <w:pPr>
              <w:suppressAutoHyphens/>
              <w:rPr>
                <w:rFonts w:ascii="Arial" w:hAnsi="Arial" w:cs="Arial"/>
                <w:spacing w:val="-3"/>
                <w:sz w:val="22"/>
                <w:szCs w:val="22"/>
              </w:rPr>
            </w:pPr>
            <w:r w:rsidRPr="0015084B">
              <w:rPr>
                <w:rFonts w:ascii="Arial" w:hAnsi="Arial" w:cs="Arial"/>
                <w:spacing w:val="-3"/>
                <w:sz w:val="22"/>
                <w:szCs w:val="22"/>
              </w:rPr>
              <w:t>Presentable and professional appearance  (I) </w:t>
            </w:r>
          </w:p>
          <w:p w14:paraId="283E3089" w14:textId="77777777" w:rsidR="0015084B" w:rsidRPr="0015084B" w:rsidRDefault="0015084B" w:rsidP="0015084B">
            <w:pPr>
              <w:suppressAutoHyphens/>
              <w:rPr>
                <w:rFonts w:ascii="Arial" w:hAnsi="Arial" w:cs="Arial"/>
                <w:spacing w:val="-3"/>
                <w:sz w:val="22"/>
                <w:szCs w:val="22"/>
              </w:rPr>
            </w:pPr>
            <w:r w:rsidRPr="0015084B">
              <w:rPr>
                <w:rFonts w:ascii="Arial" w:hAnsi="Arial" w:cs="Arial"/>
                <w:spacing w:val="-3"/>
                <w:sz w:val="22"/>
                <w:szCs w:val="22"/>
              </w:rPr>
              <w:t>Ability to work as part of a team  (A/I) </w:t>
            </w:r>
          </w:p>
          <w:p w14:paraId="74D8CDDC" w14:textId="77777777" w:rsidR="0015084B" w:rsidRPr="0015084B" w:rsidRDefault="0015084B" w:rsidP="0015084B">
            <w:pPr>
              <w:suppressAutoHyphens/>
              <w:rPr>
                <w:rFonts w:ascii="Arial" w:hAnsi="Arial" w:cs="Arial"/>
                <w:spacing w:val="-3"/>
                <w:sz w:val="22"/>
                <w:szCs w:val="22"/>
              </w:rPr>
            </w:pPr>
            <w:r w:rsidRPr="0015084B">
              <w:rPr>
                <w:rFonts w:ascii="Arial" w:hAnsi="Arial" w:cs="Arial"/>
                <w:spacing w:val="-3"/>
                <w:sz w:val="22"/>
                <w:szCs w:val="22"/>
              </w:rPr>
              <w:t>Ability to work to quality standards  (A/I) </w:t>
            </w:r>
          </w:p>
          <w:p w14:paraId="3C5E65D0" w14:textId="41B24A6E" w:rsidR="0015084B" w:rsidRPr="0015084B" w:rsidRDefault="00676D94" w:rsidP="0015084B">
            <w:pPr>
              <w:suppressAutoHyphens/>
              <w:rPr>
                <w:rFonts w:ascii="Arial" w:hAnsi="Arial" w:cs="Arial"/>
                <w:spacing w:val="-3"/>
                <w:sz w:val="22"/>
                <w:szCs w:val="22"/>
              </w:rPr>
            </w:pPr>
            <w:r>
              <w:rPr>
                <w:rFonts w:ascii="Arial" w:hAnsi="Arial" w:cs="Arial"/>
                <w:spacing w:val="-3"/>
                <w:sz w:val="22"/>
                <w:szCs w:val="22"/>
              </w:rPr>
              <w:t>Good</w:t>
            </w:r>
            <w:r w:rsidR="0015084B" w:rsidRPr="0015084B">
              <w:rPr>
                <w:rFonts w:ascii="Arial" w:hAnsi="Arial" w:cs="Arial"/>
                <w:spacing w:val="-3"/>
                <w:sz w:val="22"/>
                <w:szCs w:val="22"/>
              </w:rPr>
              <w:t xml:space="preserve"> command of the English language  (A/I) </w:t>
            </w:r>
          </w:p>
          <w:p w14:paraId="1AE38AE5" w14:textId="307473C0" w:rsidR="00B958FC" w:rsidRPr="00881D7C" w:rsidRDefault="0015084B" w:rsidP="00A06D27">
            <w:pPr>
              <w:suppressAutoHyphens/>
              <w:rPr>
                <w:rFonts w:ascii="Arial" w:hAnsi="Arial" w:cs="Arial"/>
                <w:spacing w:val="-3"/>
                <w:sz w:val="22"/>
                <w:szCs w:val="22"/>
              </w:rPr>
            </w:pPr>
            <w:r w:rsidRPr="0015084B">
              <w:rPr>
                <w:rFonts w:ascii="Arial" w:hAnsi="Arial" w:cs="Arial"/>
                <w:spacing w:val="-3"/>
                <w:sz w:val="22"/>
                <w:szCs w:val="22"/>
              </w:rPr>
              <w:t>Appropriate level of physical and mental fitness  (PI) </w:t>
            </w:r>
          </w:p>
        </w:tc>
        <w:tc>
          <w:tcPr>
            <w:tcW w:w="4394" w:type="dxa"/>
            <w:tcBorders>
              <w:bottom w:val="single" w:sz="4" w:space="0" w:color="000000"/>
            </w:tcBorders>
          </w:tcPr>
          <w:p w14:paraId="66204FF1" w14:textId="185169B1" w:rsidR="00B958FC" w:rsidRPr="00E34F59" w:rsidRDefault="00B958FC" w:rsidP="00091AF6">
            <w:pPr>
              <w:suppressAutoHyphens/>
              <w:jc w:val="both"/>
              <w:rPr>
                <w:rFonts w:ascii="Arial" w:hAnsi="Arial" w:cs="Arial"/>
                <w:spacing w:val="-3"/>
                <w:sz w:val="21"/>
                <w:szCs w:val="21"/>
              </w:rPr>
            </w:pPr>
          </w:p>
        </w:tc>
      </w:tr>
      <w:tr w:rsidR="0032796D" w:rsidRPr="00E3248D" w14:paraId="598232D1" w14:textId="77777777" w:rsidTr="00691B8B">
        <w:tc>
          <w:tcPr>
            <w:tcW w:w="10206" w:type="dxa"/>
            <w:gridSpan w:val="2"/>
            <w:shd w:val="clear" w:color="auto" w:fill="167844"/>
          </w:tcPr>
          <w:p w14:paraId="12D40446"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Attainments</w:t>
            </w:r>
          </w:p>
        </w:tc>
      </w:tr>
      <w:tr w:rsidR="005305E2" w:rsidRPr="00E3248D" w14:paraId="154B57F7" w14:textId="77777777" w:rsidTr="009646E5">
        <w:tc>
          <w:tcPr>
            <w:tcW w:w="5812" w:type="dxa"/>
            <w:tcBorders>
              <w:bottom w:val="single" w:sz="4" w:space="0" w:color="000000"/>
            </w:tcBorders>
          </w:tcPr>
          <w:p w14:paraId="2DBF0D7D" w14:textId="5AFAA047" w:rsidR="005305E2" w:rsidRPr="00091AF6" w:rsidRDefault="005305E2" w:rsidP="00804EFB">
            <w:pPr>
              <w:pStyle w:val="paragraph"/>
              <w:spacing w:before="0" w:beforeAutospacing="0" w:after="0" w:afterAutospacing="0"/>
              <w:jc w:val="both"/>
              <w:textAlignment w:val="baseline"/>
              <w:divId w:val="2020235531"/>
              <w:rPr>
                <w:rFonts w:ascii="Arial" w:hAnsi="Arial" w:cs="Arial"/>
                <w:spacing w:val="-3"/>
                <w:sz w:val="22"/>
                <w:szCs w:val="22"/>
              </w:rPr>
            </w:pPr>
            <w:r>
              <w:rPr>
                <w:rStyle w:val="normaltextrun"/>
                <w:rFonts w:ascii="Arial" w:hAnsi="Arial" w:cs="Arial"/>
                <w:sz w:val="21"/>
                <w:szCs w:val="21"/>
              </w:rPr>
              <w:t xml:space="preserve">Experience of facilities </w:t>
            </w:r>
            <w:r w:rsidR="00804EFB">
              <w:rPr>
                <w:rStyle w:val="normaltextrun"/>
                <w:rFonts w:ascii="Arial" w:hAnsi="Arial" w:cs="Arial"/>
                <w:sz w:val="21"/>
                <w:szCs w:val="21"/>
              </w:rPr>
              <w:t>support</w:t>
            </w:r>
            <w:r>
              <w:rPr>
                <w:rStyle w:val="normaltextrun"/>
                <w:rFonts w:ascii="Arial" w:hAnsi="Arial" w:cs="Arial"/>
                <w:sz w:val="21"/>
                <w:szCs w:val="21"/>
              </w:rPr>
              <w:t xml:space="preserve"> (A)</w:t>
            </w:r>
            <w:r>
              <w:rPr>
                <w:rStyle w:val="eop"/>
                <w:rFonts w:ascii="Arial" w:hAnsi="Arial" w:cs="Arial"/>
                <w:sz w:val="21"/>
                <w:szCs w:val="21"/>
              </w:rPr>
              <w:t> </w:t>
            </w:r>
            <w:r>
              <w:rPr>
                <w:rStyle w:val="normaltextrun"/>
                <w:rFonts w:ascii="Arial" w:hAnsi="Arial" w:cs="Arial"/>
                <w:sz w:val="21"/>
                <w:szCs w:val="21"/>
              </w:rPr>
              <w:t> </w:t>
            </w:r>
            <w:r>
              <w:rPr>
                <w:rStyle w:val="eop"/>
                <w:rFonts w:ascii="Arial" w:hAnsi="Arial" w:cs="Arial"/>
                <w:sz w:val="21"/>
                <w:szCs w:val="21"/>
              </w:rPr>
              <w:t> </w:t>
            </w:r>
          </w:p>
        </w:tc>
        <w:tc>
          <w:tcPr>
            <w:tcW w:w="4394" w:type="dxa"/>
            <w:tcBorders>
              <w:bottom w:val="single" w:sz="4" w:space="0" w:color="000000"/>
            </w:tcBorders>
          </w:tcPr>
          <w:p w14:paraId="39A34A6B" w14:textId="2D986618" w:rsidR="005305E2" w:rsidRDefault="00804EFB" w:rsidP="005305E2">
            <w:pPr>
              <w:pStyle w:val="paragraph"/>
              <w:spacing w:before="0" w:beforeAutospacing="0" w:after="0" w:afterAutospacing="0"/>
              <w:jc w:val="both"/>
              <w:textAlignment w:val="baseline"/>
              <w:divId w:val="1394428236"/>
              <w:rPr>
                <w:rFonts w:ascii="Segoe UI" w:hAnsi="Segoe UI" w:cs="Segoe UI"/>
                <w:sz w:val="18"/>
                <w:szCs w:val="18"/>
              </w:rPr>
            </w:pPr>
            <w:r>
              <w:rPr>
                <w:rStyle w:val="normaltextrun"/>
                <w:rFonts w:ascii="Arial" w:hAnsi="Arial" w:cs="Arial"/>
                <w:sz w:val="21"/>
                <w:szCs w:val="21"/>
              </w:rPr>
              <w:t>GCSE English and Maths at Grade C/4 or above (or an equivalent standard) (A/I)</w:t>
            </w:r>
            <w:r>
              <w:rPr>
                <w:rStyle w:val="eop"/>
                <w:rFonts w:ascii="Arial" w:hAnsi="Arial" w:cs="Arial"/>
                <w:sz w:val="21"/>
                <w:szCs w:val="21"/>
              </w:rPr>
              <w:t> </w:t>
            </w:r>
            <w:r w:rsidR="005305E2">
              <w:rPr>
                <w:rStyle w:val="eop"/>
                <w:rFonts w:ascii="Arial" w:hAnsi="Arial" w:cs="Arial"/>
                <w:sz w:val="21"/>
                <w:szCs w:val="21"/>
              </w:rPr>
              <w:t> </w:t>
            </w:r>
          </w:p>
          <w:p w14:paraId="680A4E5D" w14:textId="486AB0DB" w:rsidR="005305E2" w:rsidRPr="00091AF6" w:rsidRDefault="005305E2" w:rsidP="005305E2">
            <w:pPr>
              <w:suppressAutoHyphens/>
              <w:rPr>
                <w:rFonts w:ascii="Arial" w:hAnsi="Arial" w:cs="Arial"/>
                <w:spacing w:val="-3"/>
                <w:sz w:val="22"/>
                <w:szCs w:val="22"/>
              </w:rPr>
            </w:pPr>
            <w:r>
              <w:rPr>
                <w:rStyle w:val="normaltextrun"/>
                <w:rFonts w:ascii="Arial" w:hAnsi="Arial" w:cs="Arial"/>
                <w:sz w:val="21"/>
                <w:szCs w:val="21"/>
              </w:rPr>
              <w:t>Experience of working within an educational establishment (A)</w:t>
            </w:r>
            <w:r>
              <w:rPr>
                <w:rStyle w:val="eop"/>
                <w:rFonts w:ascii="Arial" w:hAnsi="Arial" w:cs="Arial"/>
                <w:sz w:val="21"/>
                <w:szCs w:val="21"/>
              </w:rPr>
              <w:t> </w:t>
            </w:r>
          </w:p>
        </w:tc>
      </w:tr>
      <w:tr w:rsidR="0032796D" w:rsidRPr="00E3248D" w14:paraId="2780A110" w14:textId="77777777" w:rsidTr="00691B8B">
        <w:tc>
          <w:tcPr>
            <w:tcW w:w="10206" w:type="dxa"/>
            <w:gridSpan w:val="2"/>
            <w:shd w:val="clear" w:color="auto" w:fill="167844"/>
          </w:tcPr>
          <w:p w14:paraId="7EF60062" w14:textId="77777777" w:rsidR="0032796D" w:rsidRPr="00E76106" w:rsidRDefault="0032796D"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 Intelligence</w:t>
            </w:r>
          </w:p>
        </w:tc>
      </w:tr>
      <w:tr w:rsidR="00E34F59" w:rsidRPr="00E3248D" w14:paraId="19219836" w14:textId="77777777" w:rsidTr="009646E5">
        <w:tc>
          <w:tcPr>
            <w:tcW w:w="5812" w:type="dxa"/>
            <w:tcBorders>
              <w:bottom w:val="single" w:sz="4" w:space="0" w:color="000000"/>
            </w:tcBorders>
          </w:tcPr>
          <w:p w14:paraId="7194DBDC" w14:textId="36D6558A" w:rsidR="00AE7EC4" w:rsidRPr="00091AF6" w:rsidRDefault="00A23579" w:rsidP="00A23579">
            <w:pPr>
              <w:jc w:val="both"/>
              <w:rPr>
                <w:rFonts w:ascii="Arial" w:hAnsi="Arial" w:cs="Arial"/>
                <w:spacing w:val="-3"/>
                <w:sz w:val="22"/>
                <w:szCs w:val="22"/>
              </w:rPr>
            </w:pPr>
            <w:r w:rsidRPr="00A23579">
              <w:rPr>
                <w:rFonts w:ascii="Arial" w:hAnsi="Arial" w:cs="Arial"/>
                <w:spacing w:val="-3"/>
                <w:sz w:val="22"/>
                <w:szCs w:val="22"/>
              </w:rPr>
              <w:t xml:space="preserve">The capacity to communicate effectively </w:t>
            </w:r>
            <w:r w:rsidR="00FA40E6">
              <w:rPr>
                <w:rFonts w:ascii="Arial" w:hAnsi="Arial" w:cs="Arial"/>
                <w:spacing w:val="-3"/>
                <w:sz w:val="22"/>
                <w:szCs w:val="22"/>
              </w:rPr>
              <w:t>to ensure good team work</w:t>
            </w:r>
            <w:r w:rsidRPr="00A23579">
              <w:rPr>
                <w:rFonts w:ascii="Arial" w:hAnsi="Arial" w:cs="Arial"/>
                <w:spacing w:val="-3"/>
                <w:sz w:val="22"/>
                <w:szCs w:val="22"/>
              </w:rPr>
              <w:t xml:space="preserve"> (A/I/P/T)</w:t>
            </w:r>
          </w:p>
        </w:tc>
        <w:tc>
          <w:tcPr>
            <w:tcW w:w="4394" w:type="dxa"/>
            <w:tcBorders>
              <w:bottom w:val="single" w:sz="4" w:space="0" w:color="000000"/>
            </w:tcBorders>
          </w:tcPr>
          <w:p w14:paraId="4EB62350" w14:textId="77777777" w:rsidR="00E34F59" w:rsidRDefault="00252094" w:rsidP="004A6AB6">
            <w:pPr>
              <w:suppressAutoHyphens/>
              <w:jc w:val="both"/>
              <w:rPr>
                <w:rFonts w:ascii="Arial" w:hAnsi="Arial" w:cs="Arial"/>
                <w:spacing w:val="-3"/>
                <w:sz w:val="21"/>
                <w:szCs w:val="21"/>
              </w:rPr>
            </w:pPr>
            <w:r>
              <w:rPr>
                <w:rFonts w:ascii="Arial" w:hAnsi="Arial" w:cs="Arial"/>
                <w:spacing w:val="-3"/>
                <w:sz w:val="21"/>
                <w:szCs w:val="21"/>
              </w:rPr>
              <w:t>Experience of IT/working with computers (A/I)</w:t>
            </w:r>
          </w:p>
          <w:p w14:paraId="769D0D3C" w14:textId="43D563E2" w:rsidR="007B23F5" w:rsidRPr="00E34F59" w:rsidRDefault="007B23F5" w:rsidP="004A6AB6">
            <w:pPr>
              <w:suppressAutoHyphens/>
              <w:jc w:val="both"/>
              <w:rPr>
                <w:rFonts w:ascii="Arial" w:hAnsi="Arial" w:cs="Arial"/>
                <w:spacing w:val="-3"/>
                <w:sz w:val="21"/>
                <w:szCs w:val="21"/>
              </w:rPr>
            </w:pPr>
            <w:r>
              <w:rPr>
                <w:rFonts w:ascii="Arial" w:hAnsi="Arial" w:cs="Arial"/>
                <w:spacing w:val="-3"/>
                <w:sz w:val="21"/>
                <w:szCs w:val="21"/>
              </w:rPr>
              <w:t>Knowledge of Health and Safety at Work (A/I)</w:t>
            </w:r>
          </w:p>
        </w:tc>
      </w:tr>
      <w:tr w:rsidR="00E34F59" w:rsidRPr="00E3248D" w14:paraId="06AB4F9A" w14:textId="77777777" w:rsidTr="00691B8B">
        <w:tc>
          <w:tcPr>
            <w:tcW w:w="10206" w:type="dxa"/>
            <w:gridSpan w:val="2"/>
            <w:shd w:val="clear" w:color="auto" w:fill="167844"/>
          </w:tcPr>
          <w:p w14:paraId="4AE505B1"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Special Aptitudes</w:t>
            </w:r>
          </w:p>
        </w:tc>
      </w:tr>
      <w:tr w:rsidR="00091AF6" w:rsidRPr="00E3248D" w14:paraId="54CD245A" w14:textId="77777777" w:rsidTr="009646E5">
        <w:tc>
          <w:tcPr>
            <w:tcW w:w="5812" w:type="dxa"/>
            <w:tcBorders>
              <w:bottom w:val="single" w:sz="4" w:space="0" w:color="000000"/>
            </w:tcBorders>
          </w:tcPr>
          <w:p w14:paraId="36FEB5B0" w14:textId="01A308E8" w:rsidR="00091AF6" w:rsidRPr="00091AF6" w:rsidRDefault="00DC2C73" w:rsidP="002B2199">
            <w:pPr>
              <w:suppressAutoHyphens/>
              <w:jc w:val="both"/>
              <w:rPr>
                <w:rFonts w:ascii="Arial" w:hAnsi="Arial" w:cs="Arial"/>
                <w:spacing w:val="-3"/>
                <w:sz w:val="22"/>
                <w:szCs w:val="22"/>
              </w:rPr>
            </w:pPr>
            <w:r w:rsidRPr="00DC2C73">
              <w:rPr>
                <w:rFonts w:ascii="Arial" w:hAnsi="Arial" w:cs="Arial"/>
                <w:spacing w:val="-3"/>
                <w:sz w:val="22"/>
                <w:szCs w:val="22"/>
              </w:rPr>
              <w:t>Highly motivated with the ability to use initiative and work unsupervised (A/I)</w:t>
            </w:r>
          </w:p>
        </w:tc>
        <w:tc>
          <w:tcPr>
            <w:tcW w:w="4394" w:type="dxa"/>
            <w:tcBorders>
              <w:bottom w:val="single" w:sz="4" w:space="0" w:color="000000"/>
            </w:tcBorders>
          </w:tcPr>
          <w:p w14:paraId="30D7AA69" w14:textId="4E4B9063" w:rsidR="00091AF6" w:rsidRPr="00091AF6" w:rsidRDefault="00091AF6" w:rsidP="00091AF6">
            <w:pPr>
              <w:suppressAutoHyphens/>
              <w:jc w:val="both"/>
              <w:rPr>
                <w:rFonts w:ascii="Arial" w:hAnsi="Arial" w:cs="Arial"/>
                <w:spacing w:val="-3"/>
                <w:sz w:val="22"/>
                <w:szCs w:val="22"/>
              </w:rPr>
            </w:pPr>
          </w:p>
        </w:tc>
      </w:tr>
      <w:tr w:rsidR="00E34F59" w:rsidRPr="00E3248D" w14:paraId="70DA8861" w14:textId="77777777" w:rsidTr="00691B8B">
        <w:tc>
          <w:tcPr>
            <w:tcW w:w="10206" w:type="dxa"/>
            <w:gridSpan w:val="2"/>
            <w:shd w:val="clear" w:color="auto" w:fill="167844"/>
          </w:tcPr>
          <w:p w14:paraId="057CE404"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Interests</w:t>
            </w:r>
          </w:p>
        </w:tc>
      </w:tr>
      <w:tr w:rsidR="00E34F59" w:rsidRPr="00E3248D" w14:paraId="1D27B1AC" w14:textId="77777777" w:rsidTr="009646E5">
        <w:tc>
          <w:tcPr>
            <w:tcW w:w="5812" w:type="dxa"/>
            <w:tcBorders>
              <w:bottom w:val="single" w:sz="4" w:space="0" w:color="000000"/>
            </w:tcBorders>
          </w:tcPr>
          <w:p w14:paraId="7196D064" w14:textId="029FEEBF" w:rsidR="00E34F59" w:rsidRPr="00091AF6" w:rsidRDefault="00091AF6" w:rsidP="00091AF6">
            <w:pPr>
              <w:suppressAutoHyphens/>
              <w:jc w:val="both"/>
              <w:rPr>
                <w:rFonts w:ascii="Arial" w:hAnsi="Arial" w:cs="Arial"/>
                <w:b/>
                <w:spacing w:val="-3"/>
                <w:sz w:val="22"/>
                <w:szCs w:val="22"/>
              </w:rPr>
            </w:pPr>
            <w:r w:rsidRPr="00091AF6">
              <w:rPr>
                <w:rFonts w:ascii="Arial" w:hAnsi="Arial" w:cs="Arial"/>
                <w:spacing w:val="-3"/>
                <w:sz w:val="22"/>
                <w:szCs w:val="22"/>
              </w:rPr>
              <w:t xml:space="preserve">Full commitment to ensuring high quality </w:t>
            </w:r>
            <w:r w:rsidR="002A1CFB">
              <w:rPr>
                <w:rFonts w:ascii="Arial" w:hAnsi="Arial" w:cs="Arial"/>
                <w:spacing w:val="-3"/>
                <w:sz w:val="22"/>
                <w:szCs w:val="22"/>
              </w:rPr>
              <w:t>student/staff/customer</w:t>
            </w:r>
            <w:r w:rsidRPr="00091AF6">
              <w:rPr>
                <w:rFonts w:ascii="Arial" w:hAnsi="Arial" w:cs="Arial"/>
                <w:spacing w:val="-3"/>
                <w:sz w:val="22"/>
                <w:szCs w:val="22"/>
              </w:rPr>
              <w:t xml:space="preserve"> experience (</w:t>
            </w:r>
            <w:r w:rsidR="000D4D16">
              <w:rPr>
                <w:rFonts w:ascii="Arial" w:hAnsi="Arial" w:cs="Arial"/>
                <w:spacing w:val="-3"/>
                <w:sz w:val="22"/>
                <w:szCs w:val="22"/>
              </w:rPr>
              <w:t>A/</w:t>
            </w:r>
            <w:r w:rsidRPr="00091AF6">
              <w:rPr>
                <w:rFonts w:ascii="Arial" w:hAnsi="Arial" w:cs="Arial"/>
                <w:spacing w:val="-3"/>
                <w:sz w:val="22"/>
                <w:szCs w:val="22"/>
              </w:rPr>
              <w:t>I)</w:t>
            </w:r>
          </w:p>
        </w:tc>
        <w:tc>
          <w:tcPr>
            <w:tcW w:w="4394" w:type="dxa"/>
            <w:tcBorders>
              <w:bottom w:val="single" w:sz="4" w:space="0" w:color="000000"/>
            </w:tcBorders>
          </w:tcPr>
          <w:p w14:paraId="34FF1C98" w14:textId="5F6ABF5E" w:rsidR="00AE7EC4" w:rsidRPr="00091AF6" w:rsidRDefault="00091AF6" w:rsidP="004A6AB6">
            <w:pPr>
              <w:suppressAutoHyphens/>
              <w:jc w:val="both"/>
              <w:rPr>
                <w:rFonts w:ascii="Arial" w:hAnsi="Arial" w:cs="Arial"/>
                <w:spacing w:val="-3"/>
                <w:sz w:val="22"/>
                <w:szCs w:val="22"/>
              </w:rPr>
            </w:pPr>
            <w:r w:rsidRPr="00091AF6">
              <w:rPr>
                <w:rFonts w:ascii="Arial" w:hAnsi="Arial" w:cs="Arial"/>
                <w:spacing w:val="-3"/>
                <w:sz w:val="22"/>
                <w:szCs w:val="22"/>
              </w:rPr>
              <w:t>Empathy with education and land-based sector generally (A/I)</w:t>
            </w:r>
          </w:p>
        </w:tc>
      </w:tr>
      <w:tr w:rsidR="00E34F59" w:rsidRPr="00E3248D" w14:paraId="28CB9442" w14:textId="77777777" w:rsidTr="00691B8B">
        <w:tc>
          <w:tcPr>
            <w:tcW w:w="10206" w:type="dxa"/>
            <w:gridSpan w:val="2"/>
            <w:shd w:val="clear" w:color="auto" w:fill="167844"/>
          </w:tcPr>
          <w:p w14:paraId="4C3ECB2A"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Disposition</w:t>
            </w:r>
          </w:p>
        </w:tc>
      </w:tr>
      <w:tr w:rsidR="00E34F59" w:rsidRPr="00E3248D" w14:paraId="21A00891" w14:textId="77777777" w:rsidTr="009646E5">
        <w:tc>
          <w:tcPr>
            <w:tcW w:w="5812" w:type="dxa"/>
            <w:tcBorders>
              <w:bottom w:val="single" w:sz="4" w:space="0" w:color="000000"/>
            </w:tcBorders>
          </w:tcPr>
          <w:p w14:paraId="72DC39E3" w14:textId="77777777" w:rsidR="00DC65CB" w:rsidRPr="00DC65CB" w:rsidRDefault="00DC65CB" w:rsidP="00DC65CB">
            <w:pPr>
              <w:suppressAutoHyphens/>
              <w:jc w:val="both"/>
              <w:rPr>
                <w:rFonts w:ascii="Arial" w:hAnsi="Arial" w:cs="Arial"/>
                <w:spacing w:val="-3"/>
                <w:sz w:val="22"/>
                <w:szCs w:val="22"/>
              </w:rPr>
            </w:pPr>
            <w:r w:rsidRPr="00DC65CB">
              <w:rPr>
                <w:rFonts w:ascii="Arial" w:hAnsi="Arial" w:cs="Arial"/>
                <w:spacing w:val="-3"/>
                <w:sz w:val="22"/>
                <w:szCs w:val="22"/>
              </w:rPr>
              <w:t>Excellent interpersonal skills (I) </w:t>
            </w:r>
          </w:p>
          <w:p w14:paraId="05A5A511" w14:textId="46FB726D" w:rsidR="00DC65CB" w:rsidRPr="00DC65CB" w:rsidRDefault="007166E1" w:rsidP="00DC65CB">
            <w:pPr>
              <w:suppressAutoHyphens/>
              <w:jc w:val="both"/>
              <w:rPr>
                <w:rFonts w:ascii="Arial" w:hAnsi="Arial" w:cs="Arial"/>
                <w:spacing w:val="-3"/>
                <w:sz w:val="22"/>
                <w:szCs w:val="22"/>
              </w:rPr>
            </w:pPr>
            <w:r>
              <w:rPr>
                <w:rFonts w:ascii="Arial" w:hAnsi="Arial" w:cs="Arial"/>
                <w:spacing w:val="-3"/>
                <w:sz w:val="22"/>
                <w:szCs w:val="22"/>
              </w:rPr>
              <w:t>Good</w:t>
            </w:r>
            <w:r w:rsidR="00DC65CB" w:rsidRPr="00DC65CB">
              <w:rPr>
                <w:rFonts w:ascii="Arial" w:hAnsi="Arial" w:cs="Arial"/>
                <w:spacing w:val="-3"/>
                <w:sz w:val="22"/>
                <w:szCs w:val="22"/>
              </w:rPr>
              <w:t xml:space="preserve"> communication skills (I/P/T) </w:t>
            </w:r>
          </w:p>
          <w:p w14:paraId="3EBA2A5C" w14:textId="77777777" w:rsidR="00DC65CB" w:rsidRPr="00DC65CB" w:rsidRDefault="00DC65CB" w:rsidP="00DC65CB">
            <w:pPr>
              <w:suppressAutoHyphens/>
              <w:jc w:val="both"/>
              <w:rPr>
                <w:rFonts w:ascii="Arial" w:hAnsi="Arial" w:cs="Arial"/>
                <w:spacing w:val="-3"/>
                <w:sz w:val="22"/>
                <w:szCs w:val="22"/>
              </w:rPr>
            </w:pPr>
            <w:r w:rsidRPr="00DC65CB">
              <w:rPr>
                <w:rFonts w:ascii="Arial" w:hAnsi="Arial" w:cs="Arial"/>
                <w:spacing w:val="-3"/>
                <w:sz w:val="22"/>
                <w:szCs w:val="22"/>
              </w:rPr>
              <w:t>Friendly and approachable (I) </w:t>
            </w:r>
          </w:p>
          <w:p w14:paraId="06F7D335" w14:textId="77777777" w:rsidR="00DC65CB" w:rsidRPr="00DC65CB" w:rsidRDefault="00DC65CB" w:rsidP="00DC65CB">
            <w:pPr>
              <w:suppressAutoHyphens/>
              <w:jc w:val="both"/>
              <w:rPr>
                <w:rFonts w:ascii="Arial" w:hAnsi="Arial" w:cs="Arial"/>
                <w:spacing w:val="-3"/>
                <w:sz w:val="22"/>
                <w:szCs w:val="22"/>
              </w:rPr>
            </w:pPr>
            <w:r w:rsidRPr="00DC65CB">
              <w:rPr>
                <w:rFonts w:ascii="Arial" w:hAnsi="Arial" w:cs="Arial"/>
                <w:spacing w:val="-3"/>
                <w:sz w:val="22"/>
                <w:szCs w:val="22"/>
              </w:rPr>
              <w:t>Person centred approach (I) </w:t>
            </w:r>
          </w:p>
          <w:p w14:paraId="6C6E4C2D" w14:textId="77777777" w:rsidR="00DC65CB" w:rsidRPr="00DC65CB" w:rsidRDefault="00DC65CB" w:rsidP="00DC65CB">
            <w:pPr>
              <w:suppressAutoHyphens/>
              <w:jc w:val="both"/>
              <w:rPr>
                <w:rFonts w:ascii="Arial" w:hAnsi="Arial" w:cs="Arial"/>
                <w:spacing w:val="-3"/>
                <w:sz w:val="22"/>
                <w:szCs w:val="22"/>
              </w:rPr>
            </w:pPr>
            <w:r w:rsidRPr="00DC65CB">
              <w:rPr>
                <w:rFonts w:ascii="Arial" w:hAnsi="Arial" w:cs="Arial"/>
                <w:spacing w:val="-3"/>
                <w:sz w:val="22"/>
                <w:szCs w:val="22"/>
              </w:rPr>
              <w:t>Can-do attitude (A/I/P) </w:t>
            </w:r>
          </w:p>
          <w:p w14:paraId="5E6D55D4" w14:textId="77777777" w:rsidR="00DC65CB" w:rsidRPr="00DC65CB" w:rsidRDefault="00DC65CB" w:rsidP="00DC65CB">
            <w:pPr>
              <w:suppressAutoHyphens/>
              <w:jc w:val="both"/>
              <w:rPr>
                <w:rFonts w:ascii="Arial" w:hAnsi="Arial" w:cs="Arial"/>
                <w:spacing w:val="-3"/>
                <w:sz w:val="22"/>
                <w:szCs w:val="22"/>
              </w:rPr>
            </w:pPr>
            <w:r w:rsidRPr="00DC65CB">
              <w:rPr>
                <w:rFonts w:ascii="Arial" w:hAnsi="Arial" w:cs="Arial"/>
                <w:spacing w:val="-3"/>
                <w:sz w:val="22"/>
                <w:szCs w:val="22"/>
              </w:rPr>
              <w:t>Highly organised, flexible and proactive approach (A/I/P) </w:t>
            </w:r>
          </w:p>
          <w:p w14:paraId="76B0359C" w14:textId="692B0DCA" w:rsidR="00881D7C" w:rsidRPr="00881D7C" w:rsidRDefault="00DC65CB" w:rsidP="00881D7C">
            <w:pPr>
              <w:suppressAutoHyphens/>
              <w:jc w:val="both"/>
              <w:rPr>
                <w:rFonts w:ascii="Arial" w:hAnsi="Arial" w:cs="Arial"/>
                <w:spacing w:val="-3"/>
                <w:sz w:val="22"/>
                <w:szCs w:val="22"/>
              </w:rPr>
            </w:pPr>
            <w:r w:rsidRPr="00DC65CB">
              <w:rPr>
                <w:rFonts w:ascii="Arial" w:hAnsi="Arial" w:cs="Arial"/>
                <w:spacing w:val="-3"/>
                <w:sz w:val="22"/>
                <w:szCs w:val="22"/>
              </w:rPr>
              <w:t>The ability to multi-task and manage changing priorities (A/I/P) </w:t>
            </w:r>
          </w:p>
        </w:tc>
        <w:tc>
          <w:tcPr>
            <w:tcW w:w="4394" w:type="dxa"/>
            <w:tcBorders>
              <w:bottom w:val="single" w:sz="4" w:space="0" w:color="000000"/>
            </w:tcBorders>
          </w:tcPr>
          <w:p w14:paraId="6D072C0D" w14:textId="229BCE23" w:rsidR="00E34F59" w:rsidRPr="00E34F59" w:rsidRDefault="00E34F59" w:rsidP="00091AF6">
            <w:pPr>
              <w:suppressAutoHyphens/>
              <w:jc w:val="both"/>
              <w:rPr>
                <w:rFonts w:ascii="Arial" w:hAnsi="Arial" w:cs="Arial"/>
                <w:spacing w:val="-3"/>
                <w:sz w:val="21"/>
                <w:szCs w:val="21"/>
              </w:rPr>
            </w:pPr>
          </w:p>
        </w:tc>
      </w:tr>
      <w:tr w:rsidR="00E34F59" w:rsidRPr="00E3248D" w14:paraId="74F795F1" w14:textId="77777777" w:rsidTr="00691B8B">
        <w:tc>
          <w:tcPr>
            <w:tcW w:w="10206" w:type="dxa"/>
            <w:gridSpan w:val="2"/>
            <w:shd w:val="clear" w:color="auto" w:fill="167844"/>
          </w:tcPr>
          <w:p w14:paraId="4CB830D1" w14:textId="54963CD3"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General</w:t>
            </w:r>
          </w:p>
        </w:tc>
      </w:tr>
      <w:tr w:rsidR="00E34F59" w:rsidRPr="00E3248D" w14:paraId="6153FD8D" w14:textId="77777777" w:rsidTr="009646E5">
        <w:tc>
          <w:tcPr>
            <w:tcW w:w="5812" w:type="dxa"/>
            <w:tcBorders>
              <w:bottom w:val="single" w:sz="4" w:space="0" w:color="000000"/>
            </w:tcBorders>
          </w:tcPr>
          <w:p w14:paraId="37D27E56" w14:textId="3F67D211" w:rsidR="00EE2EE2" w:rsidRPr="00D12F4E" w:rsidRDefault="00EE2EE2" w:rsidP="00D12F4E">
            <w:pPr>
              <w:suppressAutoHyphens/>
              <w:jc w:val="both"/>
              <w:rPr>
                <w:rFonts w:ascii="Arial" w:hAnsi="Arial" w:cs="Arial"/>
                <w:spacing w:val="-3"/>
                <w:sz w:val="22"/>
                <w:szCs w:val="22"/>
              </w:rPr>
            </w:pPr>
            <w:r w:rsidRPr="00D12F4E">
              <w:rPr>
                <w:rFonts w:ascii="Arial" w:hAnsi="Arial" w:cs="Arial"/>
                <w:spacing w:val="-3"/>
                <w:sz w:val="22"/>
                <w:szCs w:val="22"/>
              </w:rPr>
              <w:t xml:space="preserve">An understanding of “safeguarding” and its importance within the College </w:t>
            </w:r>
            <w:r w:rsidR="00721977" w:rsidRPr="00D12F4E">
              <w:rPr>
                <w:rFonts w:ascii="Arial" w:hAnsi="Arial" w:cs="Arial"/>
                <w:spacing w:val="-3"/>
                <w:sz w:val="22"/>
                <w:szCs w:val="22"/>
              </w:rPr>
              <w:t>* (</w:t>
            </w:r>
            <w:r w:rsidRPr="00D12F4E">
              <w:rPr>
                <w:rFonts w:ascii="Arial" w:hAnsi="Arial" w:cs="Arial"/>
                <w:spacing w:val="-3"/>
                <w:sz w:val="22"/>
                <w:szCs w:val="22"/>
              </w:rPr>
              <w:t>A/I)</w:t>
            </w:r>
          </w:p>
          <w:p w14:paraId="7FFEC1B4" w14:textId="4979A395" w:rsidR="00EE2EE2" w:rsidRPr="00D12F4E" w:rsidRDefault="00EE2EE2" w:rsidP="00D12F4E">
            <w:pPr>
              <w:suppressAutoHyphens/>
              <w:jc w:val="both"/>
              <w:rPr>
                <w:rFonts w:ascii="Arial" w:hAnsi="Arial" w:cs="Arial"/>
                <w:spacing w:val="-3"/>
                <w:sz w:val="22"/>
                <w:szCs w:val="22"/>
              </w:rPr>
            </w:pPr>
            <w:r w:rsidRPr="00D12F4E">
              <w:rPr>
                <w:rFonts w:ascii="Arial" w:hAnsi="Arial" w:cs="Arial"/>
                <w:spacing w:val="-3"/>
                <w:sz w:val="22"/>
                <w:szCs w:val="22"/>
              </w:rPr>
              <w:t xml:space="preserve">An </w:t>
            </w:r>
            <w:r w:rsidR="00091AF6">
              <w:rPr>
                <w:rFonts w:ascii="Arial" w:hAnsi="Arial" w:cs="Arial"/>
                <w:spacing w:val="-3"/>
                <w:sz w:val="22"/>
                <w:szCs w:val="22"/>
              </w:rPr>
              <w:t xml:space="preserve">excellent </w:t>
            </w:r>
            <w:r w:rsidRPr="00D12F4E">
              <w:rPr>
                <w:rFonts w:ascii="Arial" w:hAnsi="Arial" w:cs="Arial"/>
                <w:spacing w:val="-3"/>
                <w:sz w:val="22"/>
                <w:szCs w:val="22"/>
              </w:rPr>
              <w:t>understanding of health</w:t>
            </w:r>
            <w:r w:rsidR="00881D7C" w:rsidRPr="00D12F4E">
              <w:rPr>
                <w:rFonts w:ascii="Arial" w:hAnsi="Arial" w:cs="Arial"/>
                <w:spacing w:val="-3"/>
                <w:sz w:val="22"/>
                <w:szCs w:val="22"/>
              </w:rPr>
              <w:t>,</w:t>
            </w:r>
            <w:r w:rsidRPr="00D12F4E">
              <w:rPr>
                <w:rFonts w:ascii="Arial" w:hAnsi="Arial" w:cs="Arial"/>
                <w:spacing w:val="-3"/>
                <w:sz w:val="22"/>
                <w:szCs w:val="22"/>
              </w:rPr>
              <w:t xml:space="preserve"> safety </w:t>
            </w:r>
            <w:r w:rsidR="00881D7C" w:rsidRPr="00D12F4E">
              <w:rPr>
                <w:rFonts w:ascii="Arial" w:hAnsi="Arial" w:cs="Arial"/>
                <w:spacing w:val="-3"/>
                <w:sz w:val="22"/>
                <w:szCs w:val="22"/>
              </w:rPr>
              <w:t xml:space="preserve">and sustainability </w:t>
            </w:r>
            <w:r w:rsidRPr="00D12F4E">
              <w:rPr>
                <w:rFonts w:ascii="Arial" w:hAnsi="Arial" w:cs="Arial"/>
                <w:spacing w:val="-3"/>
                <w:sz w:val="22"/>
                <w:szCs w:val="22"/>
              </w:rPr>
              <w:t xml:space="preserve">requirements of a working </w:t>
            </w:r>
            <w:r w:rsidR="00C172AD" w:rsidRPr="00D12F4E">
              <w:rPr>
                <w:rFonts w:ascii="Arial" w:hAnsi="Arial" w:cs="Arial"/>
                <w:spacing w:val="-3"/>
                <w:sz w:val="22"/>
                <w:szCs w:val="22"/>
              </w:rPr>
              <w:t>environment (</w:t>
            </w:r>
            <w:r w:rsidRPr="00D12F4E">
              <w:rPr>
                <w:rFonts w:ascii="Arial" w:hAnsi="Arial" w:cs="Arial"/>
                <w:spacing w:val="-3"/>
                <w:sz w:val="22"/>
                <w:szCs w:val="22"/>
              </w:rPr>
              <w:t>A/I)</w:t>
            </w:r>
          </w:p>
          <w:p w14:paraId="77ADDBC7" w14:textId="4BEC5F57" w:rsidR="00E34F59" w:rsidRPr="00D12F4E" w:rsidRDefault="00EE2EE2" w:rsidP="00D12F4E">
            <w:pPr>
              <w:suppressAutoHyphens/>
              <w:jc w:val="both"/>
              <w:rPr>
                <w:rFonts w:ascii="Arial" w:hAnsi="Arial" w:cs="Arial"/>
                <w:spacing w:val="-3"/>
                <w:sz w:val="22"/>
                <w:szCs w:val="22"/>
              </w:rPr>
            </w:pPr>
            <w:r w:rsidRPr="00D12F4E">
              <w:rPr>
                <w:rFonts w:ascii="Arial" w:hAnsi="Arial" w:cs="Arial"/>
                <w:spacing w:val="-3"/>
                <w:sz w:val="22"/>
                <w:szCs w:val="22"/>
              </w:rPr>
              <w:t>An understanding of</w:t>
            </w:r>
            <w:r w:rsidR="00881D7C" w:rsidRPr="00D12F4E">
              <w:rPr>
                <w:rFonts w:ascii="Arial" w:hAnsi="Arial" w:cs="Arial"/>
                <w:spacing w:val="-3"/>
                <w:sz w:val="22"/>
                <w:szCs w:val="22"/>
              </w:rPr>
              <w:t xml:space="preserve"> and a willingness to promote and develop</w:t>
            </w:r>
            <w:r w:rsidRPr="00D12F4E">
              <w:rPr>
                <w:rFonts w:ascii="Arial" w:hAnsi="Arial" w:cs="Arial"/>
                <w:spacing w:val="-3"/>
                <w:sz w:val="22"/>
                <w:szCs w:val="22"/>
              </w:rPr>
              <w:t xml:space="preserve"> Fairness, Respect, Equality, Diversity, Inclusion and Engagement (FREDIE) issues within an educational </w:t>
            </w:r>
            <w:r w:rsidR="00C172AD" w:rsidRPr="00D12F4E">
              <w:rPr>
                <w:rFonts w:ascii="Arial" w:hAnsi="Arial" w:cs="Arial"/>
                <w:spacing w:val="-3"/>
                <w:sz w:val="22"/>
                <w:szCs w:val="22"/>
              </w:rPr>
              <w:t>context (</w:t>
            </w:r>
            <w:r w:rsidRPr="00D12F4E">
              <w:rPr>
                <w:rFonts w:ascii="Arial" w:hAnsi="Arial" w:cs="Arial"/>
                <w:spacing w:val="-3"/>
                <w:sz w:val="22"/>
                <w:szCs w:val="22"/>
              </w:rPr>
              <w:t>A/I)</w:t>
            </w:r>
          </w:p>
        </w:tc>
        <w:tc>
          <w:tcPr>
            <w:tcW w:w="4394" w:type="dxa"/>
            <w:tcBorders>
              <w:bottom w:val="single" w:sz="4" w:space="0" w:color="000000"/>
            </w:tcBorders>
          </w:tcPr>
          <w:p w14:paraId="48A21919" w14:textId="26D4E939" w:rsidR="00E34F59" w:rsidRPr="00E34F59" w:rsidRDefault="00E34F59" w:rsidP="00091AF6">
            <w:pPr>
              <w:suppressAutoHyphens/>
              <w:jc w:val="both"/>
              <w:rPr>
                <w:rFonts w:ascii="Arial" w:hAnsi="Arial" w:cs="Arial"/>
                <w:spacing w:val="-3"/>
                <w:sz w:val="21"/>
                <w:szCs w:val="21"/>
              </w:rPr>
            </w:pPr>
          </w:p>
        </w:tc>
      </w:tr>
      <w:tr w:rsidR="00E34F59" w:rsidRPr="00E3248D" w14:paraId="2B44FE22" w14:textId="77777777" w:rsidTr="00691B8B">
        <w:tc>
          <w:tcPr>
            <w:tcW w:w="10206" w:type="dxa"/>
            <w:gridSpan w:val="2"/>
            <w:shd w:val="clear" w:color="auto" w:fill="167844"/>
          </w:tcPr>
          <w:p w14:paraId="7BC91C4C" w14:textId="77777777" w:rsidR="00E34F59" w:rsidRPr="00E76106" w:rsidRDefault="00E34F59" w:rsidP="009646E5">
            <w:pPr>
              <w:suppressAutoHyphens/>
              <w:jc w:val="both"/>
              <w:rPr>
                <w:rFonts w:ascii="Arial" w:hAnsi="Arial" w:cs="Arial"/>
                <w:i/>
                <w:color w:val="FFFFFF"/>
                <w:spacing w:val="-3"/>
                <w:sz w:val="22"/>
                <w:szCs w:val="22"/>
              </w:rPr>
            </w:pPr>
            <w:r w:rsidRPr="00E76106">
              <w:rPr>
                <w:rFonts w:ascii="Arial" w:hAnsi="Arial" w:cs="Arial"/>
                <w:b/>
                <w:i/>
                <w:color w:val="FFFFFF"/>
                <w:spacing w:val="-3"/>
                <w:sz w:val="22"/>
                <w:szCs w:val="22"/>
              </w:rPr>
              <w:t>Circumstances</w:t>
            </w:r>
          </w:p>
        </w:tc>
      </w:tr>
      <w:tr w:rsidR="00E34F59" w:rsidRPr="00E3248D" w14:paraId="48ABA02B" w14:textId="77777777" w:rsidTr="009646E5">
        <w:tc>
          <w:tcPr>
            <w:tcW w:w="5812" w:type="dxa"/>
          </w:tcPr>
          <w:p w14:paraId="2EE7E2B0" w14:textId="6ED85543" w:rsidR="00E34F59" w:rsidRPr="00D12F4E" w:rsidRDefault="00E34F59" w:rsidP="00C172AD">
            <w:pPr>
              <w:rPr>
                <w:rFonts w:ascii="Arial" w:hAnsi="Arial" w:cs="Arial"/>
                <w:spacing w:val="-3"/>
                <w:sz w:val="22"/>
                <w:szCs w:val="22"/>
              </w:rPr>
            </w:pPr>
            <w:r w:rsidRPr="00D12F4E">
              <w:rPr>
                <w:rFonts w:ascii="Arial" w:hAnsi="Arial" w:cs="Arial"/>
                <w:spacing w:val="-3"/>
                <w:sz w:val="22"/>
                <w:szCs w:val="22"/>
              </w:rPr>
              <w:t>Willing to apply for Disclosure &amp; Barring Service clearance</w:t>
            </w:r>
            <w:r w:rsidR="00C172AD">
              <w:rPr>
                <w:rFonts w:ascii="Arial" w:hAnsi="Arial" w:cs="Arial"/>
                <w:spacing w:val="-3"/>
                <w:sz w:val="22"/>
                <w:szCs w:val="22"/>
              </w:rPr>
              <w:t xml:space="preserve"> -</w:t>
            </w:r>
            <w:r w:rsidRPr="00D12F4E">
              <w:rPr>
                <w:rFonts w:ascii="Arial" w:hAnsi="Arial" w:cs="Arial"/>
                <w:spacing w:val="-3"/>
                <w:sz w:val="22"/>
                <w:szCs w:val="22"/>
              </w:rPr>
              <w:t xml:space="preserve"> Enhanced level </w:t>
            </w:r>
            <w:r w:rsidRPr="00D12F4E">
              <w:rPr>
                <w:rFonts w:ascii="Arial" w:hAnsi="Arial" w:cs="Arial"/>
                <w:sz w:val="22"/>
                <w:szCs w:val="22"/>
              </w:rPr>
              <w:t>(important further information below)</w:t>
            </w:r>
            <w:r w:rsidRPr="00D12F4E">
              <w:rPr>
                <w:rFonts w:ascii="Arial" w:hAnsi="Arial" w:cs="Arial"/>
                <w:spacing w:val="-3"/>
                <w:sz w:val="22"/>
                <w:szCs w:val="22"/>
              </w:rPr>
              <w:t>(A/I)</w:t>
            </w:r>
          </w:p>
          <w:p w14:paraId="53F26C2E" w14:textId="05C37A40" w:rsidR="00E34F59" w:rsidRPr="00D12F4E" w:rsidRDefault="00E34F59" w:rsidP="009646E5">
            <w:pPr>
              <w:suppressAutoHyphens/>
              <w:jc w:val="both"/>
              <w:rPr>
                <w:rFonts w:ascii="Arial" w:hAnsi="Arial" w:cs="Arial"/>
                <w:spacing w:val="-3"/>
                <w:sz w:val="22"/>
                <w:szCs w:val="22"/>
              </w:rPr>
            </w:pPr>
            <w:r w:rsidRPr="00D12F4E">
              <w:rPr>
                <w:rFonts w:ascii="Arial" w:hAnsi="Arial" w:cs="Arial"/>
                <w:spacing w:val="-3"/>
                <w:sz w:val="22"/>
                <w:szCs w:val="22"/>
              </w:rPr>
              <w:t xml:space="preserve">Ability and willingness to work </w:t>
            </w:r>
            <w:r w:rsidR="00C172AD" w:rsidRPr="00D12F4E">
              <w:rPr>
                <w:rFonts w:ascii="Arial" w:hAnsi="Arial" w:cs="Arial"/>
                <w:spacing w:val="-3"/>
                <w:sz w:val="22"/>
                <w:szCs w:val="22"/>
              </w:rPr>
              <w:t>flexibly (</w:t>
            </w:r>
            <w:r w:rsidRPr="00D12F4E">
              <w:rPr>
                <w:rFonts w:ascii="Arial" w:hAnsi="Arial" w:cs="Arial"/>
                <w:spacing w:val="-3"/>
                <w:sz w:val="22"/>
                <w:szCs w:val="22"/>
              </w:rPr>
              <w:t>I)</w:t>
            </w:r>
          </w:p>
          <w:p w14:paraId="0A8B5BBE" w14:textId="3DC30341" w:rsidR="00E34F59" w:rsidRPr="00D12F4E" w:rsidRDefault="00E34F59" w:rsidP="009646E5">
            <w:pPr>
              <w:suppressAutoHyphens/>
              <w:jc w:val="both"/>
              <w:rPr>
                <w:rFonts w:ascii="Arial" w:hAnsi="Arial" w:cs="Arial"/>
                <w:spacing w:val="-3"/>
                <w:sz w:val="22"/>
                <w:szCs w:val="22"/>
              </w:rPr>
            </w:pPr>
            <w:r w:rsidRPr="00D12F4E">
              <w:rPr>
                <w:rFonts w:ascii="Arial" w:hAnsi="Arial" w:cs="Arial"/>
                <w:spacing w:val="-3"/>
                <w:sz w:val="22"/>
                <w:szCs w:val="22"/>
              </w:rPr>
              <w:t>Possess a current driving licence</w:t>
            </w:r>
            <w:r w:rsidR="00485814">
              <w:rPr>
                <w:rFonts w:ascii="Arial" w:hAnsi="Arial" w:cs="Arial"/>
                <w:spacing w:val="-3"/>
                <w:sz w:val="22"/>
                <w:szCs w:val="22"/>
              </w:rPr>
              <w:t xml:space="preserve"> (including </w:t>
            </w:r>
            <w:r w:rsidR="005750F4">
              <w:rPr>
                <w:rFonts w:ascii="Arial" w:hAnsi="Arial" w:cs="Arial"/>
                <w:spacing w:val="-3"/>
                <w:sz w:val="22"/>
                <w:szCs w:val="22"/>
              </w:rPr>
              <w:t xml:space="preserve">the </w:t>
            </w:r>
            <w:r w:rsidR="002E42BA">
              <w:rPr>
                <w:rFonts w:ascii="Arial" w:hAnsi="Arial" w:cs="Arial"/>
                <w:spacing w:val="-3"/>
                <w:sz w:val="22"/>
                <w:szCs w:val="22"/>
              </w:rPr>
              <w:t>licence and ability to drive a minibus</w:t>
            </w:r>
            <w:r w:rsidRPr="00D12F4E">
              <w:rPr>
                <w:rFonts w:ascii="Arial" w:hAnsi="Arial" w:cs="Arial"/>
                <w:spacing w:val="-3"/>
                <w:sz w:val="22"/>
                <w:szCs w:val="22"/>
              </w:rPr>
              <w:t xml:space="preserve"> </w:t>
            </w:r>
            <w:r w:rsidR="00881D7C" w:rsidRPr="00D12F4E">
              <w:rPr>
                <w:rFonts w:ascii="Arial" w:hAnsi="Arial" w:cs="Arial"/>
                <w:spacing w:val="-3"/>
                <w:sz w:val="22"/>
                <w:szCs w:val="22"/>
              </w:rPr>
              <w:t>/</w:t>
            </w:r>
            <w:r w:rsidRPr="00D12F4E">
              <w:rPr>
                <w:rFonts w:ascii="Arial" w:hAnsi="Arial" w:cs="Arial"/>
                <w:spacing w:val="-3"/>
                <w:sz w:val="22"/>
                <w:szCs w:val="22"/>
              </w:rPr>
              <w:t xml:space="preserve"> willing</w:t>
            </w:r>
            <w:r w:rsidR="00D12F4E" w:rsidRPr="00D12F4E">
              <w:rPr>
                <w:rFonts w:ascii="Arial" w:hAnsi="Arial" w:cs="Arial"/>
                <w:spacing w:val="-3"/>
                <w:sz w:val="22"/>
                <w:szCs w:val="22"/>
              </w:rPr>
              <w:t xml:space="preserve"> and able</w:t>
            </w:r>
            <w:r w:rsidRPr="00D12F4E">
              <w:rPr>
                <w:rFonts w:ascii="Arial" w:hAnsi="Arial" w:cs="Arial"/>
                <w:spacing w:val="-3"/>
                <w:sz w:val="22"/>
                <w:szCs w:val="22"/>
              </w:rPr>
              <w:t xml:space="preserve"> to travel as required (A/I)</w:t>
            </w:r>
          </w:p>
        </w:tc>
        <w:tc>
          <w:tcPr>
            <w:tcW w:w="4394" w:type="dxa"/>
          </w:tcPr>
          <w:p w14:paraId="6BD18F9B" w14:textId="6BCDF09C" w:rsidR="00E34F59" w:rsidRPr="00E34F59" w:rsidRDefault="00E34F59" w:rsidP="00091AF6">
            <w:pPr>
              <w:suppressAutoHyphens/>
              <w:jc w:val="both"/>
              <w:rPr>
                <w:rFonts w:ascii="Arial" w:hAnsi="Arial" w:cs="Arial"/>
                <w:spacing w:val="-3"/>
                <w:sz w:val="21"/>
                <w:szCs w:val="21"/>
              </w:rPr>
            </w:pP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D12F4E" w:rsidRDefault="006B2461" w:rsidP="00D82B50">
      <w:pPr>
        <w:suppressAutoHyphens/>
        <w:jc w:val="center"/>
        <w:rPr>
          <w:rFonts w:ascii="Arial" w:hAnsi="Arial" w:cs="Arial"/>
          <w:b/>
          <w:sz w:val="22"/>
          <w:szCs w:val="22"/>
        </w:rPr>
      </w:pPr>
      <w:r w:rsidRPr="00D12F4E">
        <w:rPr>
          <w:rFonts w:ascii="Arial" w:hAnsi="Arial" w:cs="Arial"/>
          <w:b/>
          <w:sz w:val="22"/>
          <w:szCs w:val="22"/>
        </w:rPr>
        <w:lastRenderedPageBreak/>
        <w:t>T</w:t>
      </w:r>
      <w:r w:rsidR="00D82B50" w:rsidRPr="00D12F4E">
        <w:rPr>
          <w:rFonts w:ascii="Arial" w:hAnsi="Arial" w:cs="Arial"/>
          <w:b/>
          <w:sz w:val="22"/>
          <w:szCs w:val="22"/>
        </w:rPr>
        <w:t>ERMS AND CONDITIONS</w:t>
      </w:r>
    </w:p>
    <w:p w14:paraId="5B08B5D1" w14:textId="77777777" w:rsidR="00D82B50" w:rsidRPr="00D12F4E" w:rsidRDefault="00D82B50" w:rsidP="00D82B50">
      <w:pPr>
        <w:rPr>
          <w:rFonts w:ascii="Arial" w:hAnsi="Arial" w:cs="Arial"/>
          <w:sz w:val="22"/>
          <w:szCs w:val="22"/>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290AD708">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D12F4E" w:rsidRDefault="00A63814" w:rsidP="001C78B2">
            <w:pPr>
              <w:suppressAutoHyphens/>
              <w:jc w:val="both"/>
              <w:rPr>
                <w:rFonts w:ascii="Arial" w:hAnsi="Arial" w:cs="Arial"/>
                <w:b/>
                <w:color w:val="FFFFFF"/>
                <w:spacing w:val="-3"/>
                <w:sz w:val="22"/>
                <w:szCs w:val="22"/>
              </w:rPr>
            </w:pPr>
            <w:r w:rsidRPr="00D12F4E">
              <w:rPr>
                <w:rFonts w:ascii="Arial" w:hAnsi="Arial" w:cs="Arial"/>
                <w:b/>
                <w:color w:val="FFFFFF"/>
                <w:spacing w:val="-3"/>
                <w:sz w:val="22"/>
                <w:szCs w:val="22"/>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D12F4E" w:rsidRDefault="00A63814" w:rsidP="001C78B2">
            <w:pPr>
              <w:suppressAutoHyphens/>
              <w:rPr>
                <w:rFonts w:ascii="Arial" w:hAnsi="Arial" w:cs="Arial"/>
                <w:b/>
                <w:color w:val="FFFFFF"/>
                <w:spacing w:val="-3"/>
                <w:sz w:val="22"/>
                <w:szCs w:val="22"/>
              </w:rPr>
            </w:pPr>
            <w:r w:rsidRPr="00D12F4E">
              <w:rPr>
                <w:rFonts w:ascii="Arial" w:hAnsi="Arial" w:cs="Arial"/>
                <w:b/>
                <w:color w:val="FFFFFF"/>
                <w:spacing w:val="-3"/>
                <w:sz w:val="22"/>
                <w:szCs w:val="22"/>
              </w:rPr>
              <w:t>AREA OF WORK</w:t>
            </w:r>
          </w:p>
        </w:tc>
      </w:tr>
      <w:tr w:rsidR="00091AF6" w:rsidRPr="00A63814" w14:paraId="16DEB4AB" w14:textId="77777777" w:rsidTr="290AD708">
        <w:tc>
          <w:tcPr>
            <w:tcW w:w="4709" w:type="dxa"/>
            <w:tcBorders>
              <w:top w:val="single" w:sz="6" w:space="0" w:color="auto"/>
              <w:left w:val="single" w:sz="6" w:space="0" w:color="auto"/>
              <w:bottom w:val="nil"/>
              <w:right w:val="single" w:sz="6" w:space="0" w:color="auto"/>
            </w:tcBorders>
          </w:tcPr>
          <w:p w14:paraId="5CB50BEF" w14:textId="77777777" w:rsidR="00091AF6" w:rsidRDefault="00091AF6" w:rsidP="00091AF6">
            <w:pPr>
              <w:suppressAutoHyphens/>
              <w:jc w:val="center"/>
              <w:rPr>
                <w:rFonts w:ascii="Arial" w:hAnsi="Arial" w:cs="Arial"/>
                <w:spacing w:val="-3"/>
                <w:sz w:val="22"/>
                <w:szCs w:val="22"/>
              </w:rPr>
            </w:pPr>
          </w:p>
          <w:p w14:paraId="001605B1" w14:textId="2C266278" w:rsidR="00091AF6" w:rsidRPr="00091AF6" w:rsidRDefault="002E42BA" w:rsidP="00091AF6">
            <w:pPr>
              <w:suppressAutoHyphens/>
              <w:jc w:val="center"/>
              <w:rPr>
                <w:rFonts w:ascii="Arial" w:hAnsi="Arial" w:cs="Arial"/>
                <w:spacing w:val="-3"/>
                <w:sz w:val="22"/>
                <w:szCs w:val="22"/>
              </w:rPr>
            </w:pPr>
            <w:r>
              <w:rPr>
                <w:rFonts w:ascii="Arial" w:hAnsi="Arial" w:cs="Arial"/>
                <w:spacing w:val="-3"/>
                <w:sz w:val="22"/>
                <w:szCs w:val="22"/>
              </w:rPr>
              <w:t xml:space="preserve">Croxteth </w:t>
            </w:r>
            <w:r w:rsidR="00C803AB">
              <w:rPr>
                <w:rFonts w:ascii="Arial" w:hAnsi="Arial" w:cs="Arial"/>
                <w:spacing w:val="-3"/>
                <w:sz w:val="22"/>
                <w:szCs w:val="22"/>
              </w:rPr>
              <w:t xml:space="preserve">Temporary </w:t>
            </w:r>
            <w:r w:rsidR="00046B2C">
              <w:rPr>
                <w:rFonts w:ascii="Arial" w:hAnsi="Arial" w:cs="Arial"/>
                <w:spacing w:val="-3"/>
                <w:sz w:val="22"/>
                <w:szCs w:val="22"/>
              </w:rPr>
              <w:t>Facilities</w:t>
            </w:r>
            <w:r w:rsidR="00700F2E">
              <w:rPr>
                <w:rFonts w:ascii="Arial" w:hAnsi="Arial" w:cs="Arial"/>
                <w:spacing w:val="-3"/>
                <w:sz w:val="22"/>
                <w:szCs w:val="22"/>
              </w:rPr>
              <w:t xml:space="preserve"> </w:t>
            </w:r>
            <w:r w:rsidR="007B23F5">
              <w:rPr>
                <w:rFonts w:ascii="Arial" w:hAnsi="Arial" w:cs="Arial"/>
                <w:spacing w:val="-3"/>
                <w:sz w:val="22"/>
                <w:szCs w:val="22"/>
              </w:rPr>
              <w:t>Support Officer</w:t>
            </w:r>
          </w:p>
          <w:p w14:paraId="4B1F511A" w14:textId="0148738C" w:rsidR="00091AF6" w:rsidRPr="00091AF6" w:rsidRDefault="00091AF6" w:rsidP="00091AF6">
            <w:pPr>
              <w:suppressAutoHyphens/>
              <w:jc w:val="center"/>
              <w:rPr>
                <w:rFonts w:ascii="Arial" w:hAnsi="Arial" w:cs="Arial"/>
                <w:spacing w:val="-3"/>
                <w:sz w:val="22"/>
                <w:szCs w:val="22"/>
              </w:rPr>
            </w:pPr>
          </w:p>
        </w:tc>
        <w:tc>
          <w:tcPr>
            <w:tcW w:w="4931" w:type="dxa"/>
            <w:tcBorders>
              <w:top w:val="single" w:sz="6" w:space="0" w:color="auto"/>
              <w:left w:val="single" w:sz="6" w:space="0" w:color="auto"/>
              <w:bottom w:val="nil"/>
              <w:right w:val="single" w:sz="6" w:space="0" w:color="auto"/>
            </w:tcBorders>
          </w:tcPr>
          <w:p w14:paraId="606B2CDD" w14:textId="77777777" w:rsidR="00091AF6" w:rsidRDefault="00091AF6" w:rsidP="00091AF6">
            <w:pPr>
              <w:suppressAutoHyphens/>
              <w:jc w:val="center"/>
              <w:rPr>
                <w:rFonts w:ascii="Arial" w:hAnsi="Arial" w:cs="Arial"/>
                <w:spacing w:val="-3"/>
                <w:sz w:val="22"/>
                <w:szCs w:val="22"/>
              </w:rPr>
            </w:pPr>
          </w:p>
          <w:p w14:paraId="65F9C3DC" w14:textId="154087C2" w:rsidR="00091AF6" w:rsidRPr="00091AF6" w:rsidRDefault="002E42BA" w:rsidP="00091AF6">
            <w:pPr>
              <w:suppressAutoHyphens/>
              <w:jc w:val="center"/>
              <w:rPr>
                <w:rFonts w:ascii="Arial" w:hAnsi="Arial" w:cs="Arial"/>
                <w:spacing w:val="-3"/>
                <w:sz w:val="22"/>
                <w:szCs w:val="22"/>
              </w:rPr>
            </w:pPr>
            <w:r>
              <w:rPr>
                <w:rFonts w:ascii="Arial" w:hAnsi="Arial" w:cs="Arial"/>
                <w:spacing w:val="-3"/>
                <w:sz w:val="22"/>
                <w:szCs w:val="22"/>
              </w:rPr>
              <w:t xml:space="preserve">Croxteth </w:t>
            </w:r>
            <w:r w:rsidR="00700F2E">
              <w:rPr>
                <w:rFonts w:ascii="Arial" w:hAnsi="Arial" w:cs="Arial"/>
                <w:spacing w:val="-3"/>
                <w:sz w:val="22"/>
                <w:szCs w:val="22"/>
              </w:rPr>
              <w:t>Estates and Facilities</w:t>
            </w:r>
          </w:p>
        </w:tc>
      </w:tr>
      <w:tr w:rsidR="00E34F59" w:rsidRPr="00A63814" w14:paraId="46FE77B3" w14:textId="77777777" w:rsidTr="290AD708">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D12F4E" w:rsidRDefault="00E34F59" w:rsidP="001C78B2">
            <w:pPr>
              <w:suppressAutoHyphens/>
              <w:jc w:val="both"/>
              <w:rPr>
                <w:rFonts w:ascii="Arial" w:hAnsi="Arial" w:cs="Arial"/>
                <w:b/>
                <w:color w:val="FFFFFF"/>
                <w:spacing w:val="-3"/>
                <w:sz w:val="22"/>
                <w:szCs w:val="22"/>
              </w:rPr>
            </w:pPr>
            <w:r w:rsidRPr="00D12F4E">
              <w:rPr>
                <w:rFonts w:ascii="Arial" w:hAnsi="Arial" w:cs="Arial"/>
                <w:b/>
                <w:color w:val="FFFFFF"/>
                <w:spacing w:val="-3"/>
                <w:sz w:val="22"/>
                <w:szCs w:val="22"/>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D12F4E" w:rsidRDefault="00E34F59" w:rsidP="001C78B2">
            <w:pPr>
              <w:pStyle w:val="Heading1"/>
              <w:jc w:val="left"/>
              <w:rPr>
                <w:rFonts w:ascii="Arial" w:hAnsi="Arial" w:cs="Arial"/>
                <w:color w:val="FFFFFF"/>
                <w:sz w:val="22"/>
                <w:szCs w:val="22"/>
                <w:u w:val="none"/>
              </w:rPr>
            </w:pPr>
            <w:r w:rsidRPr="00D12F4E">
              <w:rPr>
                <w:rFonts w:ascii="Arial" w:hAnsi="Arial" w:cs="Arial"/>
                <w:color w:val="FFFFFF"/>
                <w:sz w:val="22"/>
                <w:szCs w:val="22"/>
                <w:u w:val="none"/>
              </w:rPr>
              <w:t>HOURS OF WORK</w:t>
            </w:r>
          </w:p>
        </w:tc>
      </w:tr>
      <w:tr w:rsidR="00091AF6" w:rsidRPr="00A63814" w14:paraId="4FC1C90D" w14:textId="77777777" w:rsidTr="290AD708">
        <w:tc>
          <w:tcPr>
            <w:tcW w:w="4709" w:type="dxa"/>
            <w:tcBorders>
              <w:top w:val="single" w:sz="6" w:space="0" w:color="auto"/>
              <w:left w:val="single" w:sz="6" w:space="0" w:color="auto"/>
              <w:bottom w:val="nil"/>
              <w:right w:val="single" w:sz="6" w:space="0" w:color="auto"/>
            </w:tcBorders>
          </w:tcPr>
          <w:p w14:paraId="43C78664" w14:textId="77777777" w:rsidR="00091AF6" w:rsidRDefault="00091AF6" w:rsidP="00091AF6">
            <w:pPr>
              <w:suppressAutoHyphens/>
              <w:jc w:val="center"/>
              <w:rPr>
                <w:rFonts w:ascii="Arial" w:hAnsi="Arial" w:cs="Arial"/>
                <w:spacing w:val="-3"/>
                <w:sz w:val="22"/>
                <w:szCs w:val="22"/>
              </w:rPr>
            </w:pPr>
          </w:p>
          <w:p w14:paraId="6335D43B" w14:textId="1BAC530E" w:rsidR="00785137" w:rsidRPr="00C60B40" w:rsidRDefault="00243348" w:rsidP="00243348">
            <w:pPr>
              <w:suppressAutoHyphens/>
              <w:jc w:val="center"/>
              <w:rPr>
                <w:rFonts w:ascii="Arial" w:hAnsi="Arial" w:cs="Arial"/>
                <w:sz w:val="22"/>
                <w:szCs w:val="22"/>
              </w:rPr>
            </w:pPr>
            <w:r>
              <w:rPr>
                <w:rFonts w:ascii="Arial" w:hAnsi="Arial" w:cs="Arial"/>
                <w:spacing w:val="-3"/>
                <w:sz w:val="22"/>
                <w:szCs w:val="22"/>
              </w:rPr>
              <w:t>National Living Wage</w:t>
            </w:r>
          </w:p>
          <w:p w14:paraId="562C75D1" w14:textId="7A9CCA47" w:rsidR="000F472F" w:rsidRPr="00091AF6" w:rsidRDefault="000F472F" w:rsidP="00091AF6">
            <w:pPr>
              <w:suppressAutoHyphens/>
              <w:jc w:val="center"/>
              <w:rPr>
                <w:rFonts w:ascii="Arial" w:hAnsi="Arial" w:cs="Arial"/>
                <w:spacing w:val="-3"/>
                <w:sz w:val="22"/>
                <w:szCs w:val="22"/>
              </w:rPr>
            </w:pPr>
          </w:p>
        </w:tc>
        <w:tc>
          <w:tcPr>
            <w:tcW w:w="4931" w:type="dxa"/>
            <w:tcBorders>
              <w:top w:val="single" w:sz="6" w:space="0" w:color="auto"/>
              <w:left w:val="nil"/>
              <w:bottom w:val="nil"/>
              <w:right w:val="single" w:sz="6" w:space="0" w:color="auto"/>
            </w:tcBorders>
          </w:tcPr>
          <w:p w14:paraId="13F7C967" w14:textId="77777777" w:rsidR="00091AF6" w:rsidRDefault="00091AF6" w:rsidP="00091AF6">
            <w:pPr>
              <w:jc w:val="center"/>
              <w:rPr>
                <w:rFonts w:ascii="Arial" w:hAnsi="Arial" w:cs="Arial"/>
                <w:sz w:val="22"/>
                <w:szCs w:val="22"/>
              </w:rPr>
            </w:pPr>
          </w:p>
          <w:p w14:paraId="1A965116" w14:textId="753A04BC" w:rsidR="001F4BB4" w:rsidRPr="00091AF6" w:rsidRDefault="00785137" w:rsidP="00091AF6">
            <w:pPr>
              <w:jc w:val="center"/>
              <w:rPr>
                <w:rFonts w:ascii="Arial" w:hAnsi="Arial" w:cs="Arial"/>
                <w:spacing w:val="-3"/>
                <w:sz w:val="22"/>
                <w:szCs w:val="22"/>
              </w:rPr>
            </w:pPr>
            <w:r w:rsidRPr="00785137">
              <w:rPr>
                <w:rFonts w:ascii="Arial" w:hAnsi="Arial" w:cs="Arial"/>
                <w:sz w:val="22"/>
                <w:szCs w:val="22"/>
              </w:rPr>
              <w:t>37 hours per week, working flexibly to suit the needs of the business. This may include evenings and weekends.  </w:t>
            </w:r>
          </w:p>
        </w:tc>
      </w:tr>
      <w:tr w:rsidR="00E34F59" w:rsidRPr="00A63814" w14:paraId="53DEDFF3" w14:textId="77777777" w:rsidTr="290AD708">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D12F4E" w:rsidRDefault="00E34F59" w:rsidP="001C78B2">
            <w:pPr>
              <w:pStyle w:val="Heading1"/>
              <w:jc w:val="left"/>
              <w:rPr>
                <w:rFonts w:ascii="Arial" w:hAnsi="Arial" w:cs="Arial"/>
                <w:color w:val="FFFFFF"/>
                <w:sz w:val="22"/>
                <w:szCs w:val="22"/>
                <w:u w:val="none"/>
              </w:rPr>
            </w:pPr>
            <w:r w:rsidRPr="00D12F4E">
              <w:rPr>
                <w:rFonts w:ascii="Arial" w:hAnsi="Arial" w:cs="Arial"/>
                <w:color w:val="FFFFFF"/>
                <w:sz w:val="22"/>
                <w:szCs w:val="22"/>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D12F4E" w:rsidRDefault="00E34F59" w:rsidP="001441AB">
            <w:pPr>
              <w:pStyle w:val="Heading1"/>
              <w:jc w:val="left"/>
              <w:rPr>
                <w:rFonts w:ascii="Arial" w:hAnsi="Arial" w:cs="Arial"/>
                <w:color w:val="FFFFFF"/>
                <w:sz w:val="22"/>
                <w:szCs w:val="22"/>
                <w:u w:val="none"/>
              </w:rPr>
            </w:pPr>
            <w:r w:rsidRPr="00D12F4E">
              <w:rPr>
                <w:rFonts w:ascii="Arial" w:hAnsi="Arial" w:cs="Arial"/>
                <w:color w:val="FFFFFF"/>
                <w:sz w:val="22"/>
                <w:szCs w:val="22"/>
                <w:u w:val="none"/>
              </w:rPr>
              <w:t>PENSION</w:t>
            </w:r>
          </w:p>
        </w:tc>
      </w:tr>
      <w:tr w:rsidR="00E34F59" w:rsidRPr="00A63814" w14:paraId="4D185F4D" w14:textId="77777777" w:rsidTr="290AD708">
        <w:tc>
          <w:tcPr>
            <w:tcW w:w="4709" w:type="dxa"/>
            <w:tcBorders>
              <w:top w:val="single" w:sz="6" w:space="0" w:color="auto"/>
              <w:left w:val="single" w:sz="6" w:space="0" w:color="auto"/>
              <w:bottom w:val="single" w:sz="6" w:space="0" w:color="auto"/>
              <w:right w:val="single" w:sz="6" w:space="0" w:color="auto"/>
            </w:tcBorders>
          </w:tcPr>
          <w:p w14:paraId="7F17DF29" w14:textId="77777777" w:rsidR="00091AF6" w:rsidRPr="00091AF6" w:rsidRDefault="00091AF6" w:rsidP="00091AF6">
            <w:pPr>
              <w:suppressAutoHyphens/>
              <w:jc w:val="center"/>
              <w:rPr>
                <w:rFonts w:ascii="Arial" w:hAnsi="Arial" w:cs="Arial"/>
                <w:spacing w:val="-3"/>
                <w:sz w:val="22"/>
                <w:szCs w:val="22"/>
              </w:rPr>
            </w:pPr>
          </w:p>
          <w:p w14:paraId="51D9313D" w14:textId="77777777" w:rsidR="00091AF6" w:rsidRPr="00091AF6" w:rsidRDefault="00091AF6" w:rsidP="00091AF6">
            <w:pPr>
              <w:suppressAutoHyphens/>
              <w:jc w:val="center"/>
              <w:rPr>
                <w:rFonts w:ascii="Arial" w:hAnsi="Arial" w:cs="Arial"/>
                <w:spacing w:val="-3"/>
                <w:sz w:val="22"/>
                <w:szCs w:val="22"/>
              </w:rPr>
            </w:pPr>
            <w:r w:rsidRPr="00091AF6">
              <w:rPr>
                <w:rFonts w:ascii="Arial" w:hAnsi="Arial" w:cs="Arial"/>
                <w:spacing w:val="-3"/>
                <w:sz w:val="22"/>
                <w:szCs w:val="22"/>
              </w:rPr>
              <w:t xml:space="preserve">31 days annual leave, to include up to 5 days to be taken between Christmas and New Year at the direction of the Principal, </w:t>
            </w:r>
          </w:p>
          <w:p w14:paraId="1442C90E" w14:textId="29082280" w:rsidR="00091AF6" w:rsidRPr="00091AF6" w:rsidRDefault="00091AF6" w:rsidP="00091AF6">
            <w:pPr>
              <w:suppressAutoHyphens/>
              <w:jc w:val="center"/>
              <w:rPr>
                <w:rFonts w:ascii="Arial" w:hAnsi="Arial" w:cs="Arial"/>
                <w:spacing w:val="-3"/>
                <w:sz w:val="22"/>
                <w:szCs w:val="22"/>
              </w:rPr>
            </w:pPr>
            <w:r w:rsidRPr="00091AF6">
              <w:rPr>
                <w:rFonts w:ascii="Arial" w:hAnsi="Arial" w:cs="Arial"/>
                <w:spacing w:val="-3"/>
                <w:sz w:val="22"/>
                <w:szCs w:val="22"/>
              </w:rPr>
              <w:t>plus Bank Holidays.</w:t>
            </w:r>
          </w:p>
          <w:p w14:paraId="7DF4E37C" w14:textId="77777777" w:rsidR="00E34F59" w:rsidRPr="00091AF6" w:rsidRDefault="00E34F59" w:rsidP="003A0D99">
            <w:pPr>
              <w:jc w:val="center"/>
              <w:rPr>
                <w:rFonts w:ascii="Arial" w:hAnsi="Arial" w:cs="Arial"/>
                <w:b/>
                <w:spacing w:val="-3"/>
                <w:sz w:val="22"/>
                <w:szCs w:val="22"/>
              </w:rPr>
            </w:pPr>
          </w:p>
        </w:tc>
        <w:tc>
          <w:tcPr>
            <w:tcW w:w="4931" w:type="dxa"/>
            <w:tcBorders>
              <w:top w:val="single" w:sz="6" w:space="0" w:color="auto"/>
              <w:left w:val="nil"/>
              <w:bottom w:val="single" w:sz="6" w:space="0" w:color="auto"/>
              <w:right w:val="single" w:sz="6" w:space="0" w:color="auto"/>
            </w:tcBorders>
          </w:tcPr>
          <w:p w14:paraId="51D22BC9" w14:textId="77777777" w:rsidR="00B42700" w:rsidRPr="00260B4B" w:rsidRDefault="00B42700" w:rsidP="00B42700">
            <w:pPr>
              <w:suppressAutoHyphens/>
              <w:jc w:val="center"/>
              <w:rPr>
                <w:rFonts w:ascii="Arial" w:eastAsia="Arial" w:hAnsi="Arial" w:cs="Arial"/>
                <w:color w:val="000000"/>
                <w:sz w:val="22"/>
                <w:szCs w:val="22"/>
              </w:rPr>
            </w:pPr>
            <w:r w:rsidRPr="00260B4B">
              <w:rPr>
                <w:rFonts w:ascii="Arial" w:eastAsia="Arial" w:hAnsi="Arial" w:cs="Arial"/>
                <w:color w:val="000000"/>
                <w:sz w:val="22"/>
                <w:szCs w:val="22"/>
              </w:rPr>
              <w:t>Local Government Pension Scheme  </w:t>
            </w:r>
          </w:p>
          <w:p w14:paraId="06E6A4FA" w14:textId="77777777" w:rsidR="00B42700" w:rsidRPr="00260B4B" w:rsidRDefault="00B42700" w:rsidP="00B42700">
            <w:pPr>
              <w:suppressAutoHyphens/>
              <w:jc w:val="center"/>
              <w:rPr>
                <w:rFonts w:ascii="Arial" w:eastAsia="Arial" w:hAnsi="Arial" w:cs="Arial"/>
                <w:color w:val="000000"/>
                <w:sz w:val="22"/>
                <w:szCs w:val="22"/>
              </w:rPr>
            </w:pPr>
            <w:r w:rsidRPr="00260B4B">
              <w:rPr>
                <w:rFonts w:ascii="Arial" w:eastAsia="Arial" w:hAnsi="Arial" w:cs="Arial"/>
                <w:color w:val="000000"/>
                <w:sz w:val="22"/>
                <w:szCs w:val="22"/>
              </w:rPr>
              <w:t>Employee Contribution Rate (as at 1 April 2025) (based on actual NOT FTE)   </w:t>
            </w:r>
          </w:p>
          <w:p w14:paraId="5953ADF6" w14:textId="77777777" w:rsidR="00B42700" w:rsidRPr="00260B4B" w:rsidRDefault="00B42700" w:rsidP="00B42700">
            <w:pPr>
              <w:suppressAutoHyphens/>
              <w:jc w:val="center"/>
              <w:rPr>
                <w:rFonts w:ascii="Arial" w:eastAsia="Arial" w:hAnsi="Arial" w:cs="Arial"/>
                <w:color w:val="000000"/>
                <w:sz w:val="22"/>
                <w:szCs w:val="22"/>
              </w:rPr>
            </w:pPr>
            <w:r w:rsidRPr="00260B4B">
              <w:rPr>
                <w:rFonts w:ascii="Arial" w:eastAsia="Arial" w:hAnsi="Arial" w:cs="Arial"/>
                <w:color w:val="000000"/>
                <w:sz w:val="22"/>
                <w:szCs w:val="22"/>
              </w:rPr>
              <w:t>Contribution rate %   </w:t>
            </w:r>
          </w:p>
          <w:p w14:paraId="7A459779" w14:textId="77777777" w:rsidR="00B42700" w:rsidRPr="00260B4B" w:rsidRDefault="00B42700" w:rsidP="00B42700">
            <w:pPr>
              <w:suppressAutoHyphens/>
              <w:jc w:val="center"/>
              <w:rPr>
                <w:rFonts w:ascii="Arial" w:eastAsia="Arial" w:hAnsi="Arial" w:cs="Arial"/>
                <w:color w:val="000000"/>
                <w:sz w:val="22"/>
                <w:szCs w:val="22"/>
              </w:rPr>
            </w:pPr>
            <w:r w:rsidRPr="00260B4B">
              <w:rPr>
                <w:rFonts w:ascii="Arial" w:eastAsia="Arial" w:hAnsi="Arial" w:cs="Arial"/>
                <w:color w:val="000000"/>
                <w:sz w:val="22"/>
                <w:szCs w:val="22"/>
                <w:lang w:val="en-US"/>
              </w:rPr>
              <w:t xml:space="preserve">Up to £17,800 </w:t>
            </w:r>
            <w:r w:rsidRPr="00260B4B">
              <w:rPr>
                <w:rFonts w:ascii="Arial" w:eastAsia="Arial" w:hAnsi="Arial" w:cs="Arial"/>
                <w:color w:val="000000"/>
                <w:sz w:val="22"/>
                <w:szCs w:val="22"/>
              </w:rPr>
              <w:tab/>
            </w:r>
            <w:r w:rsidRPr="00260B4B">
              <w:rPr>
                <w:rFonts w:ascii="Arial" w:eastAsia="Arial" w:hAnsi="Arial" w:cs="Arial"/>
                <w:color w:val="000000"/>
                <w:sz w:val="22"/>
                <w:szCs w:val="22"/>
                <w:lang w:val="en-US"/>
              </w:rPr>
              <w:t>                    5.5%</w:t>
            </w:r>
            <w:r w:rsidRPr="00260B4B">
              <w:rPr>
                <w:rFonts w:ascii="Arial" w:eastAsia="Arial" w:hAnsi="Arial" w:cs="Arial"/>
                <w:color w:val="000000"/>
                <w:sz w:val="22"/>
                <w:szCs w:val="22"/>
              </w:rPr>
              <w:t>  </w:t>
            </w:r>
          </w:p>
          <w:p w14:paraId="5AD0E661" w14:textId="77777777" w:rsidR="00B42700" w:rsidRPr="00260B4B" w:rsidRDefault="00B42700" w:rsidP="00B42700">
            <w:pPr>
              <w:suppressAutoHyphens/>
              <w:jc w:val="center"/>
              <w:rPr>
                <w:rFonts w:ascii="Arial" w:eastAsia="Arial" w:hAnsi="Arial" w:cs="Arial"/>
                <w:color w:val="000000"/>
                <w:sz w:val="22"/>
                <w:szCs w:val="22"/>
              </w:rPr>
            </w:pPr>
            <w:r w:rsidRPr="00260B4B">
              <w:rPr>
                <w:rFonts w:ascii="Arial" w:eastAsia="Arial" w:hAnsi="Arial" w:cs="Arial"/>
                <w:color w:val="000000"/>
                <w:sz w:val="22"/>
                <w:szCs w:val="22"/>
                <w:lang w:val="en-US"/>
              </w:rPr>
              <w:t xml:space="preserve">£17,801 to £28,000 </w:t>
            </w:r>
            <w:r w:rsidRPr="00260B4B">
              <w:rPr>
                <w:rFonts w:ascii="Arial" w:eastAsia="Arial" w:hAnsi="Arial" w:cs="Arial"/>
                <w:color w:val="000000"/>
                <w:sz w:val="22"/>
                <w:szCs w:val="22"/>
              </w:rPr>
              <w:tab/>
            </w:r>
            <w:r w:rsidRPr="00260B4B">
              <w:rPr>
                <w:rFonts w:ascii="Arial" w:eastAsia="Arial" w:hAnsi="Arial" w:cs="Arial"/>
                <w:color w:val="000000"/>
                <w:sz w:val="22"/>
                <w:szCs w:val="22"/>
                <w:lang w:val="en-US"/>
              </w:rPr>
              <w:t>         5.8%</w:t>
            </w:r>
            <w:r w:rsidRPr="00260B4B">
              <w:rPr>
                <w:rFonts w:ascii="Arial" w:eastAsia="Arial" w:hAnsi="Arial" w:cs="Arial"/>
                <w:color w:val="000000"/>
                <w:sz w:val="22"/>
                <w:szCs w:val="22"/>
              </w:rPr>
              <w:t>  </w:t>
            </w:r>
          </w:p>
          <w:p w14:paraId="1B2306F5" w14:textId="77777777" w:rsidR="00B42700" w:rsidRPr="00260B4B" w:rsidRDefault="00B42700" w:rsidP="00B42700">
            <w:pPr>
              <w:suppressAutoHyphens/>
              <w:jc w:val="center"/>
              <w:rPr>
                <w:rFonts w:ascii="Arial" w:eastAsia="Arial" w:hAnsi="Arial" w:cs="Arial"/>
                <w:color w:val="000000"/>
                <w:sz w:val="22"/>
                <w:szCs w:val="22"/>
              </w:rPr>
            </w:pPr>
            <w:r w:rsidRPr="00260B4B">
              <w:rPr>
                <w:rFonts w:ascii="Arial" w:eastAsia="Arial" w:hAnsi="Arial" w:cs="Arial"/>
                <w:color w:val="000000"/>
                <w:sz w:val="22"/>
                <w:szCs w:val="22"/>
                <w:lang w:val="en-US"/>
              </w:rPr>
              <w:t xml:space="preserve">£28,001 to £45,600 </w:t>
            </w:r>
            <w:r w:rsidRPr="00260B4B">
              <w:rPr>
                <w:rFonts w:ascii="Arial" w:eastAsia="Arial" w:hAnsi="Arial" w:cs="Arial"/>
                <w:color w:val="000000"/>
                <w:sz w:val="22"/>
                <w:szCs w:val="22"/>
              </w:rPr>
              <w:tab/>
            </w:r>
            <w:r w:rsidRPr="00260B4B">
              <w:rPr>
                <w:rFonts w:ascii="Arial" w:eastAsia="Arial" w:hAnsi="Arial" w:cs="Arial"/>
                <w:color w:val="000000"/>
                <w:sz w:val="22"/>
                <w:szCs w:val="22"/>
              </w:rPr>
              <w:tab/>
            </w:r>
            <w:r w:rsidRPr="00260B4B">
              <w:rPr>
                <w:rFonts w:ascii="Arial" w:eastAsia="Arial" w:hAnsi="Arial" w:cs="Arial"/>
                <w:color w:val="000000"/>
                <w:sz w:val="22"/>
                <w:szCs w:val="22"/>
                <w:lang w:val="en-US"/>
              </w:rPr>
              <w:t>6.5%</w:t>
            </w:r>
            <w:r w:rsidRPr="00260B4B">
              <w:rPr>
                <w:rFonts w:ascii="Arial" w:eastAsia="Arial" w:hAnsi="Arial" w:cs="Arial"/>
                <w:color w:val="000000"/>
                <w:sz w:val="22"/>
                <w:szCs w:val="22"/>
              </w:rPr>
              <w:t>  </w:t>
            </w:r>
          </w:p>
          <w:p w14:paraId="29CEB82D" w14:textId="77777777" w:rsidR="00B42700" w:rsidRPr="00260B4B" w:rsidRDefault="00B42700" w:rsidP="00B42700">
            <w:pPr>
              <w:suppressAutoHyphens/>
              <w:jc w:val="center"/>
              <w:rPr>
                <w:rFonts w:ascii="Arial" w:eastAsia="Arial" w:hAnsi="Arial" w:cs="Arial"/>
                <w:color w:val="000000"/>
                <w:sz w:val="22"/>
                <w:szCs w:val="22"/>
              </w:rPr>
            </w:pPr>
            <w:r w:rsidRPr="00260B4B">
              <w:rPr>
                <w:rFonts w:ascii="Arial" w:eastAsia="Arial" w:hAnsi="Arial" w:cs="Arial"/>
                <w:color w:val="000000"/>
                <w:sz w:val="22"/>
                <w:szCs w:val="22"/>
                <w:lang w:val="en-US"/>
              </w:rPr>
              <w:t xml:space="preserve">£45,601 to £57,700 </w:t>
            </w:r>
            <w:r w:rsidRPr="00260B4B">
              <w:rPr>
                <w:rFonts w:ascii="Arial" w:eastAsia="Arial" w:hAnsi="Arial" w:cs="Arial"/>
                <w:color w:val="000000"/>
                <w:sz w:val="22"/>
                <w:szCs w:val="22"/>
              </w:rPr>
              <w:tab/>
            </w:r>
            <w:r w:rsidRPr="00260B4B">
              <w:rPr>
                <w:rFonts w:ascii="Arial" w:eastAsia="Arial" w:hAnsi="Arial" w:cs="Arial"/>
                <w:color w:val="000000"/>
                <w:sz w:val="22"/>
                <w:szCs w:val="22"/>
              </w:rPr>
              <w:tab/>
            </w:r>
            <w:r w:rsidRPr="00260B4B">
              <w:rPr>
                <w:rFonts w:ascii="Arial" w:eastAsia="Arial" w:hAnsi="Arial" w:cs="Arial"/>
                <w:color w:val="000000"/>
                <w:sz w:val="22"/>
                <w:szCs w:val="22"/>
                <w:lang w:val="en-US"/>
              </w:rPr>
              <w:t>6.8%</w:t>
            </w:r>
            <w:r w:rsidRPr="00260B4B">
              <w:rPr>
                <w:rFonts w:ascii="Arial" w:eastAsia="Arial" w:hAnsi="Arial" w:cs="Arial"/>
                <w:color w:val="000000"/>
                <w:sz w:val="22"/>
                <w:szCs w:val="22"/>
              </w:rPr>
              <w:t>  </w:t>
            </w:r>
          </w:p>
          <w:p w14:paraId="7A7C61A6" w14:textId="77777777" w:rsidR="00B42700" w:rsidRPr="00260B4B" w:rsidRDefault="00B42700" w:rsidP="00B42700">
            <w:pPr>
              <w:suppressAutoHyphens/>
              <w:jc w:val="center"/>
              <w:rPr>
                <w:rFonts w:ascii="Arial" w:eastAsia="Arial" w:hAnsi="Arial" w:cs="Arial"/>
                <w:color w:val="000000"/>
                <w:sz w:val="22"/>
                <w:szCs w:val="22"/>
              </w:rPr>
            </w:pPr>
            <w:r w:rsidRPr="00260B4B">
              <w:rPr>
                <w:rFonts w:ascii="Arial" w:eastAsia="Arial" w:hAnsi="Arial" w:cs="Arial"/>
                <w:color w:val="000000"/>
                <w:sz w:val="22"/>
                <w:szCs w:val="22"/>
                <w:lang w:val="en-US"/>
              </w:rPr>
              <w:t xml:space="preserve">£57,701 to £81,000 </w:t>
            </w:r>
            <w:r w:rsidRPr="00260B4B">
              <w:rPr>
                <w:rFonts w:ascii="Arial" w:eastAsia="Arial" w:hAnsi="Arial" w:cs="Arial"/>
                <w:color w:val="000000"/>
                <w:sz w:val="22"/>
                <w:szCs w:val="22"/>
              </w:rPr>
              <w:tab/>
            </w:r>
            <w:r w:rsidRPr="00260B4B">
              <w:rPr>
                <w:rFonts w:ascii="Arial" w:eastAsia="Arial" w:hAnsi="Arial" w:cs="Arial"/>
                <w:color w:val="000000"/>
                <w:sz w:val="22"/>
                <w:szCs w:val="22"/>
              </w:rPr>
              <w:tab/>
            </w:r>
            <w:r w:rsidRPr="00260B4B">
              <w:rPr>
                <w:rFonts w:ascii="Arial" w:eastAsia="Arial" w:hAnsi="Arial" w:cs="Arial"/>
                <w:color w:val="000000"/>
                <w:sz w:val="22"/>
                <w:szCs w:val="22"/>
                <w:lang w:val="en-US"/>
              </w:rPr>
              <w:t>8.5%</w:t>
            </w:r>
            <w:r w:rsidRPr="00260B4B">
              <w:rPr>
                <w:rFonts w:ascii="Arial" w:eastAsia="Arial" w:hAnsi="Arial" w:cs="Arial"/>
                <w:color w:val="000000"/>
                <w:sz w:val="22"/>
                <w:szCs w:val="22"/>
              </w:rPr>
              <w:t>  </w:t>
            </w:r>
          </w:p>
          <w:p w14:paraId="10BB0C34" w14:textId="77777777" w:rsidR="00B42700" w:rsidRPr="00260B4B" w:rsidRDefault="00B42700" w:rsidP="00B42700">
            <w:pPr>
              <w:suppressAutoHyphens/>
              <w:jc w:val="center"/>
              <w:rPr>
                <w:rFonts w:ascii="Arial" w:eastAsia="Arial" w:hAnsi="Arial" w:cs="Arial"/>
                <w:color w:val="000000"/>
                <w:sz w:val="22"/>
                <w:szCs w:val="22"/>
              </w:rPr>
            </w:pPr>
            <w:r w:rsidRPr="00260B4B">
              <w:rPr>
                <w:rFonts w:ascii="Arial" w:eastAsia="Arial" w:hAnsi="Arial" w:cs="Arial"/>
                <w:color w:val="000000"/>
                <w:sz w:val="22"/>
                <w:szCs w:val="22"/>
                <w:lang w:val="en-US"/>
              </w:rPr>
              <w:t xml:space="preserve">£81,001 to £114,800 </w:t>
            </w:r>
            <w:r w:rsidRPr="00260B4B">
              <w:rPr>
                <w:rFonts w:ascii="Arial" w:eastAsia="Arial" w:hAnsi="Arial" w:cs="Arial"/>
                <w:color w:val="000000"/>
                <w:sz w:val="22"/>
                <w:szCs w:val="22"/>
              </w:rPr>
              <w:tab/>
            </w:r>
            <w:r w:rsidRPr="00260B4B">
              <w:rPr>
                <w:rFonts w:ascii="Arial" w:eastAsia="Arial" w:hAnsi="Arial" w:cs="Arial"/>
                <w:color w:val="000000"/>
                <w:sz w:val="22"/>
                <w:szCs w:val="22"/>
              </w:rPr>
              <w:tab/>
            </w:r>
            <w:r w:rsidRPr="00260B4B">
              <w:rPr>
                <w:rFonts w:ascii="Arial" w:eastAsia="Arial" w:hAnsi="Arial" w:cs="Arial"/>
                <w:color w:val="000000"/>
                <w:sz w:val="22"/>
                <w:szCs w:val="22"/>
                <w:lang w:val="en-US"/>
              </w:rPr>
              <w:t>9.9%</w:t>
            </w:r>
            <w:r w:rsidRPr="00260B4B">
              <w:rPr>
                <w:rFonts w:ascii="Arial" w:eastAsia="Arial" w:hAnsi="Arial" w:cs="Arial"/>
                <w:color w:val="000000"/>
                <w:sz w:val="22"/>
                <w:szCs w:val="22"/>
              </w:rPr>
              <w:t>  </w:t>
            </w:r>
          </w:p>
          <w:p w14:paraId="72CFD3C5" w14:textId="77777777" w:rsidR="00B42700" w:rsidRPr="00260B4B" w:rsidRDefault="00B42700" w:rsidP="00B42700">
            <w:pPr>
              <w:suppressAutoHyphens/>
              <w:jc w:val="center"/>
              <w:rPr>
                <w:rFonts w:ascii="Arial" w:eastAsia="Arial" w:hAnsi="Arial" w:cs="Arial"/>
                <w:color w:val="000000"/>
                <w:sz w:val="22"/>
                <w:szCs w:val="22"/>
              </w:rPr>
            </w:pPr>
            <w:r w:rsidRPr="00260B4B">
              <w:rPr>
                <w:rFonts w:ascii="Arial" w:eastAsia="Arial" w:hAnsi="Arial" w:cs="Arial"/>
                <w:color w:val="000000"/>
                <w:sz w:val="22"/>
                <w:szCs w:val="22"/>
                <w:lang w:val="en-US"/>
              </w:rPr>
              <w:t xml:space="preserve">£114,801 to £135,300 </w:t>
            </w:r>
            <w:r w:rsidRPr="00260B4B">
              <w:rPr>
                <w:rFonts w:ascii="Arial" w:eastAsia="Arial" w:hAnsi="Arial" w:cs="Arial"/>
                <w:color w:val="000000"/>
                <w:sz w:val="22"/>
                <w:szCs w:val="22"/>
              </w:rPr>
              <w:tab/>
            </w:r>
            <w:r w:rsidRPr="00260B4B">
              <w:rPr>
                <w:rFonts w:ascii="Arial" w:eastAsia="Arial" w:hAnsi="Arial" w:cs="Arial"/>
                <w:color w:val="000000"/>
                <w:sz w:val="22"/>
                <w:szCs w:val="22"/>
              </w:rPr>
              <w:tab/>
            </w:r>
            <w:r w:rsidRPr="00260B4B">
              <w:rPr>
                <w:rFonts w:ascii="Arial" w:eastAsia="Arial" w:hAnsi="Arial" w:cs="Arial"/>
                <w:color w:val="000000"/>
                <w:sz w:val="22"/>
                <w:szCs w:val="22"/>
                <w:lang w:val="en-US"/>
              </w:rPr>
              <w:t>10.5%</w:t>
            </w:r>
            <w:r w:rsidRPr="00260B4B">
              <w:rPr>
                <w:rFonts w:ascii="Arial" w:eastAsia="Arial" w:hAnsi="Arial" w:cs="Arial"/>
                <w:color w:val="000000"/>
                <w:sz w:val="22"/>
                <w:szCs w:val="22"/>
              </w:rPr>
              <w:t>  </w:t>
            </w:r>
          </w:p>
          <w:p w14:paraId="29FC2534" w14:textId="77777777" w:rsidR="00B42700" w:rsidRPr="00260B4B" w:rsidRDefault="00B42700" w:rsidP="00B42700">
            <w:pPr>
              <w:suppressAutoHyphens/>
              <w:jc w:val="center"/>
              <w:rPr>
                <w:rFonts w:ascii="Arial" w:eastAsia="Arial" w:hAnsi="Arial" w:cs="Arial"/>
                <w:color w:val="000000"/>
                <w:sz w:val="22"/>
                <w:szCs w:val="22"/>
              </w:rPr>
            </w:pPr>
            <w:r w:rsidRPr="00260B4B">
              <w:rPr>
                <w:rFonts w:ascii="Arial" w:eastAsia="Arial" w:hAnsi="Arial" w:cs="Arial"/>
                <w:color w:val="000000"/>
                <w:sz w:val="22"/>
                <w:szCs w:val="22"/>
                <w:lang w:val="en-US"/>
              </w:rPr>
              <w:t xml:space="preserve">£135,301 to £203,000 </w:t>
            </w:r>
            <w:r w:rsidRPr="00260B4B">
              <w:rPr>
                <w:rFonts w:ascii="Arial" w:eastAsia="Arial" w:hAnsi="Arial" w:cs="Arial"/>
                <w:color w:val="000000"/>
                <w:sz w:val="22"/>
                <w:szCs w:val="22"/>
              </w:rPr>
              <w:tab/>
            </w:r>
            <w:r w:rsidRPr="00260B4B">
              <w:rPr>
                <w:rFonts w:ascii="Arial" w:eastAsia="Arial" w:hAnsi="Arial" w:cs="Arial"/>
                <w:color w:val="000000"/>
                <w:sz w:val="22"/>
                <w:szCs w:val="22"/>
              </w:rPr>
              <w:tab/>
            </w:r>
            <w:r w:rsidRPr="00260B4B">
              <w:rPr>
                <w:rFonts w:ascii="Arial" w:eastAsia="Arial" w:hAnsi="Arial" w:cs="Arial"/>
                <w:color w:val="000000"/>
                <w:sz w:val="22"/>
                <w:szCs w:val="22"/>
                <w:lang w:val="en-US"/>
              </w:rPr>
              <w:t>11.4%</w:t>
            </w:r>
            <w:r w:rsidRPr="00260B4B">
              <w:rPr>
                <w:rFonts w:ascii="Arial" w:eastAsia="Arial" w:hAnsi="Arial" w:cs="Arial"/>
                <w:color w:val="000000"/>
                <w:sz w:val="22"/>
                <w:szCs w:val="22"/>
              </w:rPr>
              <w:t>  </w:t>
            </w:r>
          </w:p>
          <w:p w14:paraId="492C0073" w14:textId="77777777" w:rsidR="00B42700" w:rsidRPr="00260B4B" w:rsidRDefault="00B42700" w:rsidP="00B42700">
            <w:pPr>
              <w:suppressAutoHyphens/>
              <w:jc w:val="center"/>
              <w:rPr>
                <w:rFonts w:ascii="Arial" w:eastAsia="Arial" w:hAnsi="Arial" w:cs="Arial"/>
                <w:color w:val="000000"/>
                <w:sz w:val="22"/>
                <w:szCs w:val="22"/>
              </w:rPr>
            </w:pPr>
            <w:r w:rsidRPr="00260B4B">
              <w:rPr>
                <w:rFonts w:ascii="Arial" w:eastAsia="Arial" w:hAnsi="Arial" w:cs="Arial"/>
                <w:color w:val="000000"/>
                <w:sz w:val="22"/>
                <w:szCs w:val="22"/>
                <w:lang w:val="en-US"/>
              </w:rPr>
              <w:t xml:space="preserve">£203,001 or more </w:t>
            </w:r>
            <w:r w:rsidRPr="00260B4B">
              <w:rPr>
                <w:rFonts w:ascii="Arial" w:eastAsia="Arial" w:hAnsi="Arial" w:cs="Arial"/>
                <w:color w:val="000000"/>
                <w:sz w:val="22"/>
                <w:szCs w:val="22"/>
              </w:rPr>
              <w:tab/>
            </w:r>
            <w:r w:rsidRPr="00260B4B">
              <w:rPr>
                <w:rFonts w:ascii="Arial" w:eastAsia="Arial" w:hAnsi="Arial" w:cs="Arial"/>
                <w:color w:val="000000"/>
                <w:sz w:val="22"/>
                <w:szCs w:val="22"/>
              </w:rPr>
              <w:tab/>
            </w:r>
            <w:r w:rsidRPr="00260B4B">
              <w:rPr>
                <w:rFonts w:ascii="Arial" w:eastAsia="Arial" w:hAnsi="Arial" w:cs="Arial"/>
                <w:color w:val="000000"/>
                <w:sz w:val="22"/>
                <w:szCs w:val="22"/>
                <w:lang w:val="en-US"/>
              </w:rPr>
              <w:t>12.5%</w:t>
            </w:r>
            <w:r w:rsidRPr="00260B4B">
              <w:rPr>
                <w:rFonts w:ascii="Arial" w:eastAsia="Arial" w:hAnsi="Arial" w:cs="Arial"/>
                <w:color w:val="000000"/>
                <w:sz w:val="22"/>
                <w:szCs w:val="22"/>
              </w:rPr>
              <w:t>  </w:t>
            </w:r>
          </w:p>
          <w:p w14:paraId="381A1D56" w14:textId="77777777" w:rsidR="00B42700" w:rsidRPr="00260B4B" w:rsidRDefault="00B42700" w:rsidP="00B42700">
            <w:pPr>
              <w:suppressAutoHyphens/>
              <w:jc w:val="center"/>
              <w:rPr>
                <w:rFonts w:ascii="Arial" w:eastAsia="Arial" w:hAnsi="Arial" w:cs="Arial"/>
                <w:color w:val="000000"/>
                <w:sz w:val="22"/>
                <w:szCs w:val="22"/>
              </w:rPr>
            </w:pPr>
            <w:r w:rsidRPr="00260B4B">
              <w:rPr>
                <w:rFonts w:ascii="Arial" w:eastAsia="Arial" w:hAnsi="Arial" w:cs="Arial"/>
                <w:color w:val="000000"/>
                <w:sz w:val="22"/>
                <w:szCs w:val="22"/>
              </w:rPr>
              <w:t> </w:t>
            </w:r>
          </w:p>
          <w:p w14:paraId="46C8D945" w14:textId="1C95E5D3" w:rsidR="00E34F59" w:rsidRPr="00B42700" w:rsidRDefault="00B42700" w:rsidP="00B42700">
            <w:pPr>
              <w:suppressAutoHyphens/>
              <w:jc w:val="center"/>
              <w:rPr>
                <w:rFonts w:ascii="Arial" w:eastAsia="Arial" w:hAnsi="Arial" w:cs="Arial"/>
                <w:color w:val="000000"/>
                <w:sz w:val="22"/>
                <w:szCs w:val="22"/>
              </w:rPr>
            </w:pPr>
            <w:r w:rsidRPr="00260B4B">
              <w:rPr>
                <w:rFonts w:ascii="Arial" w:eastAsia="Arial" w:hAnsi="Arial" w:cs="Arial"/>
                <w:color w:val="000000"/>
                <w:sz w:val="22"/>
                <w:szCs w:val="22"/>
              </w:rPr>
              <w:t>You will automatically become a member of the LGPS  </w:t>
            </w:r>
          </w:p>
        </w:tc>
      </w:tr>
      <w:tr w:rsidR="00E34F59" w:rsidRPr="00A63814" w14:paraId="0DAFAF57" w14:textId="77777777" w:rsidTr="290AD708">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D12F4E" w:rsidRDefault="00E34F59" w:rsidP="001C78B2">
            <w:pPr>
              <w:pStyle w:val="Heading1"/>
              <w:jc w:val="left"/>
              <w:rPr>
                <w:rFonts w:ascii="Arial" w:hAnsi="Arial" w:cs="Arial"/>
                <w:color w:val="FFFFFF"/>
                <w:sz w:val="22"/>
                <w:szCs w:val="22"/>
                <w:u w:val="none"/>
              </w:rPr>
            </w:pPr>
            <w:r w:rsidRPr="00D12F4E">
              <w:rPr>
                <w:rFonts w:ascii="Arial" w:hAnsi="Arial" w:cs="Arial"/>
                <w:color w:val="FFFFFF"/>
                <w:sz w:val="22"/>
                <w:szCs w:val="22"/>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D12F4E" w:rsidRDefault="00E34F59" w:rsidP="001C78B2">
            <w:pPr>
              <w:pStyle w:val="Heading1"/>
              <w:jc w:val="left"/>
              <w:rPr>
                <w:rFonts w:ascii="Arial" w:hAnsi="Arial" w:cs="Arial"/>
                <w:color w:val="FFFFFF"/>
                <w:sz w:val="22"/>
                <w:szCs w:val="22"/>
                <w:u w:val="none"/>
              </w:rPr>
            </w:pPr>
            <w:r w:rsidRPr="00D12F4E">
              <w:rPr>
                <w:rFonts w:ascii="Arial" w:hAnsi="Arial" w:cs="Arial"/>
                <w:color w:val="FFFFFF"/>
                <w:sz w:val="22"/>
                <w:szCs w:val="22"/>
                <w:u w:val="none"/>
              </w:rPr>
              <w:t>DRESS CODE</w:t>
            </w:r>
          </w:p>
        </w:tc>
      </w:tr>
      <w:tr w:rsidR="00E34F59" w:rsidRPr="00A63814" w14:paraId="21CD5C3F" w14:textId="77777777" w:rsidTr="290AD708">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D12F4E" w:rsidRDefault="00E34F59" w:rsidP="004C6AEC">
            <w:pPr>
              <w:jc w:val="center"/>
              <w:rPr>
                <w:rFonts w:ascii="Arial" w:hAnsi="Arial" w:cs="Arial"/>
                <w:sz w:val="22"/>
                <w:szCs w:val="22"/>
              </w:rPr>
            </w:pPr>
            <w:r w:rsidRPr="00D12F4E">
              <w:rPr>
                <w:rFonts w:ascii="Arial" w:hAnsi="Arial" w:cs="Arial"/>
                <w:sz w:val="22"/>
                <w:szCs w:val="22"/>
              </w:rPr>
              <w:t>A probationary period of nine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D12F4E" w:rsidRDefault="00E34F59" w:rsidP="008B3A91">
            <w:pPr>
              <w:jc w:val="center"/>
              <w:rPr>
                <w:rFonts w:ascii="Arial" w:hAnsi="Arial" w:cs="Arial"/>
                <w:sz w:val="22"/>
                <w:szCs w:val="22"/>
              </w:rPr>
            </w:pPr>
            <w:r w:rsidRPr="00D12F4E">
              <w:rPr>
                <w:rFonts w:ascii="Arial" w:hAnsi="Arial" w:cs="Arial"/>
                <w:sz w:val="22"/>
                <w:szCs w:val="22"/>
              </w:rPr>
              <w:t>All post holders are expected to be of a professional and presentable appearance</w:t>
            </w:r>
          </w:p>
        </w:tc>
      </w:tr>
      <w:tr w:rsidR="00E34F59" w:rsidRPr="00A63814" w14:paraId="0262291B" w14:textId="77777777" w:rsidTr="00E756A5">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D12F4E" w:rsidRDefault="00E34F59" w:rsidP="001C78B2">
            <w:pPr>
              <w:pStyle w:val="Heading1"/>
              <w:jc w:val="left"/>
              <w:rPr>
                <w:rFonts w:ascii="Arial" w:hAnsi="Arial" w:cs="Arial"/>
                <w:color w:val="FFFFFF"/>
                <w:sz w:val="22"/>
                <w:szCs w:val="22"/>
                <w:u w:val="none"/>
              </w:rPr>
            </w:pPr>
            <w:r w:rsidRPr="00D12F4E">
              <w:rPr>
                <w:rFonts w:ascii="Arial" w:hAnsi="Arial" w:cs="Arial"/>
                <w:color w:val="FFFFFF"/>
                <w:sz w:val="22"/>
                <w:szCs w:val="22"/>
                <w:u w:val="none"/>
              </w:rPr>
              <w:t>REFERENCES / MEDICAL CLEARANCE / DISCLOSURE</w:t>
            </w:r>
          </w:p>
        </w:tc>
      </w:tr>
      <w:tr w:rsidR="00E34F59" w:rsidRPr="00A63814" w14:paraId="3F634E00" w14:textId="77777777" w:rsidTr="00E756A5">
        <w:tc>
          <w:tcPr>
            <w:tcW w:w="9640" w:type="dxa"/>
            <w:gridSpan w:val="2"/>
            <w:tcBorders>
              <w:top w:val="single" w:sz="6" w:space="0" w:color="auto"/>
              <w:left w:val="single" w:sz="6" w:space="0" w:color="auto"/>
              <w:bottom w:val="single" w:sz="4" w:space="0" w:color="auto"/>
              <w:right w:val="single" w:sz="6" w:space="0" w:color="auto"/>
            </w:tcBorders>
          </w:tcPr>
          <w:p w14:paraId="264C4C19" w14:textId="77777777" w:rsidR="001B664A" w:rsidRPr="00A63814" w:rsidRDefault="001B664A" w:rsidP="001B664A">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58103213" w14:textId="77777777" w:rsidR="001B664A" w:rsidRDefault="001B664A" w:rsidP="001B664A">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005DD853" w14:textId="77777777" w:rsidR="001B664A" w:rsidRPr="00A63814" w:rsidRDefault="001B664A" w:rsidP="001B664A">
            <w:pPr>
              <w:pStyle w:val="BodyText"/>
              <w:jc w:val="center"/>
              <w:rPr>
                <w:rFonts w:ascii="Arial" w:hAnsi="Arial" w:cs="Arial"/>
                <w:szCs w:val="24"/>
              </w:rPr>
            </w:pPr>
          </w:p>
          <w:p w14:paraId="2B409E54" w14:textId="77777777" w:rsidR="001B664A" w:rsidRDefault="001B664A" w:rsidP="001B664A">
            <w:pPr>
              <w:pStyle w:val="BodyText"/>
              <w:jc w:val="center"/>
              <w:rPr>
                <w:rFonts w:ascii="Arial" w:hAnsi="Arial" w:cs="Arial"/>
                <w:sz w:val="20"/>
              </w:rPr>
            </w:pPr>
            <w:r w:rsidRPr="00D37160">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14:paraId="6906BC81" w14:textId="77777777" w:rsidR="001B664A" w:rsidRPr="00D37160" w:rsidRDefault="001B664A" w:rsidP="001B664A">
            <w:pPr>
              <w:pStyle w:val="BodyText"/>
              <w:jc w:val="center"/>
              <w:rPr>
                <w:rFonts w:ascii="Arial" w:hAnsi="Arial" w:cs="Arial"/>
                <w:sz w:val="20"/>
              </w:rPr>
            </w:pPr>
          </w:p>
          <w:p w14:paraId="3E8FB2F1" w14:textId="77777777" w:rsidR="00D12F4E" w:rsidRDefault="001B664A" w:rsidP="001B664A">
            <w:pPr>
              <w:suppressAutoHyphens/>
              <w:jc w:val="center"/>
              <w:rPr>
                <w:rFonts w:ascii="Arial" w:hAnsi="Arial" w:cs="Arial"/>
                <w:sz w:val="20"/>
              </w:rPr>
            </w:pPr>
            <w:r w:rsidRPr="00D37160">
              <w:rPr>
                <w:rFonts w:ascii="Arial" w:hAnsi="Arial" w:cs="Arial"/>
                <w:sz w:val="20"/>
              </w:rPr>
              <w:t>Please note that all new employees of the College will be required to pay for their DBS check via eSafeguarding at the time of application (at present £</w:t>
            </w:r>
            <w:r>
              <w:rPr>
                <w:rFonts w:ascii="Arial" w:hAnsi="Arial" w:cs="Arial"/>
                <w:sz w:val="20"/>
              </w:rPr>
              <w:t>49</w:t>
            </w:r>
            <w:r w:rsidRPr="00D37160">
              <w:rPr>
                <w:rFonts w:ascii="Arial" w:hAnsi="Arial" w:cs="Arial"/>
                <w:sz w:val="20"/>
              </w:rPr>
              <w:t>.</w:t>
            </w:r>
            <w:r>
              <w:rPr>
                <w:rFonts w:ascii="Arial" w:hAnsi="Arial" w:cs="Arial"/>
                <w:sz w:val="20"/>
              </w:rPr>
              <w:t>5</w:t>
            </w:r>
            <w:r w:rsidRPr="00D37160">
              <w:rPr>
                <w:rFonts w:ascii="Arial" w:hAnsi="Arial" w:cs="Arial"/>
                <w:sz w:val="20"/>
              </w:rPr>
              <w:t>0 for an enhanced level check).</w:t>
            </w:r>
          </w:p>
          <w:p w14:paraId="00655A39" w14:textId="427A8DBC" w:rsidR="00E756A5" w:rsidRPr="00D12F4E" w:rsidRDefault="00E756A5" w:rsidP="001B664A">
            <w:pPr>
              <w:suppressAutoHyphens/>
              <w:jc w:val="center"/>
              <w:rPr>
                <w:rFonts w:ascii="Arial" w:hAnsi="Arial" w:cs="Arial"/>
                <w:sz w:val="20"/>
              </w:rPr>
            </w:pPr>
          </w:p>
        </w:tc>
      </w:tr>
    </w:tbl>
    <w:p w14:paraId="092023FD" w14:textId="77777777" w:rsidR="00091AF6" w:rsidRDefault="00091AF6" w:rsidP="0002248E">
      <w:pPr>
        <w:suppressAutoHyphens/>
        <w:jc w:val="center"/>
      </w:pPr>
    </w:p>
    <w:p w14:paraId="3D74F755" w14:textId="311EE411" w:rsidR="005E7ADE" w:rsidRDefault="005E7ADE" w:rsidP="0002248E">
      <w:pPr>
        <w:suppressAutoHyphens/>
        <w:jc w:val="center"/>
        <w:rPr>
          <w:rFonts w:ascii="Arial" w:hAnsi="Arial" w:cs="Arial"/>
          <w:b/>
        </w:rPr>
      </w:pPr>
      <w:r w:rsidRPr="00091AF6">
        <w:br w:type="page"/>
      </w:r>
      <w:r w:rsidRPr="005E7ADE">
        <w:rPr>
          <w:rFonts w:ascii="Arial" w:hAnsi="Arial" w:cs="Arial"/>
          <w:b/>
        </w:rPr>
        <w:lastRenderedPageBreak/>
        <w:t>DBS UPDATE SERVICE</w:t>
      </w:r>
    </w:p>
    <w:p w14:paraId="3041E394" w14:textId="77777777" w:rsidR="005E7ADE" w:rsidRDefault="005E7ADE" w:rsidP="005E7ADE">
      <w:pPr>
        <w:suppressAutoHyphens/>
        <w:jc w:val="center"/>
        <w:rPr>
          <w:rFonts w:ascii="Arial" w:hAnsi="Arial" w:cs="Arial"/>
          <w:b/>
        </w:rPr>
      </w:pPr>
    </w:p>
    <w:p w14:paraId="722B00AE"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00EF3F70">
        <w:tc>
          <w:tcPr>
            <w:tcW w:w="9418" w:type="dxa"/>
            <w:gridSpan w:val="2"/>
            <w:tcBorders>
              <w:top w:val="single" w:sz="6" w:space="0" w:color="auto"/>
              <w:left w:val="single" w:sz="6" w:space="0" w:color="auto"/>
              <w:bottom w:val="nil"/>
              <w:right w:val="single" w:sz="6" w:space="0" w:color="auto"/>
            </w:tcBorders>
          </w:tcPr>
          <w:p w14:paraId="42C6D796"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6E1831B3"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00691B8B">
        <w:tc>
          <w:tcPr>
            <w:tcW w:w="4709" w:type="dxa"/>
            <w:tcBorders>
              <w:top w:val="single" w:sz="6" w:space="0" w:color="auto"/>
              <w:left w:val="single" w:sz="6" w:space="0" w:color="auto"/>
              <w:bottom w:val="nil"/>
              <w:right w:val="single" w:sz="6" w:space="0" w:color="auto"/>
            </w:tcBorders>
            <w:shd w:val="clear" w:color="auto" w:fill="167844"/>
          </w:tcPr>
          <w:p w14:paraId="132B8A75" w14:textId="77777777" w:rsidR="005E7ADE" w:rsidRPr="00E76106" w:rsidRDefault="005E7ADE" w:rsidP="005E7ADE">
            <w:pPr>
              <w:pStyle w:val="Heading1"/>
              <w:jc w:val="left"/>
              <w:rPr>
                <w:rFonts w:ascii="Arial" w:hAnsi="Arial" w:cs="Arial"/>
                <w:color w:val="FFFFFF"/>
                <w:szCs w:val="24"/>
                <w:u w:val="none"/>
              </w:rPr>
            </w:pPr>
            <w:r w:rsidRPr="00E76106">
              <w:rPr>
                <w:rFonts w:ascii="Arial" w:hAnsi="Arial" w:cs="Arial"/>
                <w:color w:val="FFFFFF"/>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167844"/>
          </w:tcPr>
          <w:p w14:paraId="3DA35A4A" w14:textId="77777777" w:rsidR="005E7ADE" w:rsidRPr="00E76106" w:rsidRDefault="005E7ADE" w:rsidP="005E7ADE">
            <w:pPr>
              <w:outlineLvl w:val="2"/>
              <w:rPr>
                <w:rFonts w:ascii="Arial" w:hAnsi="Arial" w:cs="Arial"/>
                <w:b/>
                <w:bCs/>
                <w:color w:val="FFFFFF"/>
                <w:szCs w:val="24"/>
                <w:lang w:val="en" w:eastAsia="en-GB"/>
              </w:rPr>
            </w:pPr>
            <w:r w:rsidRPr="00E76106">
              <w:rPr>
                <w:rFonts w:ascii="Arial" w:hAnsi="Arial" w:cs="Arial"/>
                <w:b/>
                <w:bCs/>
                <w:color w:val="FFFFFF"/>
                <w:szCs w:val="24"/>
                <w:lang w:val="en" w:eastAsia="en-GB"/>
              </w:rPr>
              <w:t>HOW TO REGISTER</w:t>
            </w:r>
          </w:p>
        </w:tc>
      </w:tr>
      <w:tr w:rsidR="005E7ADE" w:rsidRPr="00A63814" w14:paraId="2C589D2E" w14:textId="77777777" w:rsidTr="00EF3F70">
        <w:tc>
          <w:tcPr>
            <w:tcW w:w="4709" w:type="dxa"/>
            <w:tcBorders>
              <w:top w:val="single" w:sz="6" w:space="0" w:color="auto"/>
              <w:left w:val="single" w:sz="6" w:space="0" w:color="auto"/>
              <w:bottom w:val="nil"/>
              <w:right w:val="single" w:sz="6" w:space="0" w:color="auto"/>
            </w:tcBorders>
          </w:tcPr>
          <w:p w14:paraId="54E11D2A"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B7760B">
            <w:pPr>
              <w:numPr>
                <w:ilvl w:val="0"/>
                <w:numId w:val="2"/>
              </w:numPr>
              <w:jc w:val="both"/>
              <w:rPr>
                <w:rFonts w:ascii="Arial" w:hAnsi="Arial" w:cs="Arial"/>
                <w:szCs w:val="24"/>
                <w:lang w:val="en" w:eastAsia="en-GB"/>
              </w:rPr>
            </w:pPr>
            <w:r w:rsidRPr="005E7ADE">
              <w:rPr>
                <w:rFonts w:ascii="Arial" w:hAnsi="Arial" w:cs="Arial"/>
                <w:szCs w:val="24"/>
                <w:lang w:val="en" w:eastAsia="en-GB"/>
              </w:rPr>
              <w:t>Saves you time and money</w:t>
            </w:r>
          </w:p>
          <w:p w14:paraId="31126E5D"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B7760B">
            <w:pPr>
              <w:numPr>
                <w:ilvl w:val="0"/>
                <w:numId w:val="2"/>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2DE403A5"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B7760B">
            <w:pPr>
              <w:numPr>
                <w:ilvl w:val="0"/>
                <w:numId w:val="2"/>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62431CDC"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B7760B">
            <w:pPr>
              <w:numPr>
                <w:ilvl w:val="0"/>
                <w:numId w:val="2"/>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49E398E2"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B7760B">
            <w:pPr>
              <w:numPr>
                <w:ilvl w:val="0"/>
                <w:numId w:val="2"/>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16287F21"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r:id="rId14" w:history="1">
              <w:r w:rsidRPr="005E7ADE">
                <w:rPr>
                  <w:rFonts w:ascii="Arial" w:hAnsi="Arial" w:cs="Arial"/>
                  <w:szCs w:val="24"/>
                  <w:lang w:val="en" w:eastAsia="en-GB"/>
                </w:rPr>
                <w:t>DBS tracking service.</w:t>
              </w:r>
            </w:hyperlink>
          </w:p>
          <w:p w14:paraId="15E2BC30" w14:textId="04CE9E0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B42700">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005E7ADE">
            <w:pPr>
              <w:spacing w:before="100" w:beforeAutospacing="1" w:after="100" w:afterAutospacing="1"/>
              <w:jc w:val="both"/>
              <w:rPr>
                <w:rFonts w:ascii="Arial" w:hAnsi="Arial" w:cs="Arial"/>
                <w:lang w:val="en-US" w:eastAsia="en-GB"/>
              </w:rPr>
            </w:pPr>
            <w:r w:rsidRPr="2D51447C">
              <w:rPr>
                <w:rFonts w:ascii="Arial" w:hAnsi="Arial" w:cs="Arial"/>
                <w:lang w:val="en-US" w:eastAsia="en-GB"/>
              </w:rPr>
              <w:t xml:space="preserve">You’ll get an ID number with your registration that you need to log on to the service. Make sure you write it down. </w:t>
            </w:r>
          </w:p>
          <w:p w14:paraId="5BE93A62"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00691B8B">
        <w:tc>
          <w:tcPr>
            <w:tcW w:w="9418" w:type="dxa"/>
            <w:gridSpan w:val="2"/>
            <w:tcBorders>
              <w:top w:val="single" w:sz="6" w:space="0" w:color="auto"/>
              <w:left w:val="single" w:sz="6" w:space="0" w:color="auto"/>
              <w:bottom w:val="single" w:sz="6" w:space="0" w:color="auto"/>
              <w:right w:val="single" w:sz="6" w:space="0" w:color="auto"/>
            </w:tcBorders>
            <w:shd w:val="clear" w:color="auto" w:fill="167844"/>
          </w:tcPr>
          <w:p w14:paraId="47F92A88" w14:textId="77777777" w:rsidR="005E7ADE" w:rsidRPr="00E76106" w:rsidRDefault="005E7ADE" w:rsidP="005E7ADE">
            <w:pPr>
              <w:pStyle w:val="Heading1"/>
              <w:rPr>
                <w:rFonts w:ascii="Arial" w:hAnsi="Arial" w:cs="Arial"/>
                <w:color w:val="FFFFFF"/>
                <w:szCs w:val="24"/>
                <w:u w:val="none"/>
              </w:rPr>
            </w:pPr>
            <w:r w:rsidRPr="00E76106">
              <w:rPr>
                <w:rFonts w:ascii="Arial" w:hAnsi="Arial" w:cs="Arial"/>
                <w:bCs/>
                <w:color w:val="FFFFFF"/>
                <w:szCs w:val="24"/>
                <w:u w:val="none"/>
                <w:lang w:val="en" w:eastAsia="en-GB"/>
              </w:rPr>
              <w:t>WHAT YOU GET</w:t>
            </w:r>
          </w:p>
        </w:tc>
      </w:tr>
      <w:tr w:rsidR="005E7ADE" w:rsidRPr="00A63814" w14:paraId="3FE0E662" w14:textId="77777777" w:rsidTr="00EF3F70">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005E7ADE">
            <w:pPr>
              <w:spacing w:before="100" w:beforeAutospacing="1" w:after="100" w:afterAutospacing="1"/>
              <w:jc w:val="both"/>
              <w:rPr>
                <w:rFonts w:ascii="Arial" w:hAnsi="Arial" w:cs="Arial"/>
                <w:lang w:val="en-US" w:eastAsia="en-GB"/>
              </w:rPr>
            </w:pPr>
            <w:r w:rsidRPr="2D51447C">
              <w:rPr>
                <w:rFonts w:ascii="Arial" w:hAnsi="Arial" w:cs="Arial"/>
                <w:lang w:val="en-US" w:eastAsia="en-GB"/>
              </w:rPr>
              <w:t>When you join, you’ll get an online account that lets you:</w:t>
            </w:r>
          </w:p>
          <w:p w14:paraId="413A95BA" w14:textId="77777777" w:rsidR="005E7ADE" w:rsidRPr="005E7ADE" w:rsidRDefault="005E7ADE" w:rsidP="00B7760B">
            <w:pPr>
              <w:numPr>
                <w:ilvl w:val="0"/>
                <w:numId w:val="1"/>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B7760B">
            <w:pPr>
              <w:numPr>
                <w:ilvl w:val="0"/>
                <w:numId w:val="1"/>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B7760B">
            <w:pPr>
              <w:numPr>
                <w:ilvl w:val="0"/>
                <w:numId w:val="1"/>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84BA73E" w14:textId="77777777" w:rsidR="005E7ADE" w:rsidRPr="005E7ADE" w:rsidRDefault="005E7ADE" w:rsidP="005E7ADE">
            <w:pPr>
              <w:suppressAutoHyphens/>
              <w:jc w:val="both"/>
              <w:rPr>
                <w:rFonts w:ascii="Arial" w:hAnsi="Arial" w:cs="Arial"/>
                <w:b/>
                <w:spacing w:val="-3"/>
                <w:szCs w:val="24"/>
              </w:rPr>
            </w:pPr>
          </w:p>
        </w:tc>
      </w:tr>
    </w:tbl>
    <w:p w14:paraId="34B3F2EB" w14:textId="77777777" w:rsidR="000A6D8A" w:rsidRPr="002B100F" w:rsidRDefault="000A6D8A" w:rsidP="005E01A1">
      <w:pPr>
        <w:suppressAutoHyphens/>
        <w:jc w:val="both"/>
      </w:pPr>
    </w:p>
    <w:sectPr w:rsidR="000A6D8A" w:rsidRPr="002B100F"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C8E6E" w14:textId="77777777" w:rsidR="00E509C7" w:rsidRDefault="00E509C7">
      <w:pPr>
        <w:spacing w:line="20" w:lineRule="exact"/>
      </w:pPr>
    </w:p>
  </w:endnote>
  <w:endnote w:type="continuationSeparator" w:id="0">
    <w:p w14:paraId="08E89CAA" w14:textId="77777777" w:rsidR="00E509C7" w:rsidRDefault="00E509C7">
      <w:r>
        <w:t xml:space="preserve"> </w:t>
      </w:r>
    </w:p>
  </w:endnote>
  <w:endnote w:type="continuationNotice" w:id="1">
    <w:p w14:paraId="3E00E088" w14:textId="77777777" w:rsidR="00E509C7" w:rsidRDefault="00E509C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92CC6" w14:textId="5F95FF95" w:rsidR="00EF112E" w:rsidRDefault="0038245E" w:rsidP="00D12F4E">
    <w:pPr>
      <w:suppressAutoHyphens/>
      <w:rPr>
        <w:rFonts w:ascii="Arial" w:hAnsi="Arial" w:cs="Arial"/>
        <w:spacing w:val="-3"/>
        <w:sz w:val="16"/>
        <w:szCs w:val="16"/>
      </w:rPr>
    </w:pPr>
    <w:r>
      <w:rPr>
        <w:rFonts w:ascii="Arial" w:hAnsi="Arial" w:cs="Arial"/>
        <w:noProof/>
        <w:spacing w:val="-3"/>
        <w:sz w:val="16"/>
        <w:szCs w:val="16"/>
      </w:rPr>
      <w:drawing>
        <wp:anchor distT="0" distB="0" distL="114300" distR="114300" simplePos="0" relativeHeight="251659265" behindDoc="0" locked="0" layoutInCell="1" allowOverlap="1" wp14:anchorId="303F1960" wp14:editId="5C7AA7BF">
          <wp:simplePos x="0" y="0"/>
          <wp:positionH relativeFrom="column">
            <wp:posOffset>3360420</wp:posOffset>
          </wp:positionH>
          <wp:positionV relativeFrom="paragraph">
            <wp:posOffset>6350</wp:posOffset>
          </wp:positionV>
          <wp:extent cx="1158240" cy="401955"/>
          <wp:effectExtent l="0" t="0" r="3810" b="0"/>
          <wp:wrapNone/>
          <wp:docPr id="107604170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41706"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58240" cy="401955"/>
                  </a:xfrm>
                  <a:prstGeom prst="rect">
                    <a:avLst/>
                  </a:prstGeom>
                </pic:spPr>
              </pic:pic>
            </a:graphicData>
          </a:graphic>
        </wp:anchor>
      </w:drawing>
    </w:r>
    <w:r w:rsidR="00B11E60">
      <w:rPr>
        <w:noProof/>
        <w:lang w:eastAsia="en-GB"/>
      </w:rPr>
      <w:drawing>
        <wp:anchor distT="0" distB="0" distL="114300" distR="114300" simplePos="0" relativeHeight="251658240" behindDoc="0" locked="0" layoutInCell="1" allowOverlap="1" wp14:anchorId="4FA6EFF8" wp14:editId="07777777">
          <wp:simplePos x="0" y="0"/>
          <wp:positionH relativeFrom="column">
            <wp:posOffset>5487035</wp:posOffset>
          </wp:positionH>
          <wp:positionV relativeFrom="paragraph">
            <wp:posOffset>-1905</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E60">
      <w:rPr>
        <w:noProof/>
      </w:rPr>
      <w:drawing>
        <wp:anchor distT="0" distB="0" distL="114300" distR="114300" simplePos="0" relativeHeight="251658241" behindDoc="0" locked="0" layoutInCell="1" allowOverlap="1" wp14:anchorId="7EC68F19" wp14:editId="07777777">
          <wp:simplePos x="0" y="0"/>
          <wp:positionH relativeFrom="column">
            <wp:posOffset>4545965</wp:posOffset>
          </wp:positionH>
          <wp:positionV relativeFrom="paragraph">
            <wp:posOffset>6985</wp:posOffset>
          </wp:positionV>
          <wp:extent cx="895350" cy="400050"/>
          <wp:effectExtent l="0" t="0" r="0" b="0"/>
          <wp:wrapNone/>
          <wp:docPr id="6"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98">
      <w:rPr>
        <w:rFonts w:ascii="Arial" w:hAnsi="Arial" w:cs="Arial"/>
        <w:sz w:val="16"/>
      </w:rPr>
      <w:t xml:space="preserve">Job </w:t>
    </w:r>
    <w:r w:rsidR="00D12F4E">
      <w:rPr>
        <w:rFonts w:ascii="Arial" w:hAnsi="Arial" w:cs="Arial"/>
        <w:sz w:val="16"/>
      </w:rPr>
      <w:t>Specification</w:t>
    </w:r>
    <w:r w:rsidR="006E4798">
      <w:rPr>
        <w:rFonts w:ascii="Arial" w:hAnsi="Arial" w:cs="Arial"/>
        <w:sz w:val="16"/>
      </w:rPr>
      <w:t xml:space="preserve"> </w:t>
    </w:r>
    <w:r w:rsidR="006E4798" w:rsidRPr="00D12F4E">
      <w:rPr>
        <w:rFonts w:ascii="Arial" w:hAnsi="Arial" w:cs="Arial"/>
        <w:sz w:val="16"/>
        <w:szCs w:val="16"/>
      </w:rPr>
      <w:t xml:space="preserve">– </w:t>
    </w:r>
    <w:bookmarkStart w:id="0" w:name="_Hlk86409403"/>
    <w:bookmarkEnd w:id="0"/>
    <w:r w:rsidR="007D60D3">
      <w:rPr>
        <w:rFonts w:ascii="Arial" w:hAnsi="Arial" w:cs="Arial"/>
        <w:spacing w:val="-3"/>
        <w:sz w:val="16"/>
        <w:szCs w:val="16"/>
      </w:rPr>
      <w:t>Facilities</w:t>
    </w:r>
    <w:r w:rsidR="009E3C33">
      <w:rPr>
        <w:rFonts w:ascii="Arial" w:hAnsi="Arial" w:cs="Arial"/>
        <w:spacing w:val="-3"/>
        <w:sz w:val="16"/>
        <w:szCs w:val="16"/>
      </w:rPr>
      <w:t xml:space="preserve"> </w:t>
    </w:r>
    <w:r w:rsidR="00B2275C">
      <w:rPr>
        <w:rFonts w:ascii="Arial" w:hAnsi="Arial" w:cs="Arial"/>
        <w:spacing w:val="-3"/>
        <w:sz w:val="16"/>
        <w:szCs w:val="16"/>
      </w:rPr>
      <w:t>Support Officer</w:t>
    </w:r>
    <w:r w:rsidR="00D12F4E">
      <w:rPr>
        <w:rFonts w:ascii="Arial" w:hAnsi="Arial" w:cs="Arial"/>
        <w:spacing w:val="-3"/>
        <w:sz w:val="16"/>
        <w:szCs w:val="16"/>
      </w:rPr>
      <w:t xml:space="preserve"> – </w:t>
    </w:r>
  </w:p>
  <w:p w14:paraId="0723CC5C" w14:textId="059FD409" w:rsidR="00D12F4E" w:rsidRPr="00EF112E" w:rsidRDefault="0038245E" w:rsidP="00D12F4E">
    <w:pPr>
      <w:suppressAutoHyphens/>
      <w:rPr>
        <w:rFonts w:ascii="Arial" w:hAnsi="Arial" w:cs="Arial"/>
        <w:spacing w:val="-3"/>
        <w:sz w:val="16"/>
        <w:szCs w:val="16"/>
      </w:rPr>
    </w:pPr>
    <w:r>
      <w:rPr>
        <w:rFonts w:ascii="Arial" w:hAnsi="Arial" w:cs="Arial"/>
        <w:spacing w:val="-3"/>
        <w:sz w:val="16"/>
        <w:szCs w:val="16"/>
      </w:rPr>
      <w:t>Reviewed &amp; Agreed on 01.05.</w:t>
    </w:r>
    <w:r w:rsidR="009E3C33">
      <w:rPr>
        <w:rFonts w:ascii="Arial" w:hAnsi="Arial" w:cs="Arial"/>
        <w:spacing w:val="-3"/>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807A" w14:textId="77777777" w:rsidR="00E509C7" w:rsidRDefault="00E509C7">
      <w:r>
        <w:separator/>
      </w:r>
    </w:p>
  </w:footnote>
  <w:footnote w:type="continuationSeparator" w:id="0">
    <w:p w14:paraId="58C7E330" w14:textId="77777777" w:rsidR="00E509C7" w:rsidRDefault="00E509C7">
      <w:r>
        <w:continuationSeparator/>
      </w:r>
    </w:p>
  </w:footnote>
  <w:footnote w:type="continuationNotice" w:id="1">
    <w:p w14:paraId="122A5135" w14:textId="77777777" w:rsidR="00E509C7" w:rsidRDefault="00E509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84B2"/>
    <w:multiLevelType w:val="hybridMultilevel"/>
    <w:tmpl w:val="4F283926"/>
    <w:lvl w:ilvl="0" w:tplc="C242E96A">
      <w:start w:val="1"/>
      <w:numFmt w:val="bullet"/>
      <w:lvlText w:val="·"/>
      <w:lvlJc w:val="left"/>
      <w:pPr>
        <w:ind w:left="720" w:hanging="360"/>
      </w:pPr>
      <w:rPr>
        <w:rFonts w:ascii="Symbol" w:hAnsi="Symbol" w:hint="default"/>
      </w:rPr>
    </w:lvl>
    <w:lvl w:ilvl="1" w:tplc="1A661F78">
      <w:start w:val="1"/>
      <w:numFmt w:val="bullet"/>
      <w:lvlText w:val="o"/>
      <w:lvlJc w:val="left"/>
      <w:pPr>
        <w:ind w:left="1440" w:hanging="360"/>
      </w:pPr>
      <w:rPr>
        <w:rFonts w:ascii="Courier New" w:hAnsi="Courier New" w:hint="default"/>
      </w:rPr>
    </w:lvl>
    <w:lvl w:ilvl="2" w:tplc="821C0AAC">
      <w:start w:val="1"/>
      <w:numFmt w:val="bullet"/>
      <w:lvlText w:val=""/>
      <w:lvlJc w:val="left"/>
      <w:pPr>
        <w:ind w:left="2160" w:hanging="360"/>
      </w:pPr>
      <w:rPr>
        <w:rFonts w:ascii="Wingdings" w:hAnsi="Wingdings" w:hint="default"/>
      </w:rPr>
    </w:lvl>
    <w:lvl w:ilvl="3" w:tplc="A6AA6D88">
      <w:start w:val="1"/>
      <w:numFmt w:val="bullet"/>
      <w:lvlText w:val=""/>
      <w:lvlJc w:val="left"/>
      <w:pPr>
        <w:ind w:left="2880" w:hanging="360"/>
      </w:pPr>
      <w:rPr>
        <w:rFonts w:ascii="Symbol" w:hAnsi="Symbol" w:hint="default"/>
      </w:rPr>
    </w:lvl>
    <w:lvl w:ilvl="4" w:tplc="5A70DA68">
      <w:start w:val="1"/>
      <w:numFmt w:val="bullet"/>
      <w:lvlText w:val="o"/>
      <w:lvlJc w:val="left"/>
      <w:pPr>
        <w:ind w:left="3600" w:hanging="360"/>
      </w:pPr>
      <w:rPr>
        <w:rFonts w:ascii="Courier New" w:hAnsi="Courier New" w:hint="default"/>
      </w:rPr>
    </w:lvl>
    <w:lvl w:ilvl="5" w:tplc="54EEC692">
      <w:start w:val="1"/>
      <w:numFmt w:val="bullet"/>
      <w:lvlText w:val=""/>
      <w:lvlJc w:val="left"/>
      <w:pPr>
        <w:ind w:left="4320" w:hanging="360"/>
      </w:pPr>
      <w:rPr>
        <w:rFonts w:ascii="Wingdings" w:hAnsi="Wingdings" w:hint="default"/>
      </w:rPr>
    </w:lvl>
    <w:lvl w:ilvl="6" w:tplc="51628F08">
      <w:start w:val="1"/>
      <w:numFmt w:val="bullet"/>
      <w:lvlText w:val=""/>
      <w:lvlJc w:val="left"/>
      <w:pPr>
        <w:ind w:left="5040" w:hanging="360"/>
      </w:pPr>
      <w:rPr>
        <w:rFonts w:ascii="Symbol" w:hAnsi="Symbol" w:hint="default"/>
      </w:rPr>
    </w:lvl>
    <w:lvl w:ilvl="7" w:tplc="C6D201FA">
      <w:start w:val="1"/>
      <w:numFmt w:val="bullet"/>
      <w:lvlText w:val="o"/>
      <w:lvlJc w:val="left"/>
      <w:pPr>
        <w:ind w:left="5760" w:hanging="360"/>
      </w:pPr>
      <w:rPr>
        <w:rFonts w:ascii="Courier New" w:hAnsi="Courier New" w:hint="default"/>
      </w:rPr>
    </w:lvl>
    <w:lvl w:ilvl="8" w:tplc="28327AC4">
      <w:start w:val="1"/>
      <w:numFmt w:val="bullet"/>
      <w:lvlText w:val=""/>
      <w:lvlJc w:val="left"/>
      <w:pPr>
        <w:ind w:left="6480" w:hanging="360"/>
      </w:pPr>
      <w:rPr>
        <w:rFonts w:ascii="Wingdings" w:hAnsi="Wingdings" w:hint="default"/>
      </w:rPr>
    </w:lvl>
  </w:abstractNum>
  <w:abstractNum w:abstractNumId="1" w15:restartNumberingAfterBreak="0">
    <w:nsid w:val="09DC7D04"/>
    <w:multiLevelType w:val="multilevel"/>
    <w:tmpl w:val="BACA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13816"/>
    <w:multiLevelType w:val="multilevel"/>
    <w:tmpl w:val="EAB2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160BC6"/>
    <w:multiLevelType w:val="multilevel"/>
    <w:tmpl w:val="DF02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0C368A"/>
    <w:multiLevelType w:val="multilevel"/>
    <w:tmpl w:val="FE6E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3653A7"/>
    <w:multiLevelType w:val="hybridMultilevel"/>
    <w:tmpl w:val="351007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E16DD7"/>
    <w:multiLevelType w:val="multilevel"/>
    <w:tmpl w:val="3470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EE7B35"/>
    <w:multiLevelType w:val="hybridMultilevel"/>
    <w:tmpl w:val="97B473F0"/>
    <w:lvl w:ilvl="0" w:tplc="5F04AB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162E3"/>
    <w:multiLevelType w:val="multilevel"/>
    <w:tmpl w:val="E86C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05652E"/>
    <w:multiLevelType w:val="multilevel"/>
    <w:tmpl w:val="E84A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BD14AE"/>
    <w:multiLevelType w:val="multilevel"/>
    <w:tmpl w:val="1EF4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F321CB"/>
    <w:multiLevelType w:val="multilevel"/>
    <w:tmpl w:val="240C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3435AD"/>
    <w:multiLevelType w:val="multilevel"/>
    <w:tmpl w:val="C906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1156219">
    <w:abstractNumId w:val="8"/>
  </w:num>
  <w:num w:numId="2" w16cid:durableId="307396022">
    <w:abstractNumId w:val="5"/>
  </w:num>
  <w:num w:numId="3" w16cid:durableId="1869873704">
    <w:abstractNumId w:val="6"/>
  </w:num>
  <w:num w:numId="4" w16cid:durableId="496506343">
    <w:abstractNumId w:val="7"/>
  </w:num>
  <w:num w:numId="5" w16cid:durableId="1292127871">
    <w:abstractNumId w:val="10"/>
  </w:num>
  <w:num w:numId="6" w16cid:durableId="1028411264">
    <w:abstractNumId w:val="15"/>
  </w:num>
  <w:num w:numId="7" w16cid:durableId="400913163">
    <w:abstractNumId w:val="4"/>
  </w:num>
  <w:num w:numId="8" w16cid:durableId="1585726714">
    <w:abstractNumId w:val="3"/>
  </w:num>
  <w:num w:numId="9" w16cid:durableId="958799326">
    <w:abstractNumId w:val="12"/>
  </w:num>
  <w:num w:numId="10" w16cid:durableId="934478129">
    <w:abstractNumId w:val="1"/>
  </w:num>
  <w:num w:numId="11" w16cid:durableId="787552175">
    <w:abstractNumId w:val="14"/>
  </w:num>
  <w:num w:numId="12" w16cid:durableId="1697580000">
    <w:abstractNumId w:val="11"/>
  </w:num>
  <w:num w:numId="13" w16cid:durableId="415905385">
    <w:abstractNumId w:val="9"/>
  </w:num>
  <w:num w:numId="14" w16cid:durableId="1015497913">
    <w:abstractNumId w:val="13"/>
  </w:num>
  <w:num w:numId="15" w16cid:durableId="1098867428">
    <w:abstractNumId w:val="2"/>
  </w:num>
  <w:num w:numId="16" w16cid:durableId="104787542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0911"/>
    <w:rsid w:val="00001BFC"/>
    <w:rsid w:val="000021CE"/>
    <w:rsid w:val="00002883"/>
    <w:rsid w:val="00010926"/>
    <w:rsid w:val="00010A97"/>
    <w:rsid w:val="0001179F"/>
    <w:rsid w:val="00012686"/>
    <w:rsid w:val="000162CE"/>
    <w:rsid w:val="00016C38"/>
    <w:rsid w:val="0002248E"/>
    <w:rsid w:val="00025F57"/>
    <w:rsid w:val="0002657C"/>
    <w:rsid w:val="0003412F"/>
    <w:rsid w:val="0003734C"/>
    <w:rsid w:val="00046B2C"/>
    <w:rsid w:val="00051F09"/>
    <w:rsid w:val="00055BD7"/>
    <w:rsid w:val="00062FFD"/>
    <w:rsid w:val="00074660"/>
    <w:rsid w:val="00076DA3"/>
    <w:rsid w:val="00080378"/>
    <w:rsid w:val="00082286"/>
    <w:rsid w:val="00091AF6"/>
    <w:rsid w:val="000A07E1"/>
    <w:rsid w:val="000A69D2"/>
    <w:rsid w:val="000A6D8A"/>
    <w:rsid w:val="000B2766"/>
    <w:rsid w:val="000B3B46"/>
    <w:rsid w:val="000D05BC"/>
    <w:rsid w:val="000D0A76"/>
    <w:rsid w:val="000D1818"/>
    <w:rsid w:val="000D4D16"/>
    <w:rsid w:val="000D5667"/>
    <w:rsid w:val="000D634F"/>
    <w:rsid w:val="000D67CF"/>
    <w:rsid w:val="000D6B10"/>
    <w:rsid w:val="000E130E"/>
    <w:rsid w:val="000E34C1"/>
    <w:rsid w:val="000E4FC3"/>
    <w:rsid w:val="000F27B6"/>
    <w:rsid w:val="000F472F"/>
    <w:rsid w:val="0010006C"/>
    <w:rsid w:val="00104B2C"/>
    <w:rsid w:val="00107751"/>
    <w:rsid w:val="001169FD"/>
    <w:rsid w:val="001211E9"/>
    <w:rsid w:val="001231AF"/>
    <w:rsid w:val="001231E0"/>
    <w:rsid w:val="00125254"/>
    <w:rsid w:val="00125733"/>
    <w:rsid w:val="00126B6E"/>
    <w:rsid w:val="00134FFA"/>
    <w:rsid w:val="001441AB"/>
    <w:rsid w:val="00147D84"/>
    <w:rsid w:val="0015084B"/>
    <w:rsid w:val="001620F6"/>
    <w:rsid w:val="00163C16"/>
    <w:rsid w:val="001676A0"/>
    <w:rsid w:val="00170BCC"/>
    <w:rsid w:val="0017455D"/>
    <w:rsid w:val="00183CB2"/>
    <w:rsid w:val="0018517D"/>
    <w:rsid w:val="001871DB"/>
    <w:rsid w:val="001963AB"/>
    <w:rsid w:val="001A6857"/>
    <w:rsid w:val="001A79C1"/>
    <w:rsid w:val="001A7BA7"/>
    <w:rsid w:val="001A7BE1"/>
    <w:rsid w:val="001B664A"/>
    <w:rsid w:val="001C3199"/>
    <w:rsid w:val="001C78B2"/>
    <w:rsid w:val="001D2D1C"/>
    <w:rsid w:val="001D5FFD"/>
    <w:rsid w:val="001E649D"/>
    <w:rsid w:val="001E6C5B"/>
    <w:rsid w:val="001F0656"/>
    <w:rsid w:val="001F4BB4"/>
    <w:rsid w:val="001F6201"/>
    <w:rsid w:val="001F7236"/>
    <w:rsid w:val="00206DC7"/>
    <w:rsid w:val="00210171"/>
    <w:rsid w:val="00213522"/>
    <w:rsid w:val="00213E43"/>
    <w:rsid w:val="0021579B"/>
    <w:rsid w:val="00221B22"/>
    <w:rsid w:val="002233CF"/>
    <w:rsid w:val="00224BDE"/>
    <w:rsid w:val="00226977"/>
    <w:rsid w:val="00231267"/>
    <w:rsid w:val="0023194A"/>
    <w:rsid w:val="00236161"/>
    <w:rsid w:val="00236E39"/>
    <w:rsid w:val="002411D7"/>
    <w:rsid w:val="00242B09"/>
    <w:rsid w:val="00243348"/>
    <w:rsid w:val="0025100D"/>
    <w:rsid w:val="00252094"/>
    <w:rsid w:val="0025472B"/>
    <w:rsid w:val="00255BA7"/>
    <w:rsid w:val="0025621E"/>
    <w:rsid w:val="00276B75"/>
    <w:rsid w:val="00283F36"/>
    <w:rsid w:val="002840DB"/>
    <w:rsid w:val="0028731E"/>
    <w:rsid w:val="00291387"/>
    <w:rsid w:val="00292045"/>
    <w:rsid w:val="00293D03"/>
    <w:rsid w:val="002A14C6"/>
    <w:rsid w:val="002A163E"/>
    <w:rsid w:val="002A1CFB"/>
    <w:rsid w:val="002A5709"/>
    <w:rsid w:val="002A6471"/>
    <w:rsid w:val="002B100F"/>
    <w:rsid w:val="002B2199"/>
    <w:rsid w:val="002B3C57"/>
    <w:rsid w:val="002B4A97"/>
    <w:rsid w:val="002B4B31"/>
    <w:rsid w:val="002B57C0"/>
    <w:rsid w:val="002B785E"/>
    <w:rsid w:val="002C105F"/>
    <w:rsid w:val="002C605F"/>
    <w:rsid w:val="002D367C"/>
    <w:rsid w:val="002D4AF0"/>
    <w:rsid w:val="002D4F8C"/>
    <w:rsid w:val="002E3F37"/>
    <w:rsid w:val="002E42BA"/>
    <w:rsid w:val="002E666F"/>
    <w:rsid w:val="002E688C"/>
    <w:rsid w:val="002E71C7"/>
    <w:rsid w:val="002E7F3D"/>
    <w:rsid w:val="002F34B1"/>
    <w:rsid w:val="002F4EB4"/>
    <w:rsid w:val="002F7A2F"/>
    <w:rsid w:val="003019DA"/>
    <w:rsid w:val="00303D3A"/>
    <w:rsid w:val="00315A8E"/>
    <w:rsid w:val="003269AC"/>
    <w:rsid w:val="0032796D"/>
    <w:rsid w:val="003302EA"/>
    <w:rsid w:val="00332927"/>
    <w:rsid w:val="00332D09"/>
    <w:rsid w:val="003332E0"/>
    <w:rsid w:val="00334023"/>
    <w:rsid w:val="003352BE"/>
    <w:rsid w:val="003421F9"/>
    <w:rsid w:val="00344AC6"/>
    <w:rsid w:val="00351E59"/>
    <w:rsid w:val="00353B45"/>
    <w:rsid w:val="00353ECE"/>
    <w:rsid w:val="003540DD"/>
    <w:rsid w:val="003676EF"/>
    <w:rsid w:val="00371CCE"/>
    <w:rsid w:val="003726F5"/>
    <w:rsid w:val="003734C6"/>
    <w:rsid w:val="0037462A"/>
    <w:rsid w:val="003755ED"/>
    <w:rsid w:val="00376AA7"/>
    <w:rsid w:val="003817C5"/>
    <w:rsid w:val="0038245E"/>
    <w:rsid w:val="00386EF3"/>
    <w:rsid w:val="003872F7"/>
    <w:rsid w:val="00390F59"/>
    <w:rsid w:val="003914E9"/>
    <w:rsid w:val="00395D1A"/>
    <w:rsid w:val="003973AE"/>
    <w:rsid w:val="00397648"/>
    <w:rsid w:val="003A0D99"/>
    <w:rsid w:val="003A2D7B"/>
    <w:rsid w:val="003A4AD3"/>
    <w:rsid w:val="003A54A1"/>
    <w:rsid w:val="003B383B"/>
    <w:rsid w:val="003B4C29"/>
    <w:rsid w:val="003B5DC9"/>
    <w:rsid w:val="003B6D3A"/>
    <w:rsid w:val="003C38F2"/>
    <w:rsid w:val="003D47DA"/>
    <w:rsid w:val="003D6617"/>
    <w:rsid w:val="003D6932"/>
    <w:rsid w:val="003D6DE3"/>
    <w:rsid w:val="003E2AE8"/>
    <w:rsid w:val="003E5C79"/>
    <w:rsid w:val="003F280D"/>
    <w:rsid w:val="003F32EC"/>
    <w:rsid w:val="00403AE3"/>
    <w:rsid w:val="00405DF6"/>
    <w:rsid w:val="00412523"/>
    <w:rsid w:val="00425D38"/>
    <w:rsid w:val="00433C81"/>
    <w:rsid w:val="00433EE1"/>
    <w:rsid w:val="00435890"/>
    <w:rsid w:val="00441B35"/>
    <w:rsid w:val="00444809"/>
    <w:rsid w:val="00445007"/>
    <w:rsid w:val="0044732B"/>
    <w:rsid w:val="00451B0C"/>
    <w:rsid w:val="00452205"/>
    <w:rsid w:val="00453A40"/>
    <w:rsid w:val="00464498"/>
    <w:rsid w:val="00466DFE"/>
    <w:rsid w:val="004706B9"/>
    <w:rsid w:val="004721EB"/>
    <w:rsid w:val="00474068"/>
    <w:rsid w:val="004757E1"/>
    <w:rsid w:val="00484586"/>
    <w:rsid w:val="0048539D"/>
    <w:rsid w:val="00485814"/>
    <w:rsid w:val="00487D5E"/>
    <w:rsid w:val="00490A66"/>
    <w:rsid w:val="004A3084"/>
    <w:rsid w:val="004A6AB6"/>
    <w:rsid w:val="004B731C"/>
    <w:rsid w:val="004C0527"/>
    <w:rsid w:val="004C30EF"/>
    <w:rsid w:val="004C6AEC"/>
    <w:rsid w:val="004D0597"/>
    <w:rsid w:val="004D1B72"/>
    <w:rsid w:val="004D44AF"/>
    <w:rsid w:val="004D7BAB"/>
    <w:rsid w:val="004D7EC8"/>
    <w:rsid w:val="004E2EED"/>
    <w:rsid w:val="004E5124"/>
    <w:rsid w:val="004E5588"/>
    <w:rsid w:val="004E6824"/>
    <w:rsid w:val="004E7295"/>
    <w:rsid w:val="004E78B4"/>
    <w:rsid w:val="004F1A7C"/>
    <w:rsid w:val="004F3A5E"/>
    <w:rsid w:val="004F52E5"/>
    <w:rsid w:val="004F5AFF"/>
    <w:rsid w:val="005008DE"/>
    <w:rsid w:val="00500A89"/>
    <w:rsid w:val="00521B7B"/>
    <w:rsid w:val="00522E33"/>
    <w:rsid w:val="005243BC"/>
    <w:rsid w:val="005277F7"/>
    <w:rsid w:val="00527C82"/>
    <w:rsid w:val="005305E2"/>
    <w:rsid w:val="005371AE"/>
    <w:rsid w:val="00542129"/>
    <w:rsid w:val="005478D7"/>
    <w:rsid w:val="00562394"/>
    <w:rsid w:val="0057386C"/>
    <w:rsid w:val="005750F4"/>
    <w:rsid w:val="0057729C"/>
    <w:rsid w:val="0058045A"/>
    <w:rsid w:val="00585A79"/>
    <w:rsid w:val="00586C2C"/>
    <w:rsid w:val="00587B12"/>
    <w:rsid w:val="0059011C"/>
    <w:rsid w:val="005A1E14"/>
    <w:rsid w:val="005A5ED5"/>
    <w:rsid w:val="005A5FCB"/>
    <w:rsid w:val="005A7910"/>
    <w:rsid w:val="005C1E6E"/>
    <w:rsid w:val="005C5BEC"/>
    <w:rsid w:val="005C69F1"/>
    <w:rsid w:val="005C783A"/>
    <w:rsid w:val="005D3DD7"/>
    <w:rsid w:val="005D4A5A"/>
    <w:rsid w:val="005D70DF"/>
    <w:rsid w:val="005D7383"/>
    <w:rsid w:val="005E01A1"/>
    <w:rsid w:val="005E1994"/>
    <w:rsid w:val="005E2DE7"/>
    <w:rsid w:val="005E7ADE"/>
    <w:rsid w:val="005F342B"/>
    <w:rsid w:val="00603776"/>
    <w:rsid w:val="006040EB"/>
    <w:rsid w:val="006045B3"/>
    <w:rsid w:val="006127A6"/>
    <w:rsid w:val="0061379E"/>
    <w:rsid w:val="00617BCA"/>
    <w:rsid w:val="006257AC"/>
    <w:rsid w:val="0063255D"/>
    <w:rsid w:val="00632DB4"/>
    <w:rsid w:val="00637905"/>
    <w:rsid w:val="00640E79"/>
    <w:rsid w:val="00643ADB"/>
    <w:rsid w:val="006441DF"/>
    <w:rsid w:val="00644B5F"/>
    <w:rsid w:val="00645161"/>
    <w:rsid w:val="00646099"/>
    <w:rsid w:val="00655356"/>
    <w:rsid w:val="00657277"/>
    <w:rsid w:val="00670A8A"/>
    <w:rsid w:val="0067163E"/>
    <w:rsid w:val="00676D94"/>
    <w:rsid w:val="00683A1A"/>
    <w:rsid w:val="00690A54"/>
    <w:rsid w:val="00690D85"/>
    <w:rsid w:val="00690FF7"/>
    <w:rsid w:val="00691B8B"/>
    <w:rsid w:val="00694B4B"/>
    <w:rsid w:val="00696D18"/>
    <w:rsid w:val="006A5A2E"/>
    <w:rsid w:val="006B0C91"/>
    <w:rsid w:val="006B197C"/>
    <w:rsid w:val="006B2461"/>
    <w:rsid w:val="006B711C"/>
    <w:rsid w:val="006B719B"/>
    <w:rsid w:val="006C5144"/>
    <w:rsid w:val="006D18DB"/>
    <w:rsid w:val="006D4E2A"/>
    <w:rsid w:val="006D52A9"/>
    <w:rsid w:val="006E1889"/>
    <w:rsid w:val="006E4798"/>
    <w:rsid w:val="006F6F85"/>
    <w:rsid w:val="00700015"/>
    <w:rsid w:val="00700F2E"/>
    <w:rsid w:val="00705753"/>
    <w:rsid w:val="007101E7"/>
    <w:rsid w:val="00710DBE"/>
    <w:rsid w:val="00711CA3"/>
    <w:rsid w:val="007166E1"/>
    <w:rsid w:val="00721977"/>
    <w:rsid w:val="0072265E"/>
    <w:rsid w:val="00722A8A"/>
    <w:rsid w:val="00723CD8"/>
    <w:rsid w:val="007313E7"/>
    <w:rsid w:val="00733F29"/>
    <w:rsid w:val="00735563"/>
    <w:rsid w:val="00736B56"/>
    <w:rsid w:val="007427E6"/>
    <w:rsid w:val="0074421B"/>
    <w:rsid w:val="00753A27"/>
    <w:rsid w:val="007540E4"/>
    <w:rsid w:val="00754B05"/>
    <w:rsid w:val="007553DB"/>
    <w:rsid w:val="00755808"/>
    <w:rsid w:val="00755B91"/>
    <w:rsid w:val="00755FB7"/>
    <w:rsid w:val="00756FC9"/>
    <w:rsid w:val="00760CE2"/>
    <w:rsid w:val="00760F8F"/>
    <w:rsid w:val="00764B0C"/>
    <w:rsid w:val="00767F29"/>
    <w:rsid w:val="00772E4D"/>
    <w:rsid w:val="00774BE3"/>
    <w:rsid w:val="0078185D"/>
    <w:rsid w:val="00782085"/>
    <w:rsid w:val="00785137"/>
    <w:rsid w:val="007872D0"/>
    <w:rsid w:val="0079244C"/>
    <w:rsid w:val="00793BDD"/>
    <w:rsid w:val="007946F8"/>
    <w:rsid w:val="00795B5C"/>
    <w:rsid w:val="007975AB"/>
    <w:rsid w:val="007A1824"/>
    <w:rsid w:val="007A6491"/>
    <w:rsid w:val="007B084B"/>
    <w:rsid w:val="007B23F5"/>
    <w:rsid w:val="007C11A1"/>
    <w:rsid w:val="007C132E"/>
    <w:rsid w:val="007C1E4C"/>
    <w:rsid w:val="007C234E"/>
    <w:rsid w:val="007C46A4"/>
    <w:rsid w:val="007C6D17"/>
    <w:rsid w:val="007D1DF8"/>
    <w:rsid w:val="007D3539"/>
    <w:rsid w:val="007D45F7"/>
    <w:rsid w:val="007D48F3"/>
    <w:rsid w:val="007D59DD"/>
    <w:rsid w:val="007D60D3"/>
    <w:rsid w:val="007E40A3"/>
    <w:rsid w:val="007E5019"/>
    <w:rsid w:val="007F5332"/>
    <w:rsid w:val="00804EFB"/>
    <w:rsid w:val="008060DF"/>
    <w:rsid w:val="008061F8"/>
    <w:rsid w:val="008273F9"/>
    <w:rsid w:val="00831825"/>
    <w:rsid w:val="0083243A"/>
    <w:rsid w:val="008324FA"/>
    <w:rsid w:val="008417CF"/>
    <w:rsid w:val="008433AD"/>
    <w:rsid w:val="00843828"/>
    <w:rsid w:val="008465C3"/>
    <w:rsid w:val="008472CF"/>
    <w:rsid w:val="00865D06"/>
    <w:rsid w:val="00873442"/>
    <w:rsid w:val="00881D7C"/>
    <w:rsid w:val="008823B6"/>
    <w:rsid w:val="0088605E"/>
    <w:rsid w:val="00887B3E"/>
    <w:rsid w:val="008912B4"/>
    <w:rsid w:val="0089298F"/>
    <w:rsid w:val="00893449"/>
    <w:rsid w:val="008935CE"/>
    <w:rsid w:val="00893852"/>
    <w:rsid w:val="008A18BF"/>
    <w:rsid w:val="008A6B0B"/>
    <w:rsid w:val="008B0289"/>
    <w:rsid w:val="008B3A91"/>
    <w:rsid w:val="008D093C"/>
    <w:rsid w:val="008E0AFC"/>
    <w:rsid w:val="008E59B1"/>
    <w:rsid w:val="008F6037"/>
    <w:rsid w:val="00903E09"/>
    <w:rsid w:val="009047C7"/>
    <w:rsid w:val="00906D89"/>
    <w:rsid w:val="009105ED"/>
    <w:rsid w:val="009153AC"/>
    <w:rsid w:val="00920D48"/>
    <w:rsid w:val="00921977"/>
    <w:rsid w:val="00921CA9"/>
    <w:rsid w:val="00930214"/>
    <w:rsid w:val="00930333"/>
    <w:rsid w:val="0093183D"/>
    <w:rsid w:val="00933EFD"/>
    <w:rsid w:val="0093659C"/>
    <w:rsid w:val="00947987"/>
    <w:rsid w:val="009516B9"/>
    <w:rsid w:val="00952880"/>
    <w:rsid w:val="0096397D"/>
    <w:rsid w:val="009646E5"/>
    <w:rsid w:val="00966180"/>
    <w:rsid w:val="00966CC0"/>
    <w:rsid w:val="0097108F"/>
    <w:rsid w:val="0098018D"/>
    <w:rsid w:val="00981005"/>
    <w:rsid w:val="00983147"/>
    <w:rsid w:val="00991242"/>
    <w:rsid w:val="00993836"/>
    <w:rsid w:val="009A7DF0"/>
    <w:rsid w:val="009B1363"/>
    <w:rsid w:val="009B188C"/>
    <w:rsid w:val="009B5587"/>
    <w:rsid w:val="009B5DCB"/>
    <w:rsid w:val="009B7BAC"/>
    <w:rsid w:val="009C35C6"/>
    <w:rsid w:val="009C5682"/>
    <w:rsid w:val="009D3589"/>
    <w:rsid w:val="009D4000"/>
    <w:rsid w:val="009D46B9"/>
    <w:rsid w:val="009E06FD"/>
    <w:rsid w:val="009E0E63"/>
    <w:rsid w:val="009E1352"/>
    <w:rsid w:val="009E3404"/>
    <w:rsid w:val="009E3C33"/>
    <w:rsid w:val="009E5D17"/>
    <w:rsid w:val="009E5F6C"/>
    <w:rsid w:val="009E6918"/>
    <w:rsid w:val="009F142D"/>
    <w:rsid w:val="009F2AC9"/>
    <w:rsid w:val="009F3109"/>
    <w:rsid w:val="009F397A"/>
    <w:rsid w:val="009F41CD"/>
    <w:rsid w:val="009F64C9"/>
    <w:rsid w:val="00A03F58"/>
    <w:rsid w:val="00A06CE5"/>
    <w:rsid w:val="00A06D27"/>
    <w:rsid w:val="00A0700A"/>
    <w:rsid w:val="00A1072D"/>
    <w:rsid w:val="00A11777"/>
    <w:rsid w:val="00A21627"/>
    <w:rsid w:val="00A21EC8"/>
    <w:rsid w:val="00A23579"/>
    <w:rsid w:val="00A3152D"/>
    <w:rsid w:val="00A32023"/>
    <w:rsid w:val="00A3393B"/>
    <w:rsid w:val="00A37276"/>
    <w:rsid w:val="00A44558"/>
    <w:rsid w:val="00A45381"/>
    <w:rsid w:val="00A47BD1"/>
    <w:rsid w:val="00A52A53"/>
    <w:rsid w:val="00A53792"/>
    <w:rsid w:val="00A63814"/>
    <w:rsid w:val="00A6410B"/>
    <w:rsid w:val="00A72A5F"/>
    <w:rsid w:val="00A74328"/>
    <w:rsid w:val="00A76D94"/>
    <w:rsid w:val="00A7793C"/>
    <w:rsid w:val="00A845B9"/>
    <w:rsid w:val="00A84C53"/>
    <w:rsid w:val="00A84D32"/>
    <w:rsid w:val="00A86C37"/>
    <w:rsid w:val="00A9209A"/>
    <w:rsid w:val="00A934E5"/>
    <w:rsid w:val="00A946A0"/>
    <w:rsid w:val="00A978EA"/>
    <w:rsid w:val="00AA12B6"/>
    <w:rsid w:val="00AB0EA8"/>
    <w:rsid w:val="00AB3FCE"/>
    <w:rsid w:val="00AB4DF7"/>
    <w:rsid w:val="00AB58D2"/>
    <w:rsid w:val="00AB5C57"/>
    <w:rsid w:val="00AB6648"/>
    <w:rsid w:val="00AB6C4D"/>
    <w:rsid w:val="00AC44F3"/>
    <w:rsid w:val="00AC7351"/>
    <w:rsid w:val="00AD1D20"/>
    <w:rsid w:val="00AD328D"/>
    <w:rsid w:val="00AE1165"/>
    <w:rsid w:val="00AE7192"/>
    <w:rsid w:val="00AE7EC4"/>
    <w:rsid w:val="00AF7A5A"/>
    <w:rsid w:val="00B01D50"/>
    <w:rsid w:val="00B100E8"/>
    <w:rsid w:val="00B11E60"/>
    <w:rsid w:val="00B12EAC"/>
    <w:rsid w:val="00B14A79"/>
    <w:rsid w:val="00B1601B"/>
    <w:rsid w:val="00B2171B"/>
    <w:rsid w:val="00B2275C"/>
    <w:rsid w:val="00B24EC1"/>
    <w:rsid w:val="00B26495"/>
    <w:rsid w:val="00B27C4F"/>
    <w:rsid w:val="00B34BC7"/>
    <w:rsid w:val="00B40E00"/>
    <w:rsid w:val="00B4201E"/>
    <w:rsid w:val="00B42700"/>
    <w:rsid w:val="00B4486A"/>
    <w:rsid w:val="00B44EFD"/>
    <w:rsid w:val="00B510D6"/>
    <w:rsid w:val="00B578B3"/>
    <w:rsid w:val="00B67AFC"/>
    <w:rsid w:val="00B730C3"/>
    <w:rsid w:val="00B73B25"/>
    <w:rsid w:val="00B7760B"/>
    <w:rsid w:val="00B80FB6"/>
    <w:rsid w:val="00B81099"/>
    <w:rsid w:val="00B831DC"/>
    <w:rsid w:val="00B84318"/>
    <w:rsid w:val="00B944D5"/>
    <w:rsid w:val="00B958FC"/>
    <w:rsid w:val="00B95EB3"/>
    <w:rsid w:val="00B9615B"/>
    <w:rsid w:val="00B97476"/>
    <w:rsid w:val="00BB12F2"/>
    <w:rsid w:val="00BB2136"/>
    <w:rsid w:val="00BD1632"/>
    <w:rsid w:val="00BD3352"/>
    <w:rsid w:val="00BD3FA3"/>
    <w:rsid w:val="00BE00D3"/>
    <w:rsid w:val="00BF30E4"/>
    <w:rsid w:val="00C007FA"/>
    <w:rsid w:val="00C0273F"/>
    <w:rsid w:val="00C10F04"/>
    <w:rsid w:val="00C16BD6"/>
    <w:rsid w:val="00C172AD"/>
    <w:rsid w:val="00C2571C"/>
    <w:rsid w:val="00C35C2F"/>
    <w:rsid w:val="00C36E44"/>
    <w:rsid w:val="00C417F2"/>
    <w:rsid w:val="00C455A3"/>
    <w:rsid w:val="00C53387"/>
    <w:rsid w:val="00C53A7C"/>
    <w:rsid w:val="00C54A40"/>
    <w:rsid w:val="00C60B40"/>
    <w:rsid w:val="00C6594A"/>
    <w:rsid w:val="00C67ECD"/>
    <w:rsid w:val="00C72DB6"/>
    <w:rsid w:val="00C755CD"/>
    <w:rsid w:val="00C758FC"/>
    <w:rsid w:val="00C764F0"/>
    <w:rsid w:val="00C803AB"/>
    <w:rsid w:val="00C81241"/>
    <w:rsid w:val="00C83D7C"/>
    <w:rsid w:val="00C87232"/>
    <w:rsid w:val="00C87FB3"/>
    <w:rsid w:val="00C947D3"/>
    <w:rsid w:val="00C97859"/>
    <w:rsid w:val="00CA2B2D"/>
    <w:rsid w:val="00CA6D2E"/>
    <w:rsid w:val="00CB35F2"/>
    <w:rsid w:val="00CB40DF"/>
    <w:rsid w:val="00CB43BF"/>
    <w:rsid w:val="00CB5F26"/>
    <w:rsid w:val="00CC1AFE"/>
    <w:rsid w:val="00CC5C3E"/>
    <w:rsid w:val="00CD0247"/>
    <w:rsid w:val="00CD2CDB"/>
    <w:rsid w:val="00CF13EE"/>
    <w:rsid w:val="00CF2822"/>
    <w:rsid w:val="00CF4073"/>
    <w:rsid w:val="00CF4B6B"/>
    <w:rsid w:val="00CF6FFB"/>
    <w:rsid w:val="00D01909"/>
    <w:rsid w:val="00D022CB"/>
    <w:rsid w:val="00D03945"/>
    <w:rsid w:val="00D12F4E"/>
    <w:rsid w:val="00D21ADF"/>
    <w:rsid w:val="00D271BA"/>
    <w:rsid w:val="00D3118F"/>
    <w:rsid w:val="00D32E10"/>
    <w:rsid w:val="00D34417"/>
    <w:rsid w:val="00D354EE"/>
    <w:rsid w:val="00D37160"/>
    <w:rsid w:val="00D541D8"/>
    <w:rsid w:val="00D56B9A"/>
    <w:rsid w:val="00D57A40"/>
    <w:rsid w:val="00D6009B"/>
    <w:rsid w:val="00D60F1C"/>
    <w:rsid w:val="00D6204E"/>
    <w:rsid w:val="00D7238F"/>
    <w:rsid w:val="00D72A24"/>
    <w:rsid w:val="00D72FB7"/>
    <w:rsid w:val="00D7607D"/>
    <w:rsid w:val="00D82B50"/>
    <w:rsid w:val="00D85361"/>
    <w:rsid w:val="00D87EAE"/>
    <w:rsid w:val="00D914DC"/>
    <w:rsid w:val="00D920D0"/>
    <w:rsid w:val="00D9335E"/>
    <w:rsid w:val="00D95578"/>
    <w:rsid w:val="00DA279F"/>
    <w:rsid w:val="00DA2A38"/>
    <w:rsid w:val="00DB04AB"/>
    <w:rsid w:val="00DB3CF6"/>
    <w:rsid w:val="00DC17C2"/>
    <w:rsid w:val="00DC2C73"/>
    <w:rsid w:val="00DC564C"/>
    <w:rsid w:val="00DC65CB"/>
    <w:rsid w:val="00DC69E5"/>
    <w:rsid w:val="00DD347C"/>
    <w:rsid w:val="00DD73BE"/>
    <w:rsid w:val="00DE179C"/>
    <w:rsid w:val="00DE6A45"/>
    <w:rsid w:val="00DE7EE8"/>
    <w:rsid w:val="00DF414D"/>
    <w:rsid w:val="00E0102E"/>
    <w:rsid w:val="00E142E9"/>
    <w:rsid w:val="00E152B3"/>
    <w:rsid w:val="00E22560"/>
    <w:rsid w:val="00E24C57"/>
    <w:rsid w:val="00E257A6"/>
    <w:rsid w:val="00E26049"/>
    <w:rsid w:val="00E329E6"/>
    <w:rsid w:val="00E33319"/>
    <w:rsid w:val="00E34F59"/>
    <w:rsid w:val="00E35039"/>
    <w:rsid w:val="00E37C99"/>
    <w:rsid w:val="00E41EFA"/>
    <w:rsid w:val="00E42AA0"/>
    <w:rsid w:val="00E44BE3"/>
    <w:rsid w:val="00E46CE2"/>
    <w:rsid w:val="00E46F49"/>
    <w:rsid w:val="00E509C7"/>
    <w:rsid w:val="00E56A5A"/>
    <w:rsid w:val="00E571AE"/>
    <w:rsid w:val="00E626A6"/>
    <w:rsid w:val="00E6725A"/>
    <w:rsid w:val="00E708B0"/>
    <w:rsid w:val="00E71789"/>
    <w:rsid w:val="00E756A5"/>
    <w:rsid w:val="00E76106"/>
    <w:rsid w:val="00E777CF"/>
    <w:rsid w:val="00E8110E"/>
    <w:rsid w:val="00E8529A"/>
    <w:rsid w:val="00E861D8"/>
    <w:rsid w:val="00E926D9"/>
    <w:rsid w:val="00E93570"/>
    <w:rsid w:val="00E93D28"/>
    <w:rsid w:val="00EA3807"/>
    <w:rsid w:val="00EA48C8"/>
    <w:rsid w:val="00EA4CFF"/>
    <w:rsid w:val="00EB4982"/>
    <w:rsid w:val="00EE1DAC"/>
    <w:rsid w:val="00EE2EE2"/>
    <w:rsid w:val="00EE3A03"/>
    <w:rsid w:val="00EE5894"/>
    <w:rsid w:val="00EF0084"/>
    <w:rsid w:val="00EF0848"/>
    <w:rsid w:val="00EF112E"/>
    <w:rsid w:val="00EF2495"/>
    <w:rsid w:val="00EF3F70"/>
    <w:rsid w:val="00F05A92"/>
    <w:rsid w:val="00F1637D"/>
    <w:rsid w:val="00F1711F"/>
    <w:rsid w:val="00F42911"/>
    <w:rsid w:val="00F447C0"/>
    <w:rsid w:val="00F47DD4"/>
    <w:rsid w:val="00F54D74"/>
    <w:rsid w:val="00F551C3"/>
    <w:rsid w:val="00F553A9"/>
    <w:rsid w:val="00F5680D"/>
    <w:rsid w:val="00F56889"/>
    <w:rsid w:val="00F6019F"/>
    <w:rsid w:val="00F6134B"/>
    <w:rsid w:val="00F6655C"/>
    <w:rsid w:val="00F721F4"/>
    <w:rsid w:val="00F74C19"/>
    <w:rsid w:val="00F754FE"/>
    <w:rsid w:val="00F81C09"/>
    <w:rsid w:val="00F90ADC"/>
    <w:rsid w:val="00F96047"/>
    <w:rsid w:val="00FA094D"/>
    <w:rsid w:val="00FA3485"/>
    <w:rsid w:val="00FA40E6"/>
    <w:rsid w:val="00FA6F54"/>
    <w:rsid w:val="00FA7E77"/>
    <w:rsid w:val="00FB0CD7"/>
    <w:rsid w:val="00FB405C"/>
    <w:rsid w:val="00FB76AE"/>
    <w:rsid w:val="00FC0335"/>
    <w:rsid w:val="00FC4B65"/>
    <w:rsid w:val="00FC62BD"/>
    <w:rsid w:val="00FD0E25"/>
    <w:rsid w:val="00FD6443"/>
    <w:rsid w:val="00FF2EAE"/>
    <w:rsid w:val="00FF50EC"/>
    <w:rsid w:val="04DD156D"/>
    <w:rsid w:val="188079FC"/>
    <w:rsid w:val="1DE3FFAE"/>
    <w:rsid w:val="235C51C9"/>
    <w:rsid w:val="290AD708"/>
    <w:rsid w:val="2D51447C"/>
    <w:rsid w:val="2FAD3B11"/>
    <w:rsid w:val="34663886"/>
    <w:rsid w:val="3D2FDE6A"/>
    <w:rsid w:val="420B1F4B"/>
    <w:rsid w:val="424E6F87"/>
    <w:rsid w:val="442C94EA"/>
    <w:rsid w:val="58D88418"/>
    <w:rsid w:val="61E716FF"/>
    <w:rsid w:val="6928FB89"/>
    <w:rsid w:val="77E67F0E"/>
    <w:rsid w:val="7A4270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91A48"/>
  <w15:chartTrackingRefBased/>
  <w15:docId w15:val="{9D8A95CB-4894-4533-8759-206626AD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paragraph" w:styleId="Revision">
    <w:name w:val="Revision"/>
    <w:hidden/>
    <w:uiPriority w:val="99"/>
    <w:semiHidden/>
    <w:rsid w:val="001D2D1C"/>
    <w:rPr>
      <w:rFonts w:ascii="CG Times" w:hAnsi="CG 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37611">
      <w:bodyDiv w:val="1"/>
      <w:marLeft w:val="0"/>
      <w:marRight w:val="0"/>
      <w:marTop w:val="0"/>
      <w:marBottom w:val="0"/>
      <w:divBdr>
        <w:top w:val="none" w:sz="0" w:space="0" w:color="auto"/>
        <w:left w:val="none" w:sz="0" w:space="0" w:color="auto"/>
        <w:bottom w:val="none" w:sz="0" w:space="0" w:color="auto"/>
        <w:right w:val="none" w:sz="0" w:space="0" w:color="auto"/>
      </w:divBdr>
      <w:divsChild>
        <w:div w:id="1187792807">
          <w:marLeft w:val="0"/>
          <w:marRight w:val="0"/>
          <w:marTop w:val="0"/>
          <w:marBottom w:val="0"/>
          <w:divBdr>
            <w:top w:val="none" w:sz="0" w:space="0" w:color="auto"/>
            <w:left w:val="none" w:sz="0" w:space="0" w:color="auto"/>
            <w:bottom w:val="none" w:sz="0" w:space="0" w:color="auto"/>
            <w:right w:val="none" w:sz="0" w:space="0" w:color="auto"/>
          </w:divBdr>
        </w:div>
        <w:div w:id="2129202484">
          <w:marLeft w:val="0"/>
          <w:marRight w:val="0"/>
          <w:marTop w:val="0"/>
          <w:marBottom w:val="0"/>
          <w:divBdr>
            <w:top w:val="none" w:sz="0" w:space="0" w:color="auto"/>
            <w:left w:val="none" w:sz="0" w:space="0" w:color="auto"/>
            <w:bottom w:val="none" w:sz="0" w:space="0" w:color="auto"/>
            <w:right w:val="none" w:sz="0" w:space="0" w:color="auto"/>
          </w:divBdr>
        </w:div>
      </w:divsChild>
    </w:div>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125003455">
      <w:bodyDiv w:val="1"/>
      <w:marLeft w:val="0"/>
      <w:marRight w:val="0"/>
      <w:marTop w:val="0"/>
      <w:marBottom w:val="0"/>
      <w:divBdr>
        <w:top w:val="none" w:sz="0" w:space="0" w:color="auto"/>
        <w:left w:val="none" w:sz="0" w:space="0" w:color="auto"/>
        <w:bottom w:val="none" w:sz="0" w:space="0" w:color="auto"/>
        <w:right w:val="none" w:sz="0" w:space="0" w:color="auto"/>
      </w:divBdr>
    </w:div>
    <w:div w:id="158008760">
      <w:bodyDiv w:val="1"/>
      <w:marLeft w:val="0"/>
      <w:marRight w:val="0"/>
      <w:marTop w:val="0"/>
      <w:marBottom w:val="0"/>
      <w:divBdr>
        <w:top w:val="none" w:sz="0" w:space="0" w:color="auto"/>
        <w:left w:val="none" w:sz="0" w:space="0" w:color="auto"/>
        <w:bottom w:val="none" w:sz="0" w:space="0" w:color="auto"/>
        <w:right w:val="none" w:sz="0" w:space="0" w:color="auto"/>
      </w:divBdr>
    </w:div>
    <w:div w:id="209147395">
      <w:bodyDiv w:val="1"/>
      <w:marLeft w:val="0"/>
      <w:marRight w:val="0"/>
      <w:marTop w:val="0"/>
      <w:marBottom w:val="0"/>
      <w:divBdr>
        <w:top w:val="none" w:sz="0" w:space="0" w:color="auto"/>
        <w:left w:val="none" w:sz="0" w:space="0" w:color="auto"/>
        <w:bottom w:val="none" w:sz="0" w:space="0" w:color="auto"/>
        <w:right w:val="none" w:sz="0" w:space="0" w:color="auto"/>
      </w:divBdr>
    </w:div>
    <w:div w:id="247931288">
      <w:bodyDiv w:val="1"/>
      <w:marLeft w:val="0"/>
      <w:marRight w:val="0"/>
      <w:marTop w:val="0"/>
      <w:marBottom w:val="0"/>
      <w:divBdr>
        <w:top w:val="none" w:sz="0" w:space="0" w:color="auto"/>
        <w:left w:val="none" w:sz="0" w:space="0" w:color="auto"/>
        <w:bottom w:val="none" w:sz="0" w:space="0" w:color="auto"/>
        <w:right w:val="none" w:sz="0" w:space="0" w:color="auto"/>
      </w:divBdr>
    </w:div>
    <w:div w:id="252202278">
      <w:bodyDiv w:val="1"/>
      <w:marLeft w:val="0"/>
      <w:marRight w:val="0"/>
      <w:marTop w:val="0"/>
      <w:marBottom w:val="0"/>
      <w:divBdr>
        <w:top w:val="none" w:sz="0" w:space="0" w:color="auto"/>
        <w:left w:val="none" w:sz="0" w:space="0" w:color="auto"/>
        <w:bottom w:val="none" w:sz="0" w:space="0" w:color="auto"/>
        <w:right w:val="none" w:sz="0" w:space="0" w:color="auto"/>
      </w:divBdr>
    </w:div>
    <w:div w:id="333993254">
      <w:bodyDiv w:val="1"/>
      <w:marLeft w:val="0"/>
      <w:marRight w:val="0"/>
      <w:marTop w:val="0"/>
      <w:marBottom w:val="0"/>
      <w:divBdr>
        <w:top w:val="none" w:sz="0" w:space="0" w:color="auto"/>
        <w:left w:val="none" w:sz="0" w:space="0" w:color="auto"/>
        <w:bottom w:val="none" w:sz="0" w:space="0" w:color="auto"/>
        <w:right w:val="none" w:sz="0" w:space="0" w:color="auto"/>
      </w:divBdr>
    </w:div>
    <w:div w:id="367223775">
      <w:bodyDiv w:val="1"/>
      <w:marLeft w:val="0"/>
      <w:marRight w:val="0"/>
      <w:marTop w:val="0"/>
      <w:marBottom w:val="0"/>
      <w:divBdr>
        <w:top w:val="none" w:sz="0" w:space="0" w:color="auto"/>
        <w:left w:val="none" w:sz="0" w:space="0" w:color="auto"/>
        <w:bottom w:val="none" w:sz="0" w:space="0" w:color="auto"/>
        <w:right w:val="none" w:sz="0" w:space="0" w:color="auto"/>
      </w:divBdr>
    </w:div>
    <w:div w:id="367875083">
      <w:bodyDiv w:val="1"/>
      <w:marLeft w:val="0"/>
      <w:marRight w:val="0"/>
      <w:marTop w:val="0"/>
      <w:marBottom w:val="0"/>
      <w:divBdr>
        <w:top w:val="none" w:sz="0" w:space="0" w:color="auto"/>
        <w:left w:val="none" w:sz="0" w:space="0" w:color="auto"/>
        <w:bottom w:val="none" w:sz="0" w:space="0" w:color="auto"/>
        <w:right w:val="none" w:sz="0" w:space="0" w:color="auto"/>
      </w:divBdr>
      <w:divsChild>
        <w:div w:id="1723015536">
          <w:marLeft w:val="0"/>
          <w:marRight w:val="0"/>
          <w:marTop w:val="0"/>
          <w:marBottom w:val="0"/>
          <w:divBdr>
            <w:top w:val="none" w:sz="0" w:space="0" w:color="auto"/>
            <w:left w:val="none" w:sz="0" w:space="0" w:color="auto"/>
            <w:bottom w:val="none" w:sz="0" w:space="0" w:color="auto"/>
            <w:right w:val="none" w:sz="0" w:space="0" w:color="auto"/>
          </w:divBdr>
        </w:div>
        <w:div w:id="1728605967">
          <w:marLeft w:val="0"/>
          <w:marRight w:val="0"/>
          <w:marTop w:val="0"/>
          <w:marBottom w:val="0"/>
          <w:divBdr>
            <w:top w:val="none" w:sz="0" w:space="0" w:color="auto"/>
            <w:left w:val="none" w:sz="0" w:space="0" w:color="auto"/>
            <w:bottom w:val="none" w:sz="0" w:space="0" w:color="auto"/>
            <w:right w:val="none" w:sz="0" w:space="0" w:color="auto"/>
          </w:divBdr>
        </w:div>
        <w:div w:id="1230143471">
          <w:marLeft w:val="0"/>
          <w:marRight w:val="0"/>
          <w:marTop w:val="0"/>
          <w:marBottom w:val="0"/>
          <w:divBdr>
            <w:top w:val="none" w:sz="0" w:space="0" w:color="auto"/>
            <w:left w:val="none" w:sz="0" w:space="0" w:color="auto"/>
            <w:bottom w:val="none" w:sz="0" w:space="0" w:color="auto"/>
            <w:right w:val="none" w:sz="0" w:space="0" w:color="auto"/>
          </w:divBdr>
        </w:div>
        <w:div w:id="864247766">
          <w:marLeft w:val="0"/>
          <w:marRight w:val="0"/>
          <w:marTop w:val="0"/>
          <w:marBottom w:val="0"/>
          <w:divBdr>
            <w:top w:val="none" w:sz="0" w:space="0" w:color="auto"/>
            <w:left w:val="none" w:sz="0" w:space="0" w:color="auto"/>
            <w:bottom w:val="none" w:sz="0" w:space="0" w:color="auto"/>
            <w:right w:val="none" w:sz="0" w:space="0" w:color="auto"/>
          </w:divBdr>
        </w:div>
        <w:div w:id="711617163">
          <w:marLeft w:val="0"/>
          <w:marRight w:val="0"/>
          <w:marTop w:val="0"/>
          <w:marBottom w:val="0"/>
          <w:divBdr>
            <w:top w:val="none" w:sz="0" w:space="0" w:color="auto"/>
            <w:left w:val="none" w:sz="0" w:space="0" w:color="auto"/>
            <w:bottom w:val="none" w:sz="0" w:space="0" w:color="auto"/>
            <w:right w:val="none" w:sz="0" w:space="0" w:color="auto"/>
          </w:divBdr>
        </w:div>
        <w:div w:id="78984319">
          <w:marLeft w:val="0"/>
          <w:marRight w:val="0"/>
          <w:marTop w:val="0"/>
          <w:marBottom w:val="0"/>
          <w:divBdr>
            <w:top w:val="none" w:sz="0" w:space="0" w:color="auto"/>
            <w:left w:val="none" w:sz="0" w:space="0" w:color="auto"/>
            <w:bottom w:val="none" w:sz="0" w:space="0" w:color="auto"/>
            <w:right w:val="none" w:sz="0" w:space="0" w:color="auto"/>
          </w:divBdr>
        </w:div>
        <w:div w:id="265233537">
          <w:marLeft w:val="0"/>
          <w:marRight w:val="0"/>
          <w:marTop w:val="0"/>
          <w:marBottom w:val="0"/>
          <w:divBdr>
            <w:top w:val="none" w:sz="0" w:space="0" w:color="auto"/>
            <w:left w:val="none" w:sz="0" w:space="0" w:color="auto"/>
            <w:bottom w:val="none" w:sz="0" w:space="0" w:color="auto"/>
            <w:right w:val="none" w:sz="0" w:space="0" w:color="auto"/>
          </w:divBdr>
        </w:div>
        <w:div w:id="187910813">
          <w:marLeft w:val="0"/>
          <w:marRight w:val="0"/>
          <w:marTop w:val="0"/>
          <w:marBottom w:val="0"/>
          <w:divBdr>
            <w:top w:val="none" w:sz="0" w:space="0" w:color="auto"/>
            <w:left w:val="none" w:sz="0" w:space="0" w:color="auto"/>
            <w:bottom w:val="none" w:sz="0" w:space="0" w:color="auto"/>
            <w:right w:val="none" w:sz="0" w:space="0" w:color="auto"/>
          </w:divBdr>
        </w:div>
      </w:divsChild>
    </w:div>
    <w:div w:id="392195845">
      <w:bodyDiv w:val="1"/>
      <w:marLeft w:val="0"/>
      <w:marRight w:val="0"/>
      <w:marTop w:val="0"/>
      <w:marBottom w:val="0"/>
      <w:divBdr>
        <w:top w:val="none" w:sz="0" w:space="0" w:color="auto"/>
        <w:left w:val="none" w:sz="0" w:space="0" w:color="auto"/>
        <w:bottom w:val="none" w:sz="0" w:space="0" w:color="auto"/>
        <w:right w:val="none" w:sz="0" w:space="0" w:color="auto"/>
      </w:divBdr>
    </w:div>
    <w:div w:id="399408778">
      <w:bodyDiv w:val="1"/>
      <w:marLeft w:val="0"/>
      <w:marRight w:val="0"/>
      <w:marTop w:val="0"/>
      <w:marBottom w:val="0"/>
      <w:divBdr>
        <w:top w:val="none" w:sz="0" w:space="0" w:color="auto"/>
        <w:left w:val="none" w:sz="0" w:space="0" w:color="auto"/>
        <w:bottom w:val="none" w:sz="0" w:space="0" w:color="auto"/>
        <w:right w:val="none" w:sz="0" w:space="0" w:color="auto"/>
      </w:divBdr>
      <w:divsChild>
        <w:div w:id="149978475">
          <w:marLeft w:val="0"/>
          <w:marRight w:val="0"/>
          <w:marTop w:val="0"/>
          <w:marBottom w:val="0"/>
          <w:divBdr>
            <w:top w:val="none" w:sz="0" w:space="0" w:color="auto"/>
            <w:left w:val="none" w:sz="0" w:space="0" w:color="auto"/>
            <w:bottom w:val="none" w:sz="0" w:space="0" w:color="auto"/>
            <w:right w:val="none" w:sz="0" w:space="0" w:color="auto"/>
          </w:divBdr>
        </w:div>
        <w:div w:id="1036929183">
          <w:marLeft w:val="0"/>
          <w:marRight w:val="0"/>
          <w:marTop w:val="0"/>
          <w:marBottom w:val="0"/>
          <w:divBdr>
            <w:top w:val="none" w:sz="0" w:space="0" w:color="auto"/>
            <w:left w:val="none" w:sz="0" w:space="0" w:color="auto"/>
            <w:bottom w:val="none" w:sz="0" w:space="0" w:color="auto"/>
            <w:right w:val="none" w:sz="0" w:space="0" w:color="auto"/>
          </w:divBdr>
        </w:div>
        <w:div w:id="1714233126">
          <w:marLeft w:val="0"/>
          <w:marRight w:val="0"/>
          <w:marTop w:val="0"/>
          <w:marBottom w:val="0"/>
          <w:divBdr>
            <w:top w:val="none" w:sz="0" w:space="0" w:color="auto"/>
            <w:left w:val="none" w:sz="0" w:space="0" w:color="auto"/>
            <w:bottom w:val="none" w:sz="0" w:space="0" w:color="auto"/>
            <w:right w:val="none" w:sz="0" w:space="0" w:color="auto"/>
          </w:divBdr>
        </w:div>
        <w:div w:id="2143309596">
          <w:marLeft w:val="0"/>
          <w:marRight w:val="0"/>
          <w:marTop w:val="0"/>
          <w:marBottom w:val="0"/>
          <w:divBdr>
            <w:top w:val="none" w:sz="0" w:space="0" w:color="auto"/>
            <w:left w:val="none" w:sz="0" w:space="0" w:color="auto"/>
            <w:bottom w:val="none" w:sz="0" w:space="0" w:color="auto"/>
            <w:right w:val="none" w:sz="0" w:space="0" w:color="auto"/>
          </w:divBdr>
        </w:div>
        <w:div w:id="1793747588">
          <w:marLeft w:val="0"/>
          <w:marRight w:val="0"/>
          <w:marTop w:val="0"/>
          <w:marBottom w:val="0"/>
          <w:divBdr>
            <w:top w:val="none" w:sz="0" w:space="0" w:color="auto"/>
            <w:left w:val="none" w:sz="0" w:space="0" w:color="auto"/>
            <w:bottom w:val="none" w:sz="0" w:space="0" w:color="auto"/>
            <w:right w:val="none" w:sz="0" w:space="0" w:color="auto"/>
          </w:divBdr>
        </w:div>
        <w:div w:id="968123876">
          <w:marLeft w:val="0"/>
          <w:marRight w:val="0"/>
          <w:marTop w:val="0"/>
          <w:marBottom w:val="0"/>
          <w:divBdr>
            <w:top w:val="none" w:sz="0" w:space="0" w:color="auto"/>
            <w:left w:val="none" w:sz="0" w:space="0" w:color="auto"/>
            <w:bottom w:val="none" w:sz="0" w:space="0" w:color="auto"/>
            <w:right w:val="none" w:sz="0" w:space="0" w:color="auto"/>
          </w:divBdr>
        </w:div>
        <w:div w:id="577831858">
          <w:marLeft w:val="0"/>
          <w:marRight w:val="0"/>
          <w:marTop w:val="0"/>
          <w:marBottom w:val="0"/>
          <w:divBdr>
            <w:top w:val="none" w:sz="0" w:space="0" w:color="auto"/>
            <w:left w:val="none" w:sz="0" w:space="0" w:color="auto"/>
            <w:bottom w:val="none" w:sz="0" w:space="0" w:color="auto"/>
            <w:right w:val="none" w:sz="0" w:space="0" w:color="auto"/>
          </w:divBdr>
        </w:div>
        <w:div w:id="1377583772">
          <w:marLeft w:val="0"/>
          <w:marRight w:val="0"/>
          <w:marTop w:val="0"/>
          <w:marBottom w:val="0"/>
          <w:divBdr>
            <w:top w:val="none" w:sz="0" w:space="0" w:color="auto"/>
            <w:left w:val="none" w:sz="0" w:space="0" w:color="auto"/>
            <w:bottom w:val="none" w:sz="0" w:space="0" w:color="auto"/>
            <w:right w:val="none" w:sz="0" w:space="0" w:color="auto"/>
          </w:divBdr>
        </w:div>
        <w:div w:id="1907103343">
          <w:marLeft w:val="0"/>
          <w:marRight w:val="0"/>
          <w:marTop w:val="0"/>
          <w:marBottom w:val="0"/>
          <w:divBdr>
            <w:top w:val="none" w:sz="0" w:space="0" w:color="auto"/>
            <w:left w:val="none" w:sz="0" w:space="0" w:color="auto"/>
            <w:bottom w:val="none" w:sz="0" w:space="0" w:color="auto"/>
            <w:right w:val="none" w:sz="0" w:space="0" w:color="auto"/>
          </w:divBdr>
        </w:div>
        <w:div w:id="1845779658">
          <w:marLeft w:val="0"/>
          <w:marRight w:val="0"/>
          <w:marTop w:val="0"/>
          <w:marBottom w:val="0"/>
          <w:divBdr>
            <w:top w:val="none" w:sz="0" w:space="0" w:color="auto"/>
            <w:left w:val="none" w:sz="0" w:space="0" w:color="auto"/>
            <w:bottom w:val="none" w:sz="0" w:space="0" w:color="auto"/>
            <w:right w:val="none" w:sz="0" w:space="0" w:color="auto"/>
          </w:divBdr>
        </w:div>
        <w:div w:id="1603683642">
          <w:marLeft w:val="0"/>
          <w:marRight w:val="0"/>
          <w:marTop w:val="0"/>
          <w:marBottom w:val="0"/>
          <w:divBdr>
            <w:top w:val="none" w:sz="0" w:space="0" w:color="auto"/>
            <w:left w:val="none" w:sz="0" w:space="0" w:color="auto"/>
            <w:bottom w:val="none" w:sz="0" w:space="0" w:color="auto"/>
            <w:right w:val="none" w:sz="0" w:space="0" w:color="auto"/>
          </w:divBdr>
        </w:div>
        <w:div w:id="1285578886">
          <w:marLeft w:val="0"/>
          <w:marRight w:val="0"/>
          <w:marTop w:val="0"/>
          <w:marBottom w:val="0"/>
          <w:divBdr>
            <w:top w:val="none" w:sz="0" w:space="0" w:color="auto"/>
            <w:left w:val="none" w:sz="0" w:space="0" w:color="auto"/>
            <w:bottom w:val="none" w:sz="0" w:space="0" w:color="auto"/>
            <w:right w:val="none" w:sz="0" w:space="0" w:color="auto"/>
          </w:divBdr>
        </w:div>
        <w:div w:id="503059699">
          <w:marLeft w:val="0"/>
          <w:marRight w:val="0"/>
          <w:marTop w:val="0"/>
          <w:marBottom w:val="0"/>
          <w:divBdr>
            <w:top w:val="none" w:sz="0" w:space="0" w:color="auto"/>
            <w:left w:val="none" w:sz="0" w:space="0" w:color="auto"/>
            <w:bottom w:val="none" w:sz="0" w:space="0" w:color="auto"/>
            <w:right w:val="none" w:sz="0" w:space="0" w:color="auto"/>
          </w:divBdr>
        </w:div>
        <w:div w:id="175458839">
          <w:marLeft w:val="0"/>
          <w:marRight w:val="0"/>
          <w:marTop w:val="0"/>
          <w:marBottom w:val="0"/>
          <w:divBdr>
            <w:top w:val="none" w:sz="0" w:space="0" w:color="auto"/>
            <w:left w:val="none" w:sz="0" w:space="0" w:color="auto"/>
            <w:bottom w:val="none" w:sz="0" w:space="0" w:color="auto"/>
            <w:right w:val="none" w:sz="0" w:space="0" w:color="auto"/>
          </w:divBdr>
        </w:div>
        <w:div w:id="970483073">
          <w:marLeft w:val="0"/>
          <w:marRight w:val="0"/>
          <w:marTop w:val="0"/>
          <w:marBottom w:val="0"/>
          <w:divBdr>
            <w:top w:val="none" w:sz="0" w:space="0" w:color="auto"/>
            <w:left w:val="none" w:sz="0" w:space="0" w:color="auto"/>
            <w:bottom w:val="none" w:sz="0" w:space="0" w:color="auto"/>
            <w:right w:val="none" w:sz="0" w:space="0" w:color="auto"/>
          </w:divBdr>
        </w:div>
        <w:div w:id="31155483">
          <w:marLeft w:val="0"/>
          <w:marRight w:val="0"/>
          <w:marTop w:val="0"/>
          <w:marBottom w:val="0"/>
          <w:divBdr>
            <w:top w:val="none" w:sz="0" w:space="0" w:color="auto"/>
            <w:left w:val="none" w:sz="0" w:space="0" w:color="auto"/>
            <w:bottom w:val="none" w:sz="0" w:space="0" w:color="auto"/>
            <w:right w:val="none" w:sz="0" w:space="0" w:color="auto"/>
          </w:divBdr>
        </w:div>
        <w:div w:id="1582446482">
          <w:marLeft w:val="0"/>
          <w:marRight w:val="0"/>
          <w:marTop w:val="0"/>
          <w:marBottom w:val="0"/>
          <w:divBdr>
            <w:top w:val="none" w:sz="0" w:space="0" w:color="auto"/>
            <w:left w:val="none" w:sz="0" w:space="0" w:color="auto"/>
            <w:bottom w:val="none" w:sz="0" w:space="0" w:color="auto"/>
            <w:right w:val="none" w:sz="0" w:space="0" w:color="auto"/>
          </w:divBdr>
        </w:div>
        <w:div w:id="342123513">
          <w:marLeft w:val="0"/>
          <w:marRight w:val="0"/>
          <w:marTop w:val="0"/>
          <w:marBottom w:val="0"/>
          <w:divBdr>
            <w:top w:val="none" w:sz="0" w:space="0" w:color="auto"/>
            <w:left w:val="none" w:sz="0" w:space="0" w:color="auto"/>
            <w:bottom w:val="none" w:sz="0" w:space="0" w:color="auto"/>
            <w:right w:val="none" w:sz="0" w:space="0" w:color="auto"/>
          </w:divBdr>
        </w:div>
        <w:div w:id="2019310850">
          <w:marLeft w:val="0"/>
          <w:marRight w:val="0"/>
          <w:marTop w:val="0"/>
          <w:marBottom w:val="0"/>
          <w:divBdr>
            <w:top w:val="none" w:sz="0" w:space="0" w:color="auto"/>
            <w:left w:val="none" w:sz="0" w:space="0" w:color="auto"/>
            <w:bottom w:val="none" w:sz="0" w:space="0" w:color="auto"/>
            <w:right w:val="none" w:sz="0" w:space="0" w:color="auto"/>
          </w:divBdr>
        </w:div>
        <w:div w:id="338624721">
          <w:marLeft w:val="0"/>
          <w:marRight w:val="0"/>
          <w:marTop w:val="0"/>
          <w:marBottom w:val="0"/>
          <w:divBdr>
            <w:top w:val="none" w:sz="0" w:space="0" w:color="auto"/>
            <w:left w:val="none" w:sz="0" w:space="0" w:color="auto"/>
            <w:bottom w:val="none" w:sz="0" w:space="0" w:color="auto"/>
            <w:right w:val="none" w:sz="0" w:space="0" w:color="auto"/>
          </w:divBdr>
        </w:div>
        <w:div w:id="657878764">
          <w:marLeft w:val="0"/>
          <w:marRight w:val="0"/>
          <w:marTop w:val="0"/>
          <w:marBottom w:val="0"/>
          <w:divBdr>
            <w:top w:val="none" w:sz="0" w:space="0" w:color="auto"/>
            <w:left w:val="none" w:sz="0" w:space="0" w:color="auto"/>
            <w:bottom w:val="none" w:sz="0" w:space="0" w:color="auto"/>
            <w:right w:val="none" w:sz="0" w:space="0" w:color="auto"/>
          </w:divBdr>
        </w:div>
        <w:div w:id="187060806">
          <w:marLeft w:val="0"/>
          <w:marRight w:val="0"/>
          <w:marTop w:val="0"/>
          <w:marBottom w:val="0"/>
          <w:divBdr>
            <w:top w:val="none" w:sz="0" w:space="0" w:color="auto"/>
            <w:left w:val="none" w:sz="0" w:space="0" w:color="auto"/>
            <w:bottom w:val="none" w:sz="0" w:space="0" w:color="auto"/>
            <w:right w:val="none" w:sz="0" w:space="0" w:color="auto"/>
          </w:divBdr>
        </w:div>
        <w:div w:id="863901874">
          <w:marLeft w:val="0"/>
          <w:marRight w:val="0"/>
          <w:marTop w:val="0"/>
          <w:marBottom w:val="0"/>
          <w:divBdr>
            <w:top w:val="none" w:sz="0" w:space="0" w:color="auto"/>
            <w:left w:val="none" w:sz="0" w:space="0" w:color="auto"/>
            <w:bottom w:val="none" w:sz="0" w:space="0" w:color="auto"/>
            <w:right w:val="none" w:sz="0" w:space="0" w:color="auto"/>
          </w:divBdr>
        </w:div>
        <w:div w:id="688333560">
          <w:marLeft w:val="0"/>
          <w:marRight w:val="0"/>
          <w:marTop w:val="0"/>
          <w:marBottom w:val="0"/>
          <w:divBdr>
            <w:top w:val="none" w:sz="0" w:space="0" w:color="auto"/>
            <w:left w:val="none" w:sz="0" w:space="0" w:color="auto"/>
            <w:bottom w:val="none" w:sz="0" w:space="0" w:color="auto"/>
            <w:right w:val="none" w:sz="0" w:space="0" w:color="auto"/>
          </w:divBdr>
        </w:div>
        <w:div w:id="788358300">
          <w:marLeft w:val="0"/>
          <w:marRight w:val="0"/>
          <w:marTop w:val="0"/>
          <w:marBottom w:val="0"/>
          <w:divBdr>
            <w:top w:val="none" w:sz="0" w:space="0" w:color="auto"/>
            <w:left w:val="none" w:sz="0" w:space="0" w:color="auto"/>
            <w:bottom w:val="none" w:sz="0" w:space="0" w:color="auto"/>
            <w:right w:val="none" w:sz="0" w:space="0" w:color="auto"/>
          </w:divBdr>
        </w:div>
        <w:div w:id="1393960693">
          <w:marLeft w:val="0"/>
          <w:marRight w:val="0"/>
          <w:marTop w:val="0"/>
          <w:marBottom w:val="0"/>
          <w:divBdr>
            <w:top w:val="none" w:sz="0" w:space="0" w:color="auto"/>
            <w:left w:val="none" w:sz="0" w:space="0" w:color="auto"/>
            <w:bottom w:val="none" w:sz="0" w:space="0" w:color="auto"/>
            <w:right w:val="none" w:sz="0" w:space="0" w:color="auto"/>
          </w:divBdr>
        </w:div>
      </w:divsChild>
    </w:div>
    <w:div w:id="491482839">
      <w:bodyDiv w:val="1"/>
      <w:marLeft w:val="0"/>
      <w:marRight w:val="0"/>
      <w:marTop w:val="0"/>
      <w:marBottom w:val="0"/>
      <w:divBdr>
        <w:top w:val="none" w:sz="0" w:space="0" w:color="auto"/>
        <w:left w:val="none" w:sz="0" w:space="0" w:color="auto"/>
        <w:bottom w:val="none" w:sz="0" w:space="0" w:color="auto"/>
        <w:right w:val="none" w:sz="0" w:space="0" w:color="auto"/>
      </w:divBdr>
    </w:div>
    <w:div w:id="500773943">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542985047">
      <w:bodyDiv w:val="1"/>
      <w:marLeft w:val="0"/>
      <w:marRight w:val="0"/>
      <w:marTop w:val="0"/>
      <w:marBottom w:val="0"/>
      <w:divBdr>
        <w:top w:val="none" w:sz="0" w:space="0" w:color="auto"/>
        <w:left w:val="none" w:sz="0" w:space="0" w:color="auto"/>
        <w:bottom w:val="none" w:sz="0" w:space="0" w:color="auto"/>
        <w:right w:val="none" w:sz="0" w:space="0" w:color="auto"/>
      </w:divBdr>
    </w:div>
    <w:div w:id="545484378">
      <w:bodyDiv w:val="1"/>
      <w:marLeft w:val="0"/>
      <w:marRight w:val="0"/>
      <w:marTop w:val="0"/>
      <w:marBottom w:val="0"/>
      <w:divBdr>
        <w:top w:val="none" w:sz="0" w:space="0" w:color="auto"/>
        <w:left w:val="none" w:sz="0" w:space="0" w:color="auto"/>
        <w:bottom w:val="none" w:sz="0" w:space="0" w:color="auto"/>
        <w:right w:val="none" w:sz="0" w:space="0" w:color="auto"/>
      </w:divBdr>
    </w:div>
    <w:div w:id="569392973">
      <w:bodyDiv w:val="1"/>
      <w:marLeft w:val="0"/>
      <w:marRight w:val="0"/>
      <w:marTop w:val="0"/>
      <w:marBottom w:val="0"/>
      <w:divBdr>
        <w:top w:val="none" w:sz="0" w:space="0" w:color="auto"/>
        <w:left w:val="none" w:sz="0" w:space="0" w:color="auto"/>
        <w:bottom w:val="none" w:sz="0" w:space="0" w:color="auto"/>
        <w:right w:val="none" w:sz="0" w:space="0" w:color="auto"/>
      </w:divBdr>
    </w:div>
    <w:div w:id="684750138">
      <w:bodyDiv w:val="1"/>
      <w:marLeft w:val="0"/>
      <w:marRight w:val="0"/>
      <w:marTop w:val="0"/>
      <w:marBottom w:val="0"/>
      <w:divBdr>
        <w:top w:val="none" w:sz="0" w:space="0" w:color="auto"/>
        <w:left w:val="none" w:sz="0" w:space="0" w:color="auto"/>
        <w:bottom w:val="none" w:sz="0" w:space="0" w:color="auto"/>
        <w:right w:val="none" w:sz="0" w:space="0" w:color="auto"/>
      </w:divBdr>
      <w:divsChild>
        <w:div w:id="1487890847">
          <w:marLeft w:val="0"/>
          <w:marRight w:val="0"/>
          <w:marTop w:val="0"/>
          <w:marBottom w:val="0"/>
          <w:divBdr>
            <w:top w:val="none" w:sz="0" w:space="0" w:color="auto"/>
            <w:left w:val="none" w:sz="0" w:space="0" w:color="auto"/>
            <w:bottom w:val="none" w:sz="0" w:space="0" w:color="auto"/>
            <w:right w:val="none" w:sz="0" w:space="0" w:color="auto"/>
          </w:divBdr>
        </w:div>
        <w:div w:id="448856645">
          <w:marLeft w:val="0"/>
          <w:marRight w:val="0"/>
          <w:marTop w:val="0"/>
          <w:marBottom w:val="0"/>
          <w:divBdr>
            <w:top w:val="none" w:sz="0" w:space="0" w:color="auto"/>
            <w:left w:val="none" w:sz="0" w:space="0" w:color="auto"/>
            <w:bottom w:val="none" w:sz="0" w:space="0" w:color="auto"/>
            <w:right w:val="none" w:sz="0" w:space="0" w:color="auto"/>
          </w:divBdr>
        </w:div>
        <w:div w:id="569343244">
          <w:marLeft w:val="0"/>
          <w:marRight w:val="0"/>
          <w:marTop w:val="0"/>
          <w:marBottom w:val="0"/>
          <w:divBdr>
            <w:top w:val="none" w:sz="0" w:space="0" w:color="auto"/>
            <w:left w:val="none" w:sz="0" w:space="0" w:color="auto"/>
            <w:bottom w:val="none" w:sz="0" w:space="0" w:color="auto"/>
            <w:right w:val="none" w:sz="0" w:space="0" w:color="auto"/>
          </w:divBdr>
        </w:div>
        <w:div w:id="1831746068">
          <w:marLeft w:val="0"/>
          <w:marRight w:val="0"/>
          <w:marTop w:val="0"/>
          <w:marBottom w:val="0"/>
          <w:divBdr>
            <w:top w:val="none" w:sz="0" w:space="0" w:color="auto"/>
            <w:left w:val="none" w:sz="0" w:space="0" w:color="auto"/>
            <w:bottom w:val="none" w:sz="0" w:space="0" w:color="auto"/>
            <w:right w:val="none" w:sz="0" w:space="0" w:color="auto"/>
          </w:divBdr>
        </w:div>
      </w:divsChild>
    </w:div>
    <w:div w:id="704061587">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749892936">
      <w:bodyDiv w:val="1"/>
      <w:marLeft w:val="0"/>
      <w:marRight w:val="0"/>
      <w:marTop w:val="0"/>
      <w:marBottom w:val="0"/>
      <w:divBdr>
        <w:top w:val="none" w:sz="0" w:space="0" w:color="auto"/>
        <w:left w:val="none" w:sz="0" w:space="0" w:color="auto"/>
        <w:bottom w:val="none" w:sz="0" w:space="0" w:color="auto"/>
        <w:right w:val="none" w:sz="0" w:space="0" w:color="auto"/>
      </w:divBdr>
    </w:div>
    <w:div w:id="842665205">
      <w:bodyDiv w:val="1"/>
      <w:marLeft w:val="0"/>
      <w:marRight w:val="0"/>
      <w:marTop w:val="0"/>
      <w:marBottom w:val="0"/>
      <w:divBdr>
        <w:top w:val="none" w:sz="0" w:space="0" w:color="auto"/>
        <w:left w:val="none" w:sz="0" w:space="0" w:color="auto"/>
        <w:bottom w:val="none" w:sz="0" w:space="0" w:color="auto"/>
        <w:right w:val="none" w:sz="0" w:space="0" w:color="auto"/>
      </w:divBdr>
    </w:div>
    <w:div w:id="874000532">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976641555">
      <w:bodyDiv w:val="1"/>
      <w:marLeft w:val="0"/>
      <w:marRight w:val="0"/>
      <w:marTop w:val="0"/>
      <w:marBottom w:val="0"/>
      <w:divBdr>
        <w:top w:val="none" w:sz="0" w:space="0" w:color="auto"/>
        <w:left w:val="none" w:sz="0" w:space="0" w:color="auto"/>
        <w:bottom w:val="none" w:sz="0" w:space="0" w:color="auto"/>
        <w:right w:val="none" w:sz="0" w:space="0" w:color="auto"/>
      </w:divBdr>
    </w:div>
    <w:div w:id="1013604655">
      <w:bodyDiv w:val="1"/>
      <w:marLeft w:val="0"/>
      <w:marRight w:val="0"/>
      <w:marTop w:val="0"/>
      <w:marBottom w:val="0"/>
      <w:divBdr>
        <w:top w:val="none" w:sz="0" w:space="0" w:color="auto"/>
        <w:left w:val="none" w:sz="0" w:space="0" w:color="auto"/>
        <w:bottom w:val="none" w:sz="0" w:space="0" w:color="auto"/>
        <w:right w:val="none" w:sz="0" w:space="0" w:color="auto"/>
      </w:divBdr>
      <w:divsChild>
        <w:div w:id="2009019321">
          <w:marLeft w:val="0"/>
          <w:marRight w:val="0"/>
          <w:marTop w:val="0"/>
          <w:marBottom w:val="0"/>
          <w:divBdr>
            <w:top w:val="none" w:sz="0" w:space="0" w:color="auto"/>
            <w:left w:val="none" w:sz="0" w:space="0" w:color="auto"/>
            <w:bottom w:val="none" w:sz="0" w:space="0" w:color="auto"/>
            <w:right w:val="none" w:sz="0" w:space="0" w:color="auto"/>
          </w:divBdr>
        </w:div>
        <w:div w:id="551113905">
          <w:marLeft w:val="0"/>
          <w:marRight w:val="0"/>
          <w:marTop w:val="0"/>
          <w:marBottom w:val="0"/>
          <w:divBdr>
            <w:top w:val="none" w:sz="0" w:space="0" w:color="auto"/>
            <w:left w:val="none" w:sz="0" w:space="0" w:color="auto"/>
            <w:bottom w:val="none" w:sz="0" w:space="0" w:color="auto"/>
            <w:right w:val="none" w:sz="0" w:space="0" w:color="auto"/>
          </w:divBdr>
        </w:div>
        <w:div w:id="986935784">
          <w:marLeft w:val="0"/>
          <w:marRight w:val="0"/>
          <w:marTop w:val="0"/>
          <w:marBottom w:val="0"/>
          <w:divBdr>
            <w:top w:val="none" w:sz="0" w:space="0" w:color="auto"/>
            <w:left w:val="none" w:sz="0" w:space="0" w:color="auto"/>
            <w:bottom w:val="none" w:sz="0" w:space="0" w:color="auto"/>
            <w:right w:val="none" w:sz="0" w:space="0" w:color="auto"/>
          </w:divBdr>
        </w:div>
        <w:div w:id="1501309812">
          <w:marLeft w:val="0"/>
          <w:marRight w:val="0"/>
          <w:marTop w:val="0"/>
          <w:marBottom w:val="0"/>
          <w:divBdr>
            <w:top w:val="none" w:sz="0" w:space="0" w:color="auto"/>
            <w:left w:val="none" w:sz="0" w:space="0" w:color="auto"/>
            <w:bottom w:val="none" w:sz="0" w:space="0" w:color="auto"/>
            <w:right w:val="none" w:sz="0" w:space="0" w:color="auto"/>
          </w:divBdr>
        </w:div>
        <w:div w:id="991720426">
          <w:marLeft w:val="0"/>
          <w:marRight w:val="0"/>
          <w:marTop w:val="0"/>
          <w:marBottom w:val="0"/>
          <w:divBdr>
            <w:top w:val="none" w:sz="0" w:space="0" w:color="auto"/>
            <w:left w:val="none" w:sz="0" w:space="0" w:color="auto"/>
            <w:bottom w:val="none" w:sz="0" w:space="0" w:color="auto"/>
            <w:right w:val="none" w:sz="0" w:space="0" w:color="auto"/>
          </w:divBdr>
        </w:div>
        <w:div w:id="1182668711">
          <w:marLeft w:val="0"/>
          <w:marRight w:val="0"/>
          <w:marTop w:val="0"/>
          <w:marBottom w:val="0"/>
          <w:divBdr>
            <w:top w:val="none" w:sz="0" w:space="0" w:color="auto"/>
            <w:left w:val="none" w:sz="0" w:space="0" w:color="auto"/>
            <w:bottom w:val="none" w:sz="0" w:space="0" w:color="auto"/>
            <w:right w:val="none" w:sz="0" w:space="0" w:color="auto"/>
          </w:divBdr>
        </w:div>
        <w:div w:id="1928347058">
          <w:marLeft w:val="0"/>
          <w:marRight w:val="0"/>
          <w:marTop w:val="0"/>
          <w:marBottom w:val="0"/>
          <w:divBdr>
            <w:top w:val="none" w:sz="0" w:space="0" w:color="auto"/>
            <w:left w:val="none" w:sz="0" w:space="0" w:color="auto"/>
            <w:bottom w:val="none" w:sz="0" w:space="0" w:color="auto"/>
            <w:right w:val="none" w:sz="0" w:space="0" w:color="auto"/>
          </w:divBdr>
        </w:div>
        <w:div w:id="1350376509">
          <w:marLeft w:val="0"/>
          <w:marRight w:val="0"/>
          <w:marTop w:val="0"/>
          <w:marBottom w:val="0"/>
          <w:divBdr>
            <w:top w:val="none" w:sz="0" w:space="0" w:color="auto"/>
            <w:left w:val="none" w:sz="0" w:space="0" w:color="auto"/>
            <w:bottom w:val="none" w:sz="0" w:space="0" w:color="auto"/>
            <w:right w:val="none" w:sz="0" w:space="0" w:color="auto"/>
          </w:divBdr>
        </w:div>
        <w:div w:id="1515487022">
          <w:marLeft w:val="0"/>
          <w:marRight w:val="0"/>
          <w:marTop w:val="0"/>
          <w:marBottom w:val="0"/>
          <w:divBdr>
            <w:top w:val="none" w:sz="0" w:space="0" w:color="auto"/>
            <w:left w:val="none" w:sz="0" w:space="0" w:color="auto"/>
            <w:bottom w:val="none" w:sz="0" w:space="0" w:color="auto"/>
            <w:right w:val="none" w:sz="0" w:space="0" w:color="auto"/>
          </w:divBdr>
        </w:div>
        <w:div w:id="1937057705">
          <w:marLeft w:val="0"/>
          <w:marRight w:val="0"/>
          <w:marTop w:val="0"/>
          <w:marBottom w:val="0"/>
          <w:divBdr>
            <w:top w:val="none" w:sz="0" w:space="0" w:color="auto"/>
            <w:left w:val="none" w:sz="0" w:space="0" w:color="auto"/>
            <w:bottom w:val="none" w:sz="0" w:space="0" w:color="auto"/>
            <w:right w:val="none" w:sz="0" w:space="0" w:color="auto"/>
          </w:divBdr>
        </w:div>
        <w:div w:id="320476031">
          <w:marLeft w:val="0"/>
          <w:marRight w:val="0"/>
          <w:marTop w:val="0"/>
          <w:marBottom w:val="0"/>
          <w:divBdr>
            <w:top w:val="none" w:sz="0" w:space="0" w:color="auto"/>
            <w:left w:val="none" w:sz="0" w:space="0" w:color="auto"/>
            <w:bottom w:val="none" w:sz="0" w:space="0" w:color="auto"/>
            <w:right w:val="none" w:sz="0" w:space="0" w:color="auto"/>
          </w:divBdr>
        </w:div>
        <w:div w:id="687416412">
          <w:marLeft w:val="0"/>
          <w:marRight w:val="0"/>
          <w:marTop w:val="0"/>
          <w:marBottom w:val="0"/>
          <w:divBdr>
            <w:top w:val="none" w:sz="0" w:space="0" w:color="auto"/>
            <w:left w:val="none" w:sz="0" w:space="0" w:color="auto"/>
            <w:bottom w:val="none" w:sz="0" w:space="0" w:color="auto"/>
            <w:right w:val="none" w:sz="0" w:space="0" w:color="auto"/>
          </w:divBdr>
        </w:div>
        <w:div w:id="1849252636">
          <w:marLeft w:val="0"/>
          <w:marRight w:val="0"/>
          <w:marTop w:val="0"/>
          <w:marBottom w:val="0"/>
          <w:divBdr>
            <w:top w:val="none" w:sz="0" w:space="0" w:color="auto"/>
            <w:left w:val="none" w:sz="0" w:space="0" w:color="auto"/>
            <w:bottom w:val="none" w:sz="0" w:space="0" w:color="auto"/>
            <w:right w:val="none" w:sz="0" w:space="0" w:color="auto"/>
          </w:divBdr>
        </w:div>
        <w:div w:id="1930382638">
          <w:marLeft w:val="0"/>
          <w:marRight w:val="0"/>
          <w:marTop w:val="0"/>
          <w:marBottom w:val="0"/>
          <w:divBdr>
            <w:top w:val="none" w:sz="0" w:space="0" w:color="auto"/>
            <w:left w:val="none" w:sz="0" w:space="0" w:color="auto"/>
            <w:bottom w:val="none" w:sz="0" w:space="0" w:color="auto"/>
            <w:right w:val="none" w:sz="0" w:space="0" w:color="auto"/>
          </w:divBdr>
        </w:div>
        <w:div w:id="461461236">
          <w:marLeft w:val="0"/>
          <w:marRight w:val="0"/>
          <w:marTop w:val="0"/>
          <w:marBottom w:val="0"/>
          <w:divBdr>
            <w:top w:val="none" w:sz="0" w:space="0" w:color="auto"/>
            <w:left w:val="none" w:sz="0" w:space="0" w:color="auto"/>
            <w:bottom w:val="none" w:sz="0" w:space="0" w:color="auto"/>
            <w:right w:val="none" w:sz="0" w:space="0" w:color="auto"/>
          </w:divBdr>
        </w:div>
        <w:div w:id="180630175">
          <w:marLeft w:val="0"/>
          <w:marRight w:val="0"/>
          <w:marTop w:val="0"/>
          <w:marBottom w:val="0"/>
          <w:divBdr>
            <w:top w:val="none" w:sz="0" w:space="0" w:color="auto"/>
            <w:left w:val="none" w:sz="0" w:space="0" w:color="auto"/>
            <w:bottom w:val="none" w:sz="0" w:space="0" w:color="auto"/>
            <w:right w:val="none" w:sz="0" w:space="0" w:color="auto"/>
          </w:divBdr>
        </w:div>
        <w:div w:id="106776560">
          <w:marLeft w:val="0"/>
          <w:marRight w:val="0"/>
          <w:marTop w:val="0"/>
          <w:marBottom w:val="0"/>
          <w:divBdr>
            <w:top w:val="none" w:sz="0" w:space="0" w:color="auto"/>
            <w:left w:val="none" w:sz="0" w:space="0" w:color="auto"/>
            <w:bottom w:val="none" w:sz="0" w:space="0" w:color="auto"/>
            <w:right w:val="none" w:sz="0" w:space="0" w:color="auto"/>
          </w:divBdr>
        </w:div>
        <w:div w:id="1661544474">
          <w:marLeft w:val="0"/>
          <w:marRight w:val="0"/>
          <w:marTop w:val="0"/>
          <w:marBottom w:val="0"/>
          <w:divBdr>
            <w:top w:val="none" w:sz="0" w:space="0" w:color="auto"/>
            <w:left w:val="none" w:sz="0" w:space="0" w:color="auto"/>
            <w:bottom w:val="none" w:sz="0" w:space="0" w:color="auto"/>
            <w:right w:val="none" w:sz="0" w:space="0" w:color="auto"/>
          </w:divBdr>
        </w:div>
        <w:div w:id="1154763544">
          <w:marLeft w:val="0"/>
          <w:marRight w:val="0"/>
          <w:marTop w:val="0"/>
          <w:marBottom w:val="0"/>
          <w:divBdr>
            <w:top w:val="none" w:sz="0" w:space="0" w:color="auto"/>
            <w:left w:val="none" w:sz="0" w:space="0" w:color="auto"/>
            <w:bottom w:val="none" w:sz="0" w:space="0" w:color="auto"/>
            <w:right w:val="none" w:sz="0" w:space="0" w:color="auto"/>
          </w:divBdr>
        </w:div>
        <w:div w:id="1432117154">
          <w:marLeft w:val="0"/>
          <w:marRight w:val="0"/>
          <w:marTop w:val="0"/>
          <w:marBottom w:val="0"/>
          <w:divBdr>
            <w:top w:val="none" w:sz="0" w:space="0" w:color="auto"/>
            <w:left w:val="none" w:sz="0" w:space="0" w:color="auto"/>
            <w:bottom w:val="none" w:sz="0" w:space="0" w:color="auto"/>
            <w:right w:val="none" w:sz="0" w:space="0" w:color="auto"/>
          </w:divBdr>
        </w:div>
        <w:div w:id="1265842085">
          <w:marLeft w:val="0"/>
          <w:marRight w:val="0"/>
          <w:marTop w:val="0"/>
          <w:marBottom w:val="0"/>
          <w:divBdr>
            <w:top w:val="none" w:sz="0" w:space="0" w:color="auto"/>
            <w:left w:val="none" w:sz="0" w:space="0" w:color="auto"/>
            <w:bottom w:val="none" w:sz="0" w:space="0" w:color="auto"/>
            <w:right w:val="none" w:sz="0" w:space="0" w:color="auto"/>
          </w:divBdr>
        </w:div>
        <w:div w:id="1848984838">
          <w:marLeft w:val="0"/>
          <w:marRight w:val="0"/>
          <w:marTop w:val="0"/>
          <w:marBottom w:val="0"/>
          <w:divBdr>
            <w:top w:val="none" w:sz="0" w:space="0" w:color="auto"/>
            <w:left w:val="none" w:sz="0" w:space="0" w:color="auto"/>
            <w:bottom w:val="none" w:sz="0" w:space="0" w:color="auto"/>
            <w:right w:val="none" w:sz="0" w:space="0" w:color="auto"/>
          </w:divBdr>
        </w:div>
        <w:div w:id="1242370271">
          <w:marLeft w:val="0"/>
          <w:marRight w:val="0"/>
          <w:marTop w:val="0"/>
          <w:marBottom w:val="0"/>
          <w:divBdr>
            <w:top w:val="none" w:sz="0" w:space="0" w:color="auto"/>
            <w:left w:val="none" w:sz="0" w:space="0" w:color="auto"/>
            <w:bottom w:val="none" w:sz="0" w:space="0" w:color="auto"/>
            <w:right w:val="none" w:sz="0" w:space="0" w:color="auto"/>
          </w:divBdr>
        </w:div>
        <w:div w:id="2142916697">
          <w:marLeft w:val="0"/>
          <w:marRight w:val="0"/>
          <w:marTop w:val="0"/>
          <w:marBottom w:val="0"/>
          <w:divBdr>
            <w:top w:val="none" w:sz="0" w:space="0" w:color="auto"/>
            <w:left w:val="none" w:sz="0" w:space="0" w:color="auto"/>
            <w:bottom w:val="none" w:sz="0" w:space="0" w:color="auto"/>
            <w:right w:val="none" w:sz="0" w:space="0" w:color="auto"/>
          </w:divBdr>
        </w:div>
        <w:div w:id="1823499981">
          <w:marLeft w:val="0"/>
          <w:marRight w:val="0"/>
          <w:marTop w:val="0"/>
          <w:marBottom w:val="0"/>
          <w:divBdr>
            <w:top w:val="none" w:sz="0" w:space="0" w:color="auto"/>
            <w:left w:val="none" w:sz="0" w:space="0" w:color="auto"/>
            <w:bottom w:val="none" w:sz="0" w:space="0" w:color="auto"/>
            <w:right w:val="none" w:sz="0" w:space="0" w:color="auto"/>
          </w:divBdr>
        </w:div>
        <w:div w:id="2013874049">
          <w:marLeft w:val="0"/>
          <w:marRight w:val="0"/>
          <w:marTop w:val="0"/>
          <w:marBottom w:val="0"/>
          <w:divBdr>
            <w:top w:val="none" w:sz="0" w:space="0" w:color="auto"/>
            <w:left w:val="none" w:sz="0" w:space="0" w:color="auto"/>
            <w:bottom w:val="none" w:sz="0" w:space="0" w:color="auto"/>
            <w:right w:val="none" w:sz="0" w:space="0" w:color="auto"/>
          </w:divBdr>
        </w:div>
      </w:divsChild>
    </w:div>
    <w:div w:id="1043675527">
      <w:bodyDiv w:val="1"/>
      <w:marLeft w:val="0"/>
      <w:marRight w:val="0"/>
      <w:marTop w:val="0"/>
      <w:marBottom w:val="0"/>
      <w:divBdr>
        <w:top w:val="none" w:sz="0" w:space="0" w:color="auto"/>
        <w:left w:val="none" w:sz="0" w:space="0" w:color="auto"/>
        <w:bottom w:val="none" w:sz="0" w:space="0" w:color="auto"/>
        <w:right w:val="none" w:sz="0" w:space="0" w:color="auto"/>
      </w:divBdr>
    </w:div>
    <w:div w:id="10597414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153911212">
      <w:bodyDiv w:val="1"/>
      <w:marLeft w:val="0"/>
      <w:marRight w:val="0"/>
      <w:marTop w:val="0"/>
      <w:marBottom w:val="0"/>
      <w:divBdr>
        <w:top w:val="none" w:sz="0" w:space="0" w:color="auto"/>
        <w:left w:val="none" w:sz="0" w:space="0" w:color="auto"/>
        <w:bottom w:val="none" w:sz="0" w:space="0" w:color="auto"/>
        <w:right w:val="none" w:sz="0" w:space="0" w:color="auto"/>
      </w:divBdr>
    </w:div>
    <w:div w:id="1168595004">
      <w:bodyDiv w:val="1"/>
      <w:marLeft w:val="0"/>
      <w:marRight w:val="0"/>
      <w:marTop w:val="0"/>
      <w:marBottom w:val="0"/>
      <w:divBdr>
        <w:top w:val="none" w:sz="0" w:space="0" w:color="auto"/>
        <w:left w:val="none" w:sz="0" w:space="0" w:color="auto"/>
        <w:bottom w:val="none" w:sz="0" w:space="0" w:color="auto"/>
        <w:right w:val="none" w:sz="0" w:space="0" w:color="auto"/>
      </w:divBdr>
      <w:divsChild>
        <w:div w:id="733772045">
          <w:marLeft w:val="0"/>
          <w:marRight w:val="0"/>
          <w:marTop w:val="0"/>
          <w:marBottom w:val="0"/>
          <w:divBdr>
            <w:top w:val="none" w:sz="0" w:space="0" w:color="auto"/>
            <w:left w:val="none" w:sz="0" w:space="0" w:color="auto"/>
            <w:bottom w:val="none" w:sz="0" w:space="0" w:color="auto"/>
            <w:right w:val="none" w:sz="0" w:space="0" w:color="auto"/>
          </w:divBdr>
        </w:div>
        <w:div w:id="314066061">
          <w:marLeft w:val="0"/>
          <w:marRight w:val="0"/>
          <w:marTop w:val="0"/>
          <w:marBottom w:val="0"/>
          <w:divBdr>
            <w:top w:val="none" w:sz="0" w:space="0" w:color="auto"/>
            <w:left w:val="none" w:sz="0" w:space="0" w:color="auto"/>
            <w:bottom w:val="none" w:sz="0" w:space="0" w:color="auto"/>
            <w:right w:val="none" w:sz="0" w:space="0" w:color="auto"/>
          </w:divBdr>
        </w:div>
        <w:div w:id="1662344532">
          <w:marLeft w:val="0"/>
          <w:marRight w:val="0"/>
          <w:marTop w:val="0"/>
          <w:marBottom w:val="0"/>
          <w:divBdr>
            <w:top w:val="none" w:sz="0" w:space="0" w:color="auto"/>
            <w:left w:val="none" w:sz="0" w:space="0" w:color="auto"/>
            <w:bottom w:val="none" w:sz="0" w:space="0" w:color="auto"/>
            <w:right w:val="none" w:sz="0" w:space="0" w:color="auto"/>
          </w:divBdr>
        </w:div>
        <w:div w:id="56980557">
          <w:marLeft w:val="0"/>
          <w:marRight w:val="0"/>
          <w:marTop w:val="0"/>
          <w:marBottom w:val="0"/>
          <w:divBdr>
            <w:top w:val="none" w:sz="0" w:space="0" w:color="auto"/>
            <w:left w:val="none" w:sz="0" w:space="0" w:color="auto"/>
            <w:bottom w:val="none" w:sz="0" w:space="0" w:color="auto"/>
            <w:right w:val="none" w:sz="0" w:space="0" w:color="auto"/>
          </w:divBdr>
        </w:div>
        <w:div w:id="1751851269">
          <w:marLeft w:val="0"/>
          <w:marRight w:val="0"/>
          <w:marTop w:val="0"/>
          <w:marBottom w:val="0"/>
          <w:divBdr>
            <w:top w:val="none" w:sz="0" w:space="0" w:color="auto"/>
            <w:left w:val="none" w:sz="0" w:space="0" w:color="auto"/>
            <w:bottom w:val="none" w:sz="0" w:space="0" w:color="auto"/>
            <w:right w:val="none" w:sz="0" w:space="0" w:color="auto"/>
          </w:divBdr>
        </w:div>
      </w:divsChild>
    </w:div>
    <w:div w:id="1179274413">
      <w:bodyDiv w:val="1"/>
      <w:marLeft w:val="0"/>
      <w:marRight w:val="0"/>
      <w:marTop w:val="0"/>
      <w:marBottom w:val="0"/>
      <w:divBdr>
        <w:top w:val="none" w:sz="0" w:space="0" w:color="auto"/>
        <w:left w:val="none" w:sz="0" w:space="0" w:color="auto"/>
        <w:bottom w:val="none" w:sz="0" w:space="0" w:color="auto"/>
        <w:right w:val="none" w:sz="0" w:space="0" w:color="auto"/>
      </w:divBdr>
    </w:div>
    <w:div w:id="1180002458">
      <w:bodyDiv w:val="1"/>
      <w:marLeft w:val="0"/>
      <w:marRight w:val="0"/>
      <w:marTop w:val="0"/>
      <w:marBottom w:val="0"/>
      <w:divBdr>
        <w:top w:val="none" w:sz="0" w:space="0" w:color="auto"/>
        <w:left w:val="none" w:sz="0" w:space="0" w:color="auto"/>
        <w:bottom w:val="none" w:sz="0" w:space="0" w:color="auto"/>
        <w:right w:val="none" w:sz="0" w:space="0" w:color="auto"/>
      </w:divBdr>
      <w:divsChild>
        <w:div w:id="1340737319">
          <w:marLeft w:val="0"/>
          <w:marRight w:val="0"/>
          <w:marTop w:val="0"/>
          <w:marBottom w:val="0"/>
          <w:divBdr>
            <w:top w:val="none" w:sz="0" w:space="0" w:color="auto"/>
            <w:left w:val="none" w:sz="0" w:space="0" w:color="auto"/>
            <w:bottom w:val="none" w:sz="0" w:space="0" w:color="auto"/>
            <w:right w:val="none" w:sz="0" w:space="0" w:color="auto"/>
          </w:divBdr>
        </w:div>
        <w:div w:id="1651788745">
          <w:marLeft w:val="0"/>
          <w:marRight w:val="0"/>
          <w:marTop w:val="0"/>
          <w:marBottom w:val="0"/>
          <w:divBdr>
            <w:top w:val="none" w:sz="0" w:space="0" w:color="auto"/>
            <w:left w:val="none" w:sz="0" w:space="0" w:color="auto"/>
            <w:bottom w:val="none" w:sz="0" w:space="0" w:color="auto"/>
            <w:right w:val="none" w:sz="0" w:space="0" w:color="auto"/>
          </w:divBdr>
        </w:div>
        <w:div w:id="1948416581">
          <w:marLeft w:val="0"/>
          <w:marRight w:val="0"/>
          <w:marTop w:val="0"/>
          <w:marBottom w:val="0"/>
          <w:divBdr>
            <w:top w:val="none" w:sz="0" w:space="0" w:color="auto"/>
            <w:left w:val="none" w:sz="0" w:space="0" w:color="auto"/>
            <w:bottom w:val="none" w:sz="0" w:space="0" w:color="auto"/>
            <w:right w:val="none" w:sz="0" w:space="0" w:color="auto"/>
          </w:divBdr>
        </w:div>
        <w:div w:id="1594699564">
          <w:marLeft w:val="0"/>
          <w:marRight w:val="0"/>
          <w:marTop w:val="0"/>
          <w:marBottom w:val="0"/>
          <w:divBdr>
            <w:top w:val="none" w:sz="0" w:space="0" w:color="auto"/>
            <w:left w:val="none" w:sz="0" w:space="0" w:color="auto"/>
            <w:bottom w:val="none" w:sz="0" w:space="0" w:color="auto"/>
            <w:right w:val="none" w:sz="0" w:space="0" w:color="auto"/>
          </w:divBdr>
        </w:div>
      </w:divsChild>
    </w:div>
    <w:div w:id="1239824769">
      <w:bodyDiv w:val="1"/>
      <w:marLeft w:val="0"/>
      <w:marRight w:val="0"/>
      <w:marTop w:val="0"/>
      <w:marBottom w:val="0"/>
      <w:divBdr>
        <w:top w:val="none" w:sz="0" w:space="0" w:color="auto"/>
        <w:left w:val="none" w:sz="0" w:space="0" w:color="auto"/>
        <w:bottom w:val="none" w:sz="0" w:space="0" w:color="auto"/>
        <w:right w:val="none" w:sz="0" w:space="0" w:color="auto"/>
      </w:divBdr>
    </w:div>
    <w:div w:id="1258251555">
      <w:bodyDiv w:val="1"/>
      <w:marLeft w:val="0"/>
      <w:marRight w:val="0"/>
      <w:marTop w:val="0"/>
      <w:marBottom w:val="0"/>
      <w:divBdr>
        <w:top w:val="none" w:sz="0" w:space="0" w:color="auto"/>
        <w:left w:val="none" w:sz="0" w:space="0" w:color="auto"/>
        <w:bottom w:val="none" w:sz="0" w:space="0" w:color="auto"/>
        <w:right w:val="none" w:sz="0" w:space="0" w:color="auto"/>
      </w:divBdr>
    </w:div>
    <w:div w:id="1290550715">
      <w:bodyDiv w:val="1"/>
      <w:marLeft w:val="0"/>
      <w:marRight w:val="0"/>
      <w:marTop w:val="0"/>
      <w:marBottom w:val="0"/>
      <w:divBdr>
        <w:top w:val="none" w:sz="0" w:space="0" w:color="auto"/>
        <w:left w:val="none" w:sz="0" w:space="0" w:color="auto"/>
        <w:bottom w:val="none" w:sz="0" w:space="0" w:color="auto"/>
        <w:right w:val="none" w:sz="0" w:space="0" w:color="auto"/>
      </w:divBdr>
    </w:div>
    <w:div w:id="1351957912">
      <w:bodyDiv w:val="1"/>
      <w:marLeft w:val="0"/>
      <w:marRight w:val="0"/>
      <w:marTop w:val="0"/>
      <w:marBottom w:val="0"/>
      <w:divBdr>
        <w:top w:val="none" w:sz="0" w:space="0" w:color="auto"/>
        <w:left w:val="none" w:sz="0" w:space="0" w:color="auto"/>
        <w:bottom w:val="none" w:sz="0" w:space="0" w:color="auto"/>
        <w:right w:val="none" w:sz="0" w:space="0" w:color="auto"/>
      </w:divBdr>
    </w:div>
    <w:div w:id="1448235181">
      <w:bodyDiv w:val="1"/>
      <w:marLeft w:val="0"/>
      <w:marRight w:val="0"/>
      <w:marTop w:val="0"/>
      <w:marBottom w:val="0"/>
      <w:divBdr>
        <w:top w:val="none" w:sz="0" w:space="0" w:color="auto"/>
        <w:left w:val="none" w:sz="0" w:space="0" w:color="auto"/>
        <w:bottom w:val="none" w:sz="0" w:space="0" w:color="auto"/>
        <w:right w:val="none" w:sz="0" w:space="0" w:color="auto"/>
      </w:divBdr>
    </w:div>
    <w:div w:id="1449004872">
      <w:bodyDiv w:val="1"/>
      <w:marLeft w:val="0"/>
      <w:marRight w:val="0"/>
      <w:marTop w:val="0"/>
      <w:marBottom w:val="0"/>
      <w:divBdr>
        <w:top w:val="none" w:sz="0" w:space="0" w:color="auto"/>
        <w:left w:val="none" w:sz="0" w:space="0" w:color="auto"/>
        <w:bottom w:val="none" w:sz="0" w:space="0" w:color="auto"/>
        <w:right w:val="none" w:sz="0" w:space="0" w:color="auto"/>
      </w:divBdr>
    </w:div>
    <w:div w:id="1473986701">
      <w:bodyDiv w:val="1"/>
      <w:marLeft w:val="0"/>
      <w:marRight w:val="0"/>
      <w:marTop w:val="0"/>
      <w:marBottom w:val="0"/>
      <w:divBdr>
        <w:top w:val="none" w:sz="0" w:space="0" w:color="auto"/>
        <w:left w:val="none" w:sz="0" w:space="0" w:color="auto"/>
        <w:bottom w:val="none" w:sz="0" w:space="0" w:color="auto"/>
        <w:right w:val="none" w:sz="0" w:space="0" w:color="auto"/>
      </w:divBdr>
      <w:divsChild>
        <w:div w:id="1226140231">
          <w:marLeft w:val="0"/>
          <w:marRight w:val="0"/>
          <w:marTop w:val="0"/>
          <w:marBottom w:val="0"/>
          <w:divBdr>
            <w:top w:val="none" w:sz="0" w:space="0" w:color="auto"/>
            <w:left w:val="none" w:sz="0" w:space="0" w:color="auto"/>
            <w:bottom w:val="none" w:sz="0" w:space="0" w:color="auto"/>
            <w:right w:val="none" w:sz="0" w:space="0" w:color="auto"/>
          </w:divBdr>
        </w:div>
        <w:div w:id="1587612090">
          <w:marLeft w:val="0"/>
          <w:marRight w:val="0"/>
          <w:marTop w:val="0"/>
          <w:marBottom w:val="0"/>
          <w:divBdr>
            <w:top w:val="none" w:sz="0" w:space="0" w:color="auto"/>
            <w:left w:val="none" w:sz="0" w:space="0" w:color="auto"/>
            <w:bottom w:val="none" w:sz="0" w:space="0" w:color="auto"/>
            <w:right w:val="none" w:sz="0" w:space="0" w:color="auto"/>
          </w:divBdr>
        </w:div>
        <w:div w:id="964701563">
          <w:marLeft w:val="0"/>
          <w:marRight w:val="0"/>
          <w:marTop w:val="0"/>
          <w:marBottom w:val="0"/>
          <w:divBdr>
            <w:top w:val="none" w:sz="0" w:space="0" w:color="auto"/>
            <w:left w:val="none" w:sz="0" w:space="0" w:color="auto"/>
            <w:bottom w:val="none" w:sz="0" w:space="0" w:color="auto"/>
            <w:right w:val="none" w:sz="0" w:space="0" w:color="auto"/>
          </w:divBdr>
        </w:div>
        <w:div w:id="1422293822">
          <w:marLeft w:val="0"/>
          <w:marRight w:val="0"/>
          <w:marTop w:val="0"/>
          <w:marBottom w:val="0"/>
          <w:divBdr>
            <w:top w:val="none" w:sz="0" w:space="0" w:color="auto"/>
            <w:left w:val="none" w:sz="0" w:space="0" w:color="auto"/>
            <w:bottom w:val="none" w:sz="0" w:space="0" w:color="auto"/>
            <w:right w:val="none" w:sz="0" w:space="0" w:color="auto"/>
          </w:divBdr>
        </w:div>
        <w:div w:id="601768436">
          <w:marLeft w:val="0"/>
          <w:marRight w:val="0"/>
          <w:marTop w:val="0"/>
          <w:marBottom w:val="0"/>
          <w:divBdr>
            <w:top w:val="none" w:sz="0" w:space="0" w:color="auto"/>
            <w:left w:val="none" w:sz="0" w:space="0" w:color="auto"/>
            <w:bottom w:val="none" w:sz="0" w:space="0" w:color="auto"/>
            <w:right w:val="none" w:sz="0" w:space="0" w:color="auto"/>
          </w:divBdr>
        </w:div>
      </w:divsChild>
    </w:div>
    <w:div w:id="1501309415">
      <w:bodyDiv w:val="1"/>
      <w:marLeft w:val="0"/>
      <w:marRight w:val="0"/>
      <w:marTop w:val="0"/>
      <w:marBottom w:val="0"/>
      <w:divBdr>
        <w:top w:val="none" w:sz="0" w:space="0" w:color="auto"/>
        <w:left w:val="none" w:sz="0" w:space="0" w:color="auto"/>
        <w:bottom w:val="none" w:sz="0" w:space="0" w:color="auto"/>
        <w:right w:val="none" w:sz="0" w:space="0" w:color="auto"/>
      </w:divBdr>
      <w:divsChild>
        <w:div w:id="1618102252">
          <w:marLeft w:val="0"/>
          <w:marRight w:val="0"/>
          <w:marTop w:val="0"/>
          <w:marBottom w:val="0"/>
          <w:divBdr>
            <w:top w:val="none" w:sz="0" w:space="0" w:color="auto"/>
            <w:left w:val="none" w:sz="0" w:space="0" w:color="auto"/>
            <w:bottom w:val="none" w:sz="0" w:space="0" w:color="auto"/>
            <w:right w:val="none" w:sz="0" w:space="0" w:color="auto"/>
          </w:divBdr>
          <w:divsChild>
            <w:div w:id="1929121157">
              <w:marLeft w:val="0"/>
              <w:marRight w:val="0"/>
              <w:marTop w:val="0"/>
              <w:marBottom w:val="0"/>
              <w:divBdr>
                <w:top w:val="none" w:sz="0" w:space="0" w:color="auto"/>
                <w:left w:val="none" w:sz="0" w:space="0" w:color="auto"/>
                <w:bottom w:val="none" w:sz="0" w:space="0" w:color="auto"/>
                <w:right w:val="none" w:sz="0" w:space="0" w:color="auto"/>
              </w:divBdr>
            </w:div>
            <w:div w:id="969163756">
              <w:marLeft w:val="0"/>
              <w:marRight w:val="0"/>
              <w:marTop w:val="0"/>
              <w:marBottom w:val="0"/>
              <w:divBdr>
                <w:top w:val="none" w:sz="0" w:space="0" w:color="auto"/>
                <w:left w:val="none" w:sz="0" w:space="0" w:color="auto"/>
                <w:bottom w:val="none" w:sz="0" w:space="0" w:color="auto"/>
                <w:right w:val="none" w:sz="0" w:space="0" w:color="auto"/>
              </w:divBdr>
            </w:div>
            <w:div w:id="1225752104">
              <w:marLeft w:val="0"/>
              <w:marRight w:val="0"/>
              <w:marTop w:val="0"/>
              <w:marBottom w:val="0"/>
              <w:divBdr>
                <w:top w:val="none" w:sz="0" w:space="0" w:color="auto"/>
                <w:left w:val="none" w:sz="0" w:space="0" w:color="auto"/>
                <w:bottom w:val="none" w:sz="0" w:space="0" w:color="auto"/>
                <w:right w:val="none" w:sz="0" w:space="0" w:color="auto"/>
              </w:divBdr>
            </w:div>
            <w:div w:id="2020235531">
              <w:marLeft w:val="0"/>
              <w:marRight w:val="0"/>
              <w:marTop w:val="0"/>
              <w:marBottom w:val="0"/>
              <w:divBdr>
                <w:top w:val="none" w:sz="0" w:space="0" w:color="auto"/>
                <w:left w:val="none" w:sz="0" w:space="0" w:color="auto"/>
                <w:bottom w:val="none" w:sz="0" w:space="0" w:color="auto"/>
                <w:right w:val="none" w:sz="0" w:space="0" w:color="auto"/>
              </w:divBdr>
            </w:div>
          </w:divsChild>
        </w:div>
        <w:div w:id="1467351439">
          <w:marLeft w:val="0"/>
          <w:marRight w:val="0"/>
          <w:marTop w:val="0"/>
          <w:marBottom w:val="0"/>
          <w:divBdr>
            <w:top w:val="none" w:sz="0" w:space="0" w:color="auto"/>
            <w:left w:val="none" w:sz="0" w:space="0" w:color="auto"/>
            <w:bottom w:val="none" w:sz="0" w:space="0" w:color="auto"/>
            <w:right w:val="none" w:sz="0" w:space="0" w:color="auto"/>
          </w:divBdr>
          <w:divsChild>
            <w:div w:id="13944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9205">
      <w:bodyDiv w:val="1"/>
      <w:marLeft w:val="0"/>
      <w:marRight w:val="0"/>
      <w:marTop w:val="0"/>
      <w:marBottom w:val="0"/>
      <w:divBdr>
        <w:top w:val="none" w:sz="0" w:space="0" w:color="auto"/>
        <w:left w:val="none" w:sz="0" w:space="0" w:color="auto"/>
        <w:bottom w:val="none" w:sz="0" w:space="0" w:color="auto"/>
        <w:right w:val="none" w:sz="0" w:space="0" w:color="auto"/>
      </w:divBdr>
    </w:div>
    <w:div w:id="1601598796">
      <w:bodyDiv w:val="1"/>
      <w:marLeft w:val="0"/>
      <w:marRight w:val="0"/>
      <w:marTop w:val="0"/>
      <w:marBottom w:val="0"/>
      <w:divBdr>
        <w:top w:val="none" w:sz="0" w:space="0" w:color="auto"/>
        <w:left w:val="none" w:sz="0" w:space="0" w:color="auto"/>
        <w:bottom w:val="none" w:sz="0" w:space="0" w:color="auto"/>
        <w:right w:val="none" w:sz="0" w:space="0" w:color="auto"/>
      </w:divBdr>
    </w:div>
    <w:div w:id="1602295688">
      <w:bodyDiv w:val="1"/>
      <w:marLeft w:val="0"/>
      <w:marRight w:val="0"/>
      <w:marTop w:val="0"/>
      <w:marBottom w:val="0"/>
      <w:divBdr>
        <w:top w:val="none" w:sz="0" w:space="0" w:color="auto"/>
        <w:left w:val="none" w:sz="0" w:space="0" w:color="auto"/>
        <w:bottom w:val="none" w:sz="0" w:space="0" w:color="auto"/>
        <w:right w:val="none" w:sz="0" w:space="0" w:color="auto"/>
      </w:divBdr>
    </w:div>
    <w:div w:id="1675451907">
      <w:bodyDiv w:val="1"/>
      <w:marLeft w:val="0"/>
      <w:marRight w:val="0"/>
      <w:marTop w:val="0"/>
      <w:marBottom w:val="0"/>
      <w:divBdr>
        <w:top w:val="none" w:sz="0" w:space="0" w:color="auto"/>
        <w:left w:val="none" w:sz="0" w:space="0" w:color="auto"/>
        <w:bottom w:val="none" w:sz="0" w:space="0" w:color="auto"/>
        <w:right w:val="none" w:sz="0" w:space="0" w:color="auto"/>
      </w:divBdr>
    </w:div>
    <w:div w:id="1677076827">
      <w:bodyDiv w:val="1"/>
      <w:marLeft w:val="0"/>
      <w:marRight w:val="0"/>
      <w:marTop w:val="0"/>
      <w:marBottom w:val="0"/>
      <w:divBdr>
        <w:top w:val="none" w:sz="0" w:space="0" w:color="auto"/>
        <w:left w:val="none" w:sz="0" w:space="0" w:color="auto"/>
        <w:bottom w:val="none" w:sz="0" w:space="0" w:color="auto"/>
        <w:right w:val="none" w:sz="0" w:space="0" w:color="auto"/>
      </w:divBdr>
    </w:div>
    <w:div w:id="1681812428">
      <w:bodyDiv w:val="1"/>
      <w:marLeft w:val="0"/>
      <w:marRight w:val="0"/>
      <w:marTop w:val="0"/>
      <w:marBottom w:val="0"/>
      <w:divBdr>
        <w:top w:val="none" w:sz="0" w:space="0" w:color="auto"/>
        <w:left w:val="none" w:sz="0" w:space="0" w:color="auto"/>
        <w:bottom w:val="none" w:sz="0" w:space="0" w:color="auto"/>
        <w:right w:val="none" w:sz="0" w:space="0" w:color="auto"/>
      </w:divBdr>
    </w:div>
    <w:div w:id="1704404927">
      <w:bodyDiv w:val="1"/>
      <w:marLeft w:val="0"/>
      <w:marRight w:val="0"/>
      <w:marTop w:val="0"/>
      <w:marBottom w:val="0"/>
      <w:divBdr>
        <w:top w:val="none" w:sz="0" w:space="0" w:color="auto"/>
        <w:left w:val="none" w:sz="0" w:space="0" w:color="auto"/>
        <w:bottom w:val="none" w:sz="0" w:space="0" w:color="auto"/>
        <w:right w:val="none" w:sz="0" w:space="0" w:color="auto"/>
      </w:divBdr>
    </w:div>
    <w:div w:id="1714233551">
      <w:bodyDiv w:val="1"/>
      <w:marLeft w:val="0"/>
      <w:marRight w:val="0"/>
      <w:marTop w:val="0"/>
      <w:marBottom w:val="0"/>
      <w:divBdr>
        <w:top w:val="none" w:sz="0" w:space="0" w:color="auto"/>
        <w:left w:val="none" w:sz="0" w:space="0" w:color="auto"/>
        <w:bottom w:val="none" w:sz="0" w:space="0" w:color="auto"/>
        <w:right w:val="none" w:sz="0" w:space="0" w:color="auto"/>
      </w:divBdr>
      <w:divsChild>
        <w:div w:id="1656952940">
          <w:marLeft w:val="0"/>
          <w:marRight w:val="0"/>
          <w:marTop w:val="0"/>
          <w:marBottom w:val="0"/>
          <w:divBdr>
            <w:top w:val="none" w:sz="0" w:space="0" w:color="auto"/>
            <w:left w:val="none" w:sz="0" w:space="0" w:color="auto"/>
            <w:bottom w:val="none" w:sz="0" w:space="0" w:color="auto"/>
            <w:right w:val="none" w:sz="0" w:space="0" w:color="auto"/>
          </w:divBdr>
        </w:div>
        <w:div w:id="1708025011">
          <w:marLeft w:val="0"/>
          <w:marRight w:val="0"/>
          <w:marTop w:val="0"/>
          <w:marBottom w:val="0"/>
          <w:divBdr>
            <w:top w:val="none" w:sz="0" w:space="0" w:color="auto"/>
            <w:left w:val="none" w:sz="0" w:space="0" w:color="auto"/>
            <w:bottom w:val="none" w:sz="0" w:space="0" w:color="auto"/>
            <w:right w:val="none" w:sz="0" w:space="0" w:color="auto"/>
          </w:divBdr>
        </w:div>
        <w:div w:id="1184973702">
          <w:marLeft w:val="0"/>
          <w:marRight w:val="0"/>
          <w:marTop w:val="0"/>
          <w:marBottom w:val="0"/>
          <w:divBdr>
            <w:top w:val="none" w:sz="0" w:space="0" w:color="auto"/>
            <w:left w:val="none" w:sz="0" w:space="0" w:color="auto"/>
            <w:bottom w:val="none" w:sz="0" w:space="0" w:color="auto"/>
            <w:right w:val="none" w:sz="0" w:space="0" w:color="auto"/>
          </w:divBdr>
        </w:div>
        <w:div w:id="295838735">
          <w:marLeft w:val="0"/>
          <w:marRight w:val="0"/>
          <w:marTop w:val="0"/>
          <w:marBottom w:val="0"/>
          <w:divBdr>
            <w:top w:val="none" w:sz="0" w:space="0" w:color="auto"/>
            <w:left w:val="none" w:sz="0" w:space="0" w:color="auto"/>
            <w:bottom w:val="none" w:sz="0" w:space="0" w:color="auto"/>
            <w:right w:val="none" w:sz="0" w:space="0" w:color="auto"/>
          </w:divBdr>
        </w:div>
      </w:divsChild>
    </w:div>
    <w:div w:id="1760636125">
      <w:bodyDiv w:val="1"/>
      <w:marLeft w:val="0"/>
      <w:marRight w:val="0"/>
      <w:marTop w:val="0"/>
      <w:marBottom w:val="0"/>
      <w:divBdr>
        <w:top w:val="none" w:sz="0" w:space="0" w:color="auto"/>
        <w:left w:val="none" w:sz="0" w:space="0" w:color="auto"/>
        <w:bottom w:val="none" w:sz="0" w:space="0" w:color="auto"/>
        <w:right w:val="none" w:sz="0" w:space="0" w:color="auto"/>
      </w:divBdr>
    </w:div>
    <w:div w:id="1771773233">
      <w:bodyDiv w:val="1"/>
      <w:marLeft w:val="0"/>
      <w:marRight w:val="0"/>
      <w:marTop w:val="0"/>
      <w:marBottom w:val="0"/>
      <w:divBdr>
        <w:top w:val="none" w:sz="0" w:space="0" w:color="auto"/>
        <w:left w:val="none" w:sz="0" w:space="0" w:color="auto"/>
        <w:bottom w:val="none" w:sz="0" w:space="0" w:color="auto"/>
        <w:right w:val="none" w:sz="0" w:space="0" w:color="auto"/>
      </w:divBdr>
      <w:divsChild>
        <w:div w:id="2074156730">
          <w:marLeft w:val="0"/>
          <w:marRight w:val="0"/>
          <w:marTop w:val="0"/>
          <w:marBottom w:val="0"/>
          <w:divBdr>
            <w:top w:val="none" w:sz="0" w:space="0" w:color="auto"/>
            <w:left w:val="none" w:sz="0" w:space="0" w:color="auto"/>
            <w:bottom w:val="none" w:sz="0" w:space="0" w:color="auto"/>
            <w:right w:val="none" w:sz="0" w:space="0" w:color="auto"/>
          </w:divBdr>
        </w:div>
        <w:div w:id="1313366569">
          <w:marLeft w:val="0"/>
          <w:marRight w:val="0"/>
          <w:marTop w:val="0"/>
          <w:marBottom w:val="0"/>
          <w:divBdr>
            <w:top w:val="none" w:sz="0" w:space="0" w:color="auto"/>
            <w:left w:val="none" w:sz="0" w:space="0" w:color="auto"/>
            <w:bottom w:val="none" w:sz="0" w:space="0" w:color="auto"/>
            <w:right w:val="none" w:sz="0" w:space="0" w:color="auto"/>
          </w:divBdr>
        </w:div>
      </w:divsChild>
    </w:div>
    <w:div w:id="1806965400">
      <w:bodyDiv w:val="1"/>
      <w:marLeft w:val="0"/>
      <w:marRight w:val="0"/>
      <w:marTop w:val="0"/>
      <w:marBottom w:val="0"/>
      <w:divBdr>
        <w:top w:val="none" w:sz="0" w:space="0" w:color="auto"/>
        <w:left w:val="none" w:sz="0" w:space="0" w:color="auto"/>
        <w:bottom w:val="none" w:sz="0" w:space="0" w:color="auto"/>
        <w:right w:val="none" w:sz="0" w:space="0" w:color="auto"/>
      </w:divBdr>
    </w:div>
    <w:div w:id="1822429675">
      <w:bodyDiv w:val="1"/>
      <w:marLeft w:val="0"/>
      <w:marRight w:val="0"/>
      <w:marTop w:val="0"/>
      <w:marBottom w:val="0"/>
      <w:divBdr>
        <w:top w:val="none" w:sz="0" w:space="0" w:color="auto"/>
        <w:left w:val="none" w:sz="0" w:space="0" w:color="auto"/>
        <w:bottom w:val="none" w:sz="0" w:space="0" w:color="auto"/>
        <w:right w:val="none" w:sz="0" w:space="0" w:color="auto"/>
      </w:divBdr>
    </w:div>
    <w:div w:id="1844007494">
      <w:bodyDiv w:val="1"/>
      <w:marLeft w:val="0"/>
      <w:marRight w:val="0"/>
      <w:marTop w:val="0"/>
      <w:marBottom w:val="0"/>
      <w:divBdr>
        <w:top w:val="none" w:sz="0" w:space="0" w:color="auto"/>
        <w:left w:val="none" w:sz="0" w:space="0" w:color="auto"/>
        <w:bottom w:val="none" w:sz="0" w:space="0" w:color="auto"/>
        <w:right w:val="none" w:sz="0" w:space="0" w:color="auto"/>
      </w:divBdr>
    </w:div>
    <w:div w:id="1899974343">
      <w:bodyDiv w:val="1"/>
      <w:marLeft w:val="0"/>
      <w:marRight w:val="0"/>
      <w:marTop w:val="0"/>
      <w:marBottom w:val="0"/>
      <w:divBdr>
        <w:top w:val="none" w:sz="0" w:space="0" w:color="auto"/>
        <w:left w:val="none" w:sz="0" w:space="0" w:color="auto"/>
        <w:bottom w:val="none" w:sz="0" w:space="0" w:color="auto"/>
        <w:right w:val="none" w:sz="0" w:space="0" w:color="auto"/>
      </w:divBdr>
      <w:divsChild>
        <w:div w:id="1934627561">
          <w:marLeft w:val="0"/>
          <w:marRight w:val="0"/>
          <w:marTop w:val="0"/>
          <w:marBottom w:val="0"/>
          <w:divBdr>
            <w:top w:val="none" w:sz="0" w:space="0" w:color="auto"/>
            <w:left w:val="none" w:sz="0" w:space="0" w:color="auto"/>
            <w:bottom w:val="none" w:sz="0" w:space="0" w:color="auto"/>
            <w:right w:val="none" w:sz="0" w:space="0" w:color="auto"/>
          </w:divBdr>
        </w:div>
        <w:div w:id="91706494">
          <w:marLeft w:val="0"/>
          <w:marRight w:val="0"/>
          <w:marTop w:val="0"/>
          <w:marBottom w:val="0"/>
          <w:divBdr>
            <w:top w:val="none" w:sz="0" w:space="0" w:color="auto"/>
            <w:left w:val="none" w:sz="0" w:space="0" w:color="auto"/>
            <w:bottom w:val="none" w:sz="0" w:space="0" w:color="auto"/>
            <w:right w:val="none" w:sz="0" w:space="0" w:color="auto"/>
          </w:divBdr>
        </w:div>
        <w:div w:id="97679905">
          <w:marLeft w:val="0"/>
          <w:marRight w:val="0"/>
          <w:marTop w:val="0"/>
          <w:marBottom w:val="0"/>
          <w:divBdr>
            <w:top w:val="none" w:sz="0" w:space="0" w:color="auto"/>
            <w:left w:val="none" w:sz="0" w:space="0" w:color="auto"/>
            <w:bottom w:val="none" w:sz="0" w:space="0" w:color="auto"/>
            <w:right w:val="none" w:sz="0" w:space="0" w:color="auto"/>
          </w:divBdr>
        </w:div>
        <w:div w:id="2131439282">
          <w:marLeft w:val="0"/>
          <w:marRight w:val="0"/>
          <w:marTop w:val="0"/>
          <w:marBottom w:val="0"/>
          <w:divBdr>
            <w:top w:val="none" w:sz="0" w:space="0" w:color="auto"/>
            <w:left w:val="none" w:sz="0" w:space="0" w:color="auto"/>
            <w:bottom w:val="none" w:sz="0" w:space="0" w:color="auto"/>
            <w:right w:val="none" w:sz="0" w:space="0" w:color="auto"/>
          </w:divBdr>
        </w:div>
      </w:divsChild>
    </w:div>
    <w:div w:id="2020311037">
      <w:bodyDiv w:val="1"/>
      <w:marLeft w:val="0"/>
      <w:marRight w:val="0"/>
      <w:marTop w:val="0"/>
      <w:marBottom w:val="0"/>
      <w:divBdr>
        <w:top w:val="none" w:sz="0" w:space="0" w:color="auto"/>
        <w:left w:val="none" w:sz="0" w:space="0" w:color="auto"/>
        <w:bottom w:val="none" w:sz="0" w:space="0" w:color="auto"/>
        <w:right w:val="none" w:sz="0" w:space="0" w:color="auto"/>
      </w:divBdr>
    </w:div>
    <w:div w:id="2100515525">
      <w:bodyDiv w:val="1"/>
      <w:marLeft w:val="0"/>
      <w:marRight w:val="0"/>
      <w:marTop w:val="0"/>
      <w:marBottom w:val="0"/>
      <w:divBdr>
        <w:top w:val="none" w:sz="0" w:space="0" w:color="auto"/>
        <w:left w:val="none" w:sz="0" w:space="0" w:color="auto"/>
        <w:bottom w:val="none" w:sz="0" w:space="0" w:color="auto"/>
        <w:right w:val="none" w:sz="0" w:space="0" w:color="auto"/>
      </w:divBdr>
    </w:div>
    <w:div w:id="2111899283">
      <w:bodyDiv w:val="1"/>
      <w:marLeft w:val="0"/>
      <w:marRight w:val="0"/>
      <w:marTop w:val="0"/>
      <w:marBottom w:val="0"/>
      <w:divBdr>
        <w:top w:val="none" w:sz="0" w:space="0" w:color="auto"/>
        <w:left w:val="none" w:sz="0" w:space="0" w:color="auto"/>
        <w:bottom w:val="none" w:sz="0" w:space="0" w:color="auto"/>
        <w:right w:val="none" w:sz="0" w:space="0" w:color="auto"/>
      </w:divBdr>
      <w:divsChild>
        <w:div w:id="2022396193">
          <w:marLeft w:val="0"/>
          <w:marRight w:val="0"/>
          <w:marTop w:val="0"/>
          <w:marBottom w:val="0"/>
          <w:divBdr>
            <w:top w:val="none" w:sz="0" w:space="0" w:color="auto"/>
            <w:left w:val="none" w:sz="0" w:space="0" w:color="auto"/>
            <w:bottom w:val="none" w:sz="0" w:space="0" w:color="auto"/>
            <w:right w:val="none" w:sz="0" w:space="0" w:color="auto"/>
          </w:divBdr>
        </w:div>
        <w:div w:id="176697004">
          <w:marLeft w:val="0"/>
          <w:marRight w:val="0"/>
          <w:marTop w:val="0"/>
          <w:marBottom w:val="0"/>
          <w:divBdr>
            <w:top w:val="none" w:sz="0" w:space="0" w:color="auto"/>
            <w:left w:val="none" w:sz="0" w:space="0" w:color="auto"/>
            <w:bottom w:val="none" w:sz="0" w:space="0" w:color="auto"/>
            <w:right w:val="none" w:sz="0" w:space="0" w:color="auto"/>
          </w:divBdr>
        </w:div>
        <w:div w:id="221799018">
          <w:marLeft w:val="0"/>
          <w:marRight w:val="0"/>
          <w:marTop w:val="0"/>
          <w:marBottom w:val="0"/>
          <w:divBdr>
            <w:top w:val="none" w:sz="0" w:space="0" w:color="auto"/>
            <w:left w:val="none" w:sz="0" w:space="0" w:color="auto"/>
            <w:bottom w:val="none" w:sz="0" w:space="0" w:color="auto"/>
            <w:right w:val="none" w:sz="0" w:space="0" w:color="auto"/>
          </w:divBdr>
        </w:div>
        <w:div w:id="283272748">
          <w:marLeft w:val="0"/>
          <w:marRight w:val="0"/>
          <w:marTop w:val="0"/>
          <w:marBottom w:val="0"/>
          <w:divBdr>
            <w:top w:val="none" w:sz="0" w:space="0" w:color="auto"/>
            <w:left w:val="none" w:sz="0" w:space="0" w:color="auto"/>
            <w:bottom w:val="none" w:sz="0" w:space="0" w:color="auto"/>
            <w:right w:val="none" w:sz="0" w:space="0" w:color="auto"/>
          </w:divBdr>
        </w:div>
        <w:div w:id="1434207935">
          <w:marLeft w:val="0"/>
          <w:marRight w:val="0"/>
          <w:marTop w:val="0"/>
          <w:marBottom w:val="0"/>
          <w:divBdr>
            <w:top w:val="none" w:sz="0" w:space="0" w:color="auto"/>
            <w:left w:val="none" w:sz="0" w:space="0" w:color="auto"/>
            <w:bottom w:val="none" w:sz="0" w:space="0" w:color="auto"/>
            <w:right w:val="none" w:sz="0" w:space="0" w:color="auto"/>
          </w:divBdr>
        </w:div>
        <w:div w:id="590702070">
          <w:marLeft w:val="0"/>
          <w:marRight w:val="0"/>
          <w:marTop w:val="0"/>
          <w:marBottom w:val="0"/>
          <w:divBdr>
            <w:top w:val="none" w:sz="0" w:space="0" w:color="auto"/>
            <w:left w:val="none" w:sz="0" w:space="0" w:color="auto"/>
            <w:bottom w:val="none" w:sz="0" w:space="0" w:color="auto"/>
            <w:right w:val="none" w:sz="0" w:space="0" w:color="auto"/>
          </w:divBdr>
        </w:div>
        <w:div w:id="798690303">
          <w:marLeft w:val="0"/>
          <w:marRight w:val="0"/>
          <w:marTop w:val="0"/>
          <w:marBottom w:val="0"/>
          <w:divBdr>
            <w:top w:val="none" w:sz="0" w:space="0" w:color="auto"/>
            <w:left w:val="none" w:sz="0" w:space="0" w:color="auto"/>
            <w:bottom w:val="none" w:sz="0" w:space="0" w:color="auto"/>
            <w:right w:val="none" w:sz="0" w:space="0" w:color="auto"/>
          </w:divBdr>
        </w:div>
        <w:div w:id="1214002930">
          <w:marLeft w:val="0"/>
          <w:marRight w:val="0"/>
          <w:marTop w:val="0"/>
          <w:marBottom w:val="0"/>
          <w:divBdr>
            <w:top w:val="none" w:sz="0" w:space="0" w:color="auto"/>
            <w:left w:val="none" w:sz="0" w:space="0" w:color="auto"/>
            <w:bottom w:val="none" w:sz="0" w:space="0" w:color="auto"/>
            <w:right w:val="none" w:sz="0" w:space="0" w:color="auto"/>
          </w:divBdr>
        </w:div>
      </w:divsChild>
    </w:div>
    <w:div w:id="21158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7" ma:contentTypeDescription="Create a new document." ma:contentTypeScope="" ma:versionID="289fec98156a4d9b717dd005d78a32b2">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459e5ec3945b6a1f0b15c5be922e077d"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e6467e-9843-4faf-82da-4db731162710">
      <Terms xmlns="http://schemas.microsoft.com/office/infopath/2007/PartnerControls"/>
    </lcf76f155ced4ddcb4097134ff3c332f>
    <TaxCatchAll xmlns="caa45ee5-3996-4ac1-b104-cd2a0490e8da" xsi:nil="true"/>
  </documentManagement>
</p:properties>
</file>

<file path=customXml/itemProps1.xml><?xml version="1.0" encoding="utf-8"?>
<ds:datastoreItem xmlns:ds="http://schemas.openxmlformats.org/officeDocument/2006/customXml" ds:itemID="{D92CD352-EAD8-453D-89B1-0ABB2060699D}">
  <ds:schemaRefs>
    <ds:schemaRef ds:uri="http://schemas.microsoft.com/sharepoint/v3/contenttype/forms"/>
  </ds:schemaRefs>
</ds:datastoreItem>
</file>

<file path=customXml/itemProps2.xml><?xml version="1.0" encoding="utf-8"?>
<ds:datastoreItem xmlns:ds="http://schemas.openxmlformats.org/officeDocument/2006/customXml" ds:itemID="{9D65BF5F-F2BB-43E1-A3E1-913AD5471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A7055-E201-4F5A-AC5E-DEBFDCC104E5}">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40</TotalTime>
  <Pages>6</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52</cp:revision>
  <cp:lastPrinted>2010-06-11T22:03:00Z</cp:lastPrinted>
  <dcterms:created xsi:type="dcterms:W3CDTF">2025-04-22T19:43:00Z</dcterms:created>
  <dcterms:modified xsi:type="dcterms:W3CDTF">2025-05-09T09:20:00Z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0x010100685FCBCFC8177C449AE06AD10E197656</vt:lpwstr>
  </property>
  <property fmtid="{D5CDD505-2E9C-101B-9397-08002B2CF9AE}" pid="4" name="MediaServiceImageTags">
    <vt:lpwstr/>
  </property>
</Properties>
</file>