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5003EA20"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4DE7326C" w:rsidRDefault="00AA777C" w14:paraId="68C5A78B" w14:textId="391AEAFD">
            <w:pPr>
              <w:spacing w:before="60" w:after="60"/>
              <w:jc w:val="both"/>
              <w:rPr>
                <w:rFonts w:ascii="Arial" w:hAnsi="Arial" w:cs="Arial"/>
                <w:b/>
                <w:bCs/>
                <w:sz w:val="20"/>
              </w:rPr>
            </w:pPr>
            <w:r>
              <w:rPr>
                <w:rFonts w:ascii="Arial" w:hAnsi="Arial" w:cs="Arial"/>
                <w:b/>
                <w:bCs/>
                <w:sz w:val="20"/>
              </w:rPr>
              <w:t>Handyp</w:t>
            </w:r>
            <w:bookmarkStart w:name="_GoBack" w:id="0"/>
            <w:bookmarkEnd w:id="0"/>
            <w:r>
              <w:rPr>
                <w:rFonts w:ascii="Arial" w:hAnsi="Arial" w:cs="Arial"/>
                <w:b/>
                <w:bCs/>
                <w:sz w:val="20"/>
              </w:rPr>
              <w:t>erson</w:t>
            </w:r>
          </w:p>
        </w:tc>
      </w:tr>
      <w:tr w:rsidRPr="005708E7" w:rsidR="009D4A32" w:rsidTr="5003EA20"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5003EA20" w:rsidRDefault="00FF67D2" w14:paraId="734CE02A" w14:textId="5C18BA03">
            <w:pPr>
              <w:spacing w:before="60" w:after="60"/>
              <w:jc w:val="both"/>
              <w:rPr>
                <w:rFonts w:ascii="Arial" w:hAnsi="Arial" w:cs="Arial"/>
                <w:b w:val="1"/>
                <w:bCs w:val="1"/>
                <w:sz w:val="20"/>
                <w:szCs w:val="20"/>
              </w:rPr>
            </w:pPr>
            <w:r w:rsidRPr="5003EA20" w:rsidR="1087F863">
              <w:rPr>
                <w:rFonts w:ascii="Arial" w:hAnsi="Arial" w:cs="Arial"/>
                <w:b w:val="1"/>
                <w:bCs w:val="1"/>
                <w:sz w:val="20"/>
                <w:szCs w:val="20"/>
              </w:rPr>
              <w:t>Mon</w:t>
            </w:r>
            <w:r w:rsidRPr="5003EA20" w:rsidR="00FF67D2">
              <w:rPr>
                <w:rFonts w:ascii="Arial" w:hAnsi="Arial" w:cs="Arial"/>
                <w:b w:val="1"/>
                <w:bCs w:val="1"/>
                <w:sz w:val="20"/>
                <w:szCs w:val="20"/>
              </w:rPr>
              <w:t xml:space="preserve">day </w:t>
            </w:r>
            <w:r w:rsidRPr="5003EA20" w:rsidR="1BF4AC1A">
              <w:rPr>
                <w:rFonts w:ascii="Arial" w:hAnsi="Arial" w:cs="Arial"/>
                <w:b w:val="1"/>
                <w:bCs w:val="1"/>
                <w:sz w:val="20"/>
                <w:szCs w:val="20"/>
              </w:rPr>
              <w:t>17</w:t>
            </w:r>
            <w:r w:rsidRPr="5003EA20" w:rsidR="00FF67D2">
              <w:rPr>
                <w:rFonts w:ascii="Arial" w:hAnsi="Arial" w:cs="Arial"/>
                <w:b w:val="1"/>
                <w:bCs w:val="1"/>
                <w:sz w:val="20"/>
                <w:szCs w:val="20"/>
              </w:rPr>
              <w:t xml:space="preserve"> </w:t>
            </w:r>
            <w:r w:rsidRPr="5003EA20" w:rsidR="687A14DC">
              <w:rPr>
                <w:rFonts w:ascii="Arial" w:hAnsi="Arial" w:cs="Arial"/>
                <w:b w:val="1"/>
                <w:bCs w:val="1"/>
                <w:sz w:val="20"/>
                <w:szCs w:val="20"/>
              </w:rPr>
              <w:t>April</w:t>
            </w:r>
            <w:r w:rsidRPr="5003EA20" w:rsidR="00FF67D2">
              <w:rPr>
                <w:rFonts w:ascii="Arial" w:hAnsi="Arial" w:cs="Arial"/>
                <w:b w:val="1"/>
                <w:bCs w:val="1"/>
                <w:sz w:val="20"/>
                <w:szCs w:val="20"/>
              </w:rPr>
              <w:t xml:space="preserve"> 2023</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rPr>
            </w:pPr>
            <w:r w:rsidRPr="6FF84E4B">
              <w:rPr>
                <w:rFonts w:ascii="Arial" w:hAnsi="Arial" w:cs="Arial"/>
                <w:sz w:val="20"/>
              </w:rPr>
              <w:t>Plea</w:t>
            </w:r>
            <w:r w:rsidRPr="6FF84E4B" w:rsidR="009E63A9">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Pr="6FF84E4B" w:rsidR="12528D0B">
              <w:rPr>
                <w:rFonts w:ascii="Arial" w:hAnsi="Arial" w:cs="Arial"/>
                <w:sz w:val="20"/>
              </w:rPr>
              <w:t>38</w:t>
            </w:r>
            <w:r w:rsidRPr="6FF84E4B">
              <w:rPr>
                <w:rFonts w:ascii="Arial" w:hAnsi="Arial" w:cs="Arial"/>
                <w:sz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Pr="677C2378" w:rsidR="6B38868E">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0CFD87E"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0CFD87E"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0CFD87E"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tcBorders>
              <w:left w:val="single" w:color="000000" w:themeColor="text1" w:sz="0" w:space="0"/>
              <w:right w:val="single" w:color="000000" w:themeColor="text1" w:sz="0" w:space="0"/>
            </w:tcBorders>
            <w:vAlign w:val="center"/>
          </w:tcPr>
          <w:p w:rsidR="009873B9" w:rsidRDefault="009873B9" w14:paraId="031D35A7" w14:textId="77777777"/>
        </w:tc>
        <w:tc>
          <w:tcPr>
            <w:tcW w:w="3255" w:type="dxa"/>
            <w:vMerge/>
            <w:tcBorders>
              <w:left w:val="single" w:color="000000" w:themeColor="text1" w:sz="0" w:space="0"/>
              <w:right w:val="single" w:color="000000" w:themeColor="text1" w:sz="0" w:space="0"/>
            </w:tcBorders>
            <w:vAlign w:val="center"/>
          </w:tcPr>
          <w:p w:rsidR="009873B9" w:rsidRDefault="009873B9" w14:paraId="3B0F1A33" w14:textId="77777777"/>
        </w:tc>
      </w:tr>
      <w:tr w:rsidR="00CFD87E" w:rsidTr="00CFD87E"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tcBorders>
              <w:left w:val="single" w:color="000000" w:themeColor="text1" w:sz="0" w:space="0"/>
              <w:bottom w:val="single" w:color="000000" w:themeColor="text1" w:sz="0" w:space="0"/>
              <w:right w:val="single" w:color="000000" w:themeColor="text1" w:sz="0" w:space="0"/>
            </w:tcBorders>
            <w:vAlign w:val="center"/>
          </w:tcPr>
          <w:p w:rsidR="009873B9" w:rsidRDefault="009873B9" w14:paraId="4D566FC8" w14:textId="77777777"/>
        </w:tc>
        <w:tc>
          <w:tcPr>
            <w:tcW w:w="2295" w:type="dxa"/>
            <w:vMerge/>
            <w:tcBorders>
              <w:left w:val="single" w:color="000000" w:themeColor="text1" w:sz="0" w:space="0"/>
              <w:bottom w:val="single" w:color="000000" w:themeColor="text1" w:sz="0" w:space="0"/>
              <w:right w:val="single" w:color="000000" w:themeColor="text1" w:sz="0" w:space="0"/>
            </w:tcBorders>
            <w:vAlign w:val="center"/>
          </w:tcPr>
          <w:p w:rsidR="009873B9" w:rsidRDefault="009873B9" w14:paraId="4DDEA0E0" w14:textId="77777777"/>
        </w:tc>
        <w:tc>
          <w:tcPr>
            <w:tcW w:w="3255" w:type="dxa"/>
            <w:vMerge/>
            <w:tcBorders>
              <w:left w:val="single" w:color="000000" w:themeColor="text1" w:sz="0" w:space="0"/>
              <w:bottom w:val="single" w:color="000000" w:themeColor="text1" w:sz="0" w:space="0"/>
              <w:right w:val="single" w:color="000000" w:themeColor="text1" w:sz="0" w:space="0"/>
            </w:tcBorders>
            <w:vAlign w:val="center"/>
          </w:tcPr>
          <w:p w:rsidR="009873B9" w:rsidRDefault="009873B9" w14:paraId="286AF08F" w14:textId="77777777"/>
        </w:tc>
      </w:tr>
      <w:tr w:rsidR="00CFD87E" w:rsidTr="00CFD87E"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0CFD87E"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0CFD87E"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0CFD87E"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0CFD87E"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3F63113"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3F63113"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3F63113"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3F63113" w:rsidRDefault="00111BD4" w14:paraId="066DA2F8" w14:textId="7FDFE1F3">
            <w:pPr>
              <w:spacing w:before="60" w:after="60"/>
              <w:rPr>
                <w:rFonts w:ascii="Arial" w:hAnsi="Arial" w:cs="Arial"/>
                <w:sz w:val="20"/>
              </w:rPr>
            </w:pPr>
            <w:r w:rsidRPr="73F63113">
              <w:rPr>
                <w:rFonts w:ascii="Arial" w:hAnsi="Arial" w:cs="Arial"/>
                <w:sz w:val="20"/>
              </w:rPr>
              <w:t>EDI Monitoring Link:</w:t>
            </w:r>
            <w:r w:rsidRPr="73F63113" w:rsidR="00307B6F">
              <w:rPr>
                <w:rFonts w:ascii="Arial" w:hAnsi="Arial" w:cs="Arial"/>
                <w:sz w:val="20"/>
              </w:rPr>
              <w:t xml:space="preserve"> please click </w:t>
            </w:r>
            <w:hyperlink r:id="rId12">
              <w:r w:rsidRPr="73F63113" w:rsidR="29F5D01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B86C36"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6C36" w:rsidRDefault="00B86C36" w14:paraId="758AE42F" w14:textId="77777777">
      <w:r>
        <w:separator/>
      </w:r>
    </w:p>
  </w:endnote>
  <w:endnote w:type="continuationSeparator" w:id="0">
    <w:p w:rsidR="00B86C36" w:rsidRDefault="00B86C36" w14:paraId="5B3FFA1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6C36" w:rsidRDefault="00B86C36" w14:paraId="250DC8DC" w14:textId="77777777">
      <w:r>
        <w:separator/>
      </w:r>
    </w:p>
  </w:footnote>
  <w:footnote w:type="continuationSeparator" w:id="0">
    <w:p w:rsidR="00B86C36" w:rsidRDefault="00B86C36" w14:paraId="436909D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714B1"/>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681C"/>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873B9"/>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A777C"/>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6C36"/>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066EF"/>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67D2"/>
    <w:rsid w:val="00FF793E"/>
    <w:rsid w:val="01FF4D9D"/>
    <w:rsid w:val="04DAE5A2"/>
    <w:rsid w:val="0ECF1C2A"/>
    <w:rsid w:val="1087F863"/>
    <w:rsid w:val="12528D0B"/>
    <w:rsid w:val="1AC1C304"/>
    <w:rsid w:val="1B825A56"/>
    <w:rsid w:val="1BF4AC1A"/>
    <w:rsid w:val="1EBCAACF"/>
    <w:rsid w:val="29F5D01F"/>
    <w:rsid w:val="384AE51F"/>
    <w:rsid w:val="38E8C025"/>
    <w:rsid w:val="3F64ABF3"/>
    <w:rsid w:val="46A794A4"/>
    <w:rsid w:val="4DE7326C"/>
    <w:rsid w:val="5003EA20"/>
    <w:rsid w:val="5B1EDB14"/>
    <w:rsid w:val="677C2378"/>
    <w:rsid w:val="687A14DC"/>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fbSRYEP3t8"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6a94196558144d6f"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cb280fc-b25e-40f7-a658-25823193865a}"/>
      </w:docPartPr>
      <w:docPartBody>
        <w:p w14:paraId="64F56C9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675D8D0D-3CDD-4391-AF1B-6B8BACC946F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3</cp:revision>
  <cp:lastPrinted>2019-12-02T16:48:00Z</cp:lastPrinted>
  <dcterms:created xsi:type="dcterms:W3CDTF">2023-01-18T21:52:00Z</dcterms:created>
  <dcterms:modified xsi:type="dcterms:W3CDTF">2023-03-28T14:06:10Z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