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6841"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1CAA6D51" w14:textId="77777777" w:rsidR="004361C8" w:rsidRPr="004361C8" w:rsidRDefault="004361C8">
      <w:pPr>
        <w:suppressAutoHyphens/>
        <w:jc w:val="center"/>
        <w:rPr>
          <w:rFonts w:ascii="Arial" w:hAnsi="Arial" w:cs="Arial"/>
          <w:b/>
          <w:color w:val="FF0000"/>
          <w:spacing w:val="-3"/>
        </w:rPr>
      </w:pPr>
    </w:p>
    <w:p w14:paraId="51307EE3" w14:textId="77777777" w:rsidR="009E0E63" w:rsidRDefault="001D10DC" w:rsidP="006E1889">
      <w:pPr>
        <w:suppressAutoHyphens/>
        <w:jc w:val="center"/>
        <w:rPr>
          <w:rFonts w:ascii="Arial" w:hAnsi="Arial" w:cs="Arial"/>
          <w:spacing w:val="-3"/>
        </w:rPr>
      </w:pPr>
      <w:r>
        <w:rPr>
          <w:noProof/>
        </w:rPr>
        <w:drawing>
          <wp:inline distT="0" distB="0" distL="0" distR="0" wp14:anchorId="312402E5" wp14:editId="4D8FD84B">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4C80A8B9"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2BEDDD17"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7ED5AE60"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668F8BAA"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32823C31" w14:textId="77777777" w:rsidTr="00C334FB">
        <w:tc>
          <w:tcPr>
            <w:tcW w:w="4566" w:type="dxa"/>
            <w:tcBorders>
              <w:top w:val="single" w:sz="6" w:space="0" w:color="auto"/>
              <w:left w:val="single" w:sz="6" w:space="0" w:color="auto"/>
              <w:bottom w:val="nil"/>
              <w:right w:val="single" w:sz="6" w:space="0" w:color="auto"/>
            </w:tcBorders>
          </w:tcPr>
          <w:p w14:paraId="5F477726" w14:textId="77777777" w:rsidR="00AC1C6F" w:rsidRPr="00E15FA6" w:rsidRDefault="00AC1C6F" w:rsidP="007050C7">
            <w:pPr>
              <w:suppressAutoHyphens/>
              <w:jc w:val="center"/>
              <w:rPr>
                <w:rFonts w:ascii="Arial" w:hAnsi="Arial" w:cs="Arial"/>
                <w:spacing w:val="-3"/>
                <w:sz w:val="22"/>
                <w:szCs w:val="22"/>
              </w:rPr>
            </w:pPr>
          </w:p>
          <w:p w14:paraId="53B2C4B2" w14:textId="77777777" w:rsidR="00AC1C6F"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 xml:space="preserve">Lecturer </w:t>
            </w:r>
            <w:r w:rsidR="00205B6B">
              <w:rPr>
                <w:rFonts w:ascii="Arial" w:hAnsi="Arial" w:cs="Arial"/>
                <w:spacing w:val="-3"/>
                <w:sz w:val="22"/>
                <w:szCs w:val="22"/>
              </w:rPr>
              <w:t xml:space="preserve">in </w:t>
            </w:r>
            <w:r w:rsidR="00323673">
              <w:rPr>
                <w:rFonts w:ascii="Arial" w:hAnsi="Arial" w:cs="Arial"/>
                <w:spacing w:val="-3"/>
                <w:sz w:val="22"/>
                <w:szCs w:val="22"/>
              </w:rPr>
              <w:t>Maths</w:t>
            </w:r>
          </w:p>
          <w:p w14:paraId="0C30BCFB" w14:textId="77777777" w:rsidR="00886A4F" w:rsidRPr="00E15FA6" w:rsidRDefault="00886A4F" w:rsidP="00AC1C6F">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44CE9444" w14:textId="77777777" w:rsidR="00AC1C6F" w:rsidRPr="00E15FA6" w:rsidRDefault="00AC1C6F" w:rsidP="007050C7">
            <w:pPr>
              <w:suppressAutoHyphens/>
              <w:jc w:val="center"/>
              <w:rPr>
                <w:rFonts w:ascii="Arial" w:hAnsi="Arial" w:cs="Arial"/>
                <w:spacing w:val="-3"/>
                <w:sz w:val="22"/>
                <w:szCs w:val="22"/>
              </w:rPr>
            </w:pPr>
          </w:p>
          <w:p w14:paraId="441ADF8D" w14:textId="77777777" w:rsidR="00AC1C6F" w:rsidRDefault="00781DDB" w:rsidP="007050C7">
            <w:pPr>
              <w:suppressAutoHyphens/>
              <w:jc w:val="center"/>
              <w:rPr>
                <w:rFonts w:ascii="Arial" w:hAnsi="Arial" w:cs="Arial"/>
                <w:spacing w:val="-3"/>
                <w:sz w:val="22"/>
                <w:szCs w:val="22"/>
              </w:rPr>
            </w:pPr>
            <w:r>
              <w:rPr>
                <w:rFonts w:ascii="Arial" w:hAnsi="Arial" w:cs="Arial"/>
                <w:spacing w:val="-3"/>
                <w:sz w:val="22"/>
                <w:szCs w:val="22"/>
              </w:rPr>
              <w:t>A&amp;S Projects</w:t>
            </w:r>
          </w:p>
          <w:p w14:paraId="55FEFECF" w14:textId="77777777" w:rsidR="00781DDB" w:rsidRPr="00E15FA6" w:rsidRDefault="00781DDB" w:rsidP="007050C7">
            <w:pPr>
              <w:suppressAutoHyphens/>
              <w:jc w:val="center"/>
              <w:rPr>
                <w:rFonts w:ascii="Arial" w:hAnsi="Arial" w:cs="Arial"/>
                <w:spacing w:val="-3"/>
                <w:sz w:val="22"/>
                <w:szCs w:val="22"/>
              </w:rPr>
            </w:pPr>
            <w:r>
              <w:rPr>
                <w:rFonts w:ascii="Arial" w:hAnsi="Arial" w:cs="Arial"/>
                <w:spacing w:val="-3"/>
                <w:sz w:val="22"/>
                <w:szCs w:val="22"/>
              </w:rPr>
              <w:t>Multiply</w:t>
            </w:r>
          </w:p>
        </w:tc>
      </w:tr>
      <w:tr w:rsidR="00AC1C6F" w:rsidRPr="00076420" w14:paraId="7A029372"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94BFA5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02CFD3F2"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3C17C25A" w14:textId="77777777" w:rsidTr="00C334FB">
        <w:tc>
          <w:tcPr>
            <w:tcW w:w="4566" w:type="dxa"/>
            <w:tcBorders>
              <w:top w:val="single" w:sz="6" w:space="0" w:color="auto"/>
              <w:left w:val="single" w:sz="6" w:space="0" w:color="auto"/>
              <w:bottom w:val="nil"/>
              <w:right w:val="single" w:sz="6" w:space="0" w:color="auto"/>
            </w:tcBorders>
          </w:tcPr>
          <w:p w14:paraId="4FDF86E2" w14:textId="77777777" w:rsidR="00AC1C6F" w:rsidRDefault="00AC1C6F" w:rsidP="004824A1">
            <w:pPr>
              <w:suppressAutoHyphens/>
              <w:spacing w:line="228" w:lineRule="auto"/>
              <w:jc w:val="center"/>
              <w:rPr>
                <w:rFonts w:ascii="Arial" w:hAnsi="Arial" w:cs="Arial"/>
                <w:spacing w:val="-3"/>
                <w:sz w:val="22"/>
                <w:szCs w:val="22"/>
              </w:rPr>
            </w:pPr>
          </w:p>
          <w:p w14:paraId="4D46706E" w14:textId="77777777" w:rsidR="00A42A82" w:rsidRPr="00A42A82" w:rsidRDefault="00A42A82" w:rsidP="00A42A82">
            <w:pPr>
              <w:suppressAutoHyphens/>
              <w:spacing w:line="228" w:lineRule="auto"/>
              <w:jc w:val="center"/>
              <w:rPr>
                <w:rFonts w:ascii="Arial" w:hAnsi="Arial" w:cs="Arial"/>
                <w:spacing w:val="-3"/>
                <w:sz w:val="22"/>
              </w:rPr>
            </w:pPr>
            <w:r w:rsidRPr="00A42A82">
              <w:rPr>
                <w:rFonts w:ascii="Arial" w:hAnsi="Arial" w:cs="Arial"/>
                <w:spacing w:val="-3"/>
                <w:sz w:val="22"/>
                <w:szCs w:val="24"/>
              </w:rPr>
              <w:t>£</w:t>
            </w:r>
            <w:r w:rsidR="00781DDB">
              <w:rPr>
                <w:rFonts w:ascii="Arial" w:hAnsi="Arial" w:cs="Arial"/>
                <w:spacing w:val="-3"/>
                <w:sz w:val="22"/>
                <w:szCs w:val="24"/>
              </w:rPr>
              <w:t>26,807</w:t>
            </w:r>
            <w:r w:rsidRPr="00A42A82">
              <w:rPr>
                <w:rFonts w:ascii="Arial" w:hAnsi="Arial" w:cs="Arial"/>
                <w:spacing w:val="-3"/>
                <w:sz w:val="22"/>
                <w:szCs w:val="24"/>
              </w:rPr>
              <w:t xml:space="preserve"> - £31,536 </w:t>
            </w:r>
            <w:r w:rsidRPr="00A42A82">
              <w:rPr>
                <w:rFonts w:ascii="Arial" w:hAnsi="Arial" w:cs="Arial"/>
                <w:spacing w:val="-3"/>
                <w:sz w:val="22"/>
              </w:rPr>
              <w:t xml:space="preserve">per annum </w:t>
            </w:r>
          </w:p>
          <w:p w14:paraId="22540E1E" w14:textId="77777777" w:rsidR="00A42A82" w:rsidRPr="00A42A82" w:rsidRDefault="00A42A82" w:rsidP="00A42A82">
            <w:pPr>
              <w:suppressAutoHyphens/>
              <w:spacing w:line="228" w:lineRule="auto"/>
              <w:jc w:val="center"/>
              <w:rPr>
                <w:rFonts w:ascii="Arial" w:hAnsi="Arial" w:cs="Arial"/>
                <w:spacing w:val="-3"/>
                <w:sz w:val="22"/>
                <w:szCs w:val="24"/>
              </w:rPr>
            </w:pPr>
            <w:r w:rsidRPr="00A42A82">
              <w:rPr>
                <w:rFonts w:ascii="Arial" w:hAnsi="Arial" w:cs="Arial"/>
                <w:spacing w:val="-3"/>
                <w:sz w:val="22"/>
              </w:rPr>
              <w:t xml:space="preserve"> in accordance with </w:t>
            </w:r>
            <w:r w:rsidRPr="00A42A82">
              <w:rPr>
                <w:rFonts w:ascii="Arial" w:hAnsi="Arial" w:cs="Arial"/>
                <w:spacing w:val="-3"/>
                <w:sz w:val="22"/>
                <w:szCs w:val="24"/>
              </w:rPr>
              <w:t>qualifications and experience.</w:t>
            </w:r>
          </w:p>
          <w:p w14:paraId="0DAE6CCB" w14:textId="77777777" w:rsidR="00A42A82" w:rsidRPr="00076420" w:rsidRDefault="00781DDB" w:rsidP="00781DDB">
            <w:pPr>
              <w:suppressAutoHyphens/>
              <w:spacing w:line="228" w:lineRule="auto"/>
              <w:jc w:val="center"/>
              <w:rPr>
                <w:rFonts w:ascii="Arial" w:hAnsi="Arial" w:cs="Arial"/>
                <w:spacing w:val="-3"/>
                <w:sz w:val="22"/>
                <w:szCs w:val="22"/>
              </w:rPr>
            </w:pPr>
            <w:r>
              <w:rPr>
                <w:rFonts w:ascii="Arial" w:hAnsi="Arial" w:cs="Arial"/>
                <w:spacing w:val="-3"/>
                <w:sz w:val="22"/>
                <w:szCs w:val="22"/>
              </w:rPr>
              <w:t>Fixed Term Contract to 31/07/2025</w:t>
            </w:r>
          </w:p>
        </w:tc>
        <w:tc>
          <w:tcPr>
            <w:tcW w:w="4676" w:type="dxa"/>
            <w:tcBorders>
              <w:top w:val="single" w:sz="6" w:space="0" w:color="auto"/>
              <w:left w:val="nil"/>
              <w:bottom w:val="nil"/>
              <w:right w:val="single" w:sz="6" w:space="0" w:color="auto"/>
            </w:tcBorders>
          </w:tcPr>
          <w:p w14:paraId="77905DB1" w14:textId="77777777" w:rsidR="003A4B3F" w:rsidRPr="00076420" w:rsidRDefault="003A4B3F" w:rsidP="003A4B3F">
            <w:pPr>
              <w:suppressAutoHyphens/>
              <w:spacing w:line="228" w:lineRule="auto"/>
              <w:jc w:val="both"/>
              <w:rPr>
                <w:rFonts w:ascii="Arial" w:hAnsi="Arial" w:cs="Arial"/>
                <w:b/>
                <w:spacing w:val="-3"/>
                <w:sz w:val="22"/>
                <w:szCs w:val="22"/>
              </w:rPr>
            </w:pPr>
          </w:p>
          <w:p w14:paraId="7867471C" w14:textId="77777777" w:rsidR="00A42A82" w:rsidRPr="00A42A82" w:rsidRDefault="00A42A82" w:rsidP="00A42A82">
            <w:pPr>
              <w:suppressAutoHyphens/>
              <w:spacing w:line="228" w:lineRule="auto"/>
              <w:jc w:val="center"/>
              <w:rPr>
                <w:rFonts w:ascii="Arial" w:hAnsi="Arial" w:cs="Arial"/>
                <w:spacing w:val="-3"/>
                <w:sz w:val="22"/>
              </w:rPr>
            </w:pPr>
            <w:r w:rsidRPr="00A42A82">
              <w:rPr>
                <w:rFonts w:ascii="Arial" w:hAnsi="Arial" w:cs="Arial"/>
                <w:spacing w:val="-3"/>
                <w:sz w:val="22"/>
              </w:rPr>
              <w:t>Teachers’ Pension Scheme</w:t>
            </w:r>
          </w:p>
          <w:p w14:paraId="2D1FE819" w14:textId="77777777" w:rsidR="00AC1C6F" w:rsidRPr="00A42A82" w:rsidRDefault="00A42A82" w:rsidP="00A42A82">
            <w:pPr>
              <w:suppressAutoHyphens/>
              <w:spacing w:line="228" w:lineRule="auto"/>
              <w:jc w:val="center"/>
              <w:rPr>
                <w:rFonts w:ascii="Arial" w:hAnsi="Arial" w:cs="Arial"/>
                <w:spacing w:val="-3"/>
              </w:rPr>
            </w:pPr>
            <w:r w:rsidRPr="00A42A82">
              <w:rPr>
                <w:rFonts w:ascii="Arial" w:hAnsi="Arial" w:cs="Arial"/>
                <w:spacing w:val="-3"/>
                <w:sz w:val="22"/>
              </w:rPr>
              <w:t>40 days annual leave to include up to 5 days t</w:t>
            </w:r>
            <w:r w:rsidRPr="00A42A82">
              <w:rPr>
                <w:rFonts w:ascii="Arial" w:hAnsi="Arial" w:cs="Arial"/>
                <w:spacing w:val="-3"/>
                <w:sz w:val="22"/>
                <w:szCs w:val="24"/>
              </w:rPr>
              <w:t>o be taken between Christmas and New Year at direction of the Principal</w:t>
            </w:r>
            <w:r w:rsidRPr="00A42A82">
              <w:rPr>
                <w:rFonts w:ascii="Arial" w:hAnsi="Arial" w:cs="Arial"/>
                <w:spacing w:val="-3"/>
                <w:sz w:val="22"/>
              </w:rPr>
              <w:t>, plus pro rata Bank Holida</w:t>
            </w:r>
            <w:r w:rsidR="00886A4F">
              <w:rPr>
                <w:rFonts w:ascii="Arial" w:hAnsi="Arial" w:cs="Arial"/>
                <w:spacing w:val="-3"/>
                <w:sz w:val="22"/>
              </w:rPr>
              <w:t>ys</w:t>
            </w:r>
          </w:p>
        </w:tc>
      </w:tr>
      <w:tr w:rsidR="00AC1C6F" w:rsidRPr="00076420" w14:paraId="5B412D8E"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7687C42B"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517D9EC8"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728A764C" w14:textId="77777777" w:rsidTr="00C334FB">
        <w:tc>
          <w:tcPr>
            <w:tcW w:w="4566" w:type="dxa"/>
            <w:tcBorders>
              <w:top w:val="single" w:sz="6" w:space="0" w:color="auto"/>
              <w:left w:val="single" w:sz="6" w:space="0" w:color="auto"/>
              <w:bottom w:val="single" w:sz="6" w:space="0" w:color="auto"/>
              <w:right w:val="single" w:sz="6" w:space="0" w:color="auto"/>
            </w:tcBorders>
          </w:tcPr>
          <w:p w14:paraId="6E7D84B0" w14:textId="77777777" w:rsidR="00AC1C6F" w:rsidRPr="00AC1C6F" w:rsidRDefault="00AC1C6F" w:rsidP="00464498">
            <w:pPr>
              <w:suppressAutoHyphens/>
              <w:jc w:val="center"/>
              <w:rPr>
                <w:rFonts w:ascii="Arial" w:hAnsi="Arial" w:cs="Arial"/>
                <w:spacing w:val="-3"/>
                <w:sz w:val="22"/>
                <w:szCs w:val="22"/>
              </w:rPr>
            </w:pPr>
          </w:p>
          <w:p w14:paraId="6058478D" w14:textId="77777777" w:rsidR="00886A4F" w:rsidRPr="00886A4F" w:rsidRDefault="00781DDB" w:rsidP="00886A4F">
            <w:pPr>
              <w:suppressAutoHyphens/>
              <w:jc w:val="center"/>
              <w:rPr>
                <w:rFonts w:ascii="Arial" w:hAnsi="Arial" w:cs="Arial"/>
                <w:bCs/>
                <w:sz w:val="22"/>
              </w:rPr>
            </w:pPr>
            <w:r>
              <w:rPr>
                <w:rFonts w:ascii="Arial" w:hAnsi="Arial" w:cs="Arial"/>
                <w:bCs/>
                <w:sz w:val="22"/>
              </w:rPr>
              <w:t>Head of Business Development and Projects</w:t>
            </w:r>
          </w:p>
          <w:p w14:paraId="35BDD08D" w14:textId="77777777" w:rsidR="000373A7" w:rsidRPr="00AC1C6F" w:rsidRDefault="000373A7" w:rsidP="002B7ECA">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4DF69361" w14:textId="77777777" w:rsidR="00AC1C6F" w:rsidRPr="00AC1C6F" w:rsidRDefault="00AC1C6F" w:rsidP="00464498">
            <w:pPr>
              <w:suppressAutoHyphens/>
              <w:jc w:val="center"/>
              <w:rPr>
                <w:rFonts w:ascii="Arial" w:hAnsi="Arial" w:cs="Arial"/>
                <w:spacing w:val="-3"/>
                <w:sz w:val="22"/>
                <w:szCs w:val="22"/>
              </w:rPr>
            </w:pPr>
          </w:p>
          <w:p w14:paraId="0780C822" w14:textId="77777777" w:rsidR="00AC1C6F" w:rsidRPr="00AC1C6F" w:rsidRDefault="00886A4F" w:rsidP="00A01F5B">
            <w:pPr>
              <w:suppressAutoHyphens/>
              <w:jc w:val="center"/>
              <w:rPr>
                <w:rFonts w:ascii="Arial" w:hAnsi="Arial" w:cs="Arial"/>
                <w:spacing w:val="-3"/>
                <w:sz w:val="22"/>
                <w:szCs w:val="22"/>
              </w:rPr>
            </w:pPr>
            <w:r>
              <w:rPr>
                <w:rFonts w:ascii="Arial" w:hAnsi="Arial" w:cs="Arial"/>
                <w:spacing w:val="-3"/>
                <w:sz w:val="22"/>
                <w:szCs w:val="22"/>
              </w:rPr>
              <w:t>N/A</w:t>
            </w:r>
          </w:p>
        </w:tc>
      </w:tr>
      <w:tr w:rsidR="00AC1C6F" w:rsidRPr="00076420" w14:paraId="11F4554E"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44E9396B"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24CA8CB"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29F30041"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657957D7" w14:textId="77777777" w:rsidR="00AC1C6F" w:rsidRPr="00076420" w:rsidRDefault="00AC1C6F" w:rsidP="00633D67">
            <w:pPr>
              <w:suppressAutoHyphens/>
              <w:spacing w:line="228" w:lineRule="auto"/>
              <w:jc w:val="both"/>
              <w:rPr>
                <w:rFonts w:ascii="Arial" w:hAnsi="Arial" w:cs="Arial"/>
                <w:spacing w:val="-3"/>
                <w:sz w:val="22"/>
                <w:szCs w:val="22"/>
              </w:rPr>
            </w:pPr>
          </w:p>
          <w:p w14:paraId="7B2BD062"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5AE6346A" w14:textId="77777777" w:rsidR="00AC1C6F" w:rsidRPr="00076420" w:rsidRDefault="00AC1C6F" w:rsidP="00633D67">
            <w:pPr>
              <w:suppressAutoHyphens/>
              <w:spacing w:line="228" w:lineRule="auto"/>
              <w:jc w:val="both"/>
              <w:rPr>
                <w:rFonts w:ascii="Arial" w:hAnsi="Arial" w:cs="Arial"/>
                <w:spacing w:val="-3"/>
                <w:sz w:val="22"/>
                <w:szCs w:val="22"/>
              </w:rPr>
            </w:pPr>
          </w:p>
          <w:p w14:paraId="4C75A73D" w14:textId="77777777"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589DBC1B" w14:textId="77777777"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364635B2" w14:textId="77777777"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3E86B7FE" w14:textId="77777777"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514D6C4E" w14:textId="77777777"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240CECB"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2B4A0F26" w14:textId="77777777"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5333F0A2" w14:textId="77777777"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0AA349CD"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w:t>
            </w:r>
            <w:r w:rsidR="00781DDB">
              <w:rPr>
                <w:rFonts w:ascii="Arial" w:hAnsi="Arial" w:cs="Arial"/>
                <w:spacing w:val="-3"/>
                <w:sz w:val="22"/>
                <w:szCs w:val="22"/>
              </w:rPr>
              <w:t>e and mentor other Multiply staff.</w:t>
            </w:r>
          </w:p>
          <w:p w14:paraId="3552F3DF" w14:textId="77777777"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 xml:space="preserve">Network with staff </w:t>
            </w:r>
            <w:r w:rsidR="00781DDB">
              <w:rPr>
                <w:rFonts w:ascii="Arial" w:hAnsi="Arial" w:cs="Arial"/>
                <w:spacing w:val="-3"/>
                <w:sz w:val="22"/>
                <w:szCs w:val="22"/>
              </w:rPr>
              <w:t>on the Multiply project and across college</w:t>
            </w:r>
            <w:r w:rsidRPr="00076420">
              <w:rPr>
                <w:rFonts w:ascii="Arial" w:hAnsi="Arial" w:cs="Arial"/>
                <w:spacing w:val="-3"/>
                <w:sz w:val="22"/>
                <w:szCs w:val="22"/>
              </w:rPr>
              <w:t xml:space="preserve">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4A6286E8" w14:textId="77777777"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w:t>
            </w:r>
            <w:r w:rsidR="00781DDB">
              <w:rPr>
                <w:rFonts w:ascii="Arial" w:hAnsi="Arial" w:cs="Arial"/>
                <w:spacing w:val="-3"/>
                <w:sz w:val="22"/>
                <w:szCs w:val="22"/>
              </w:rPr>
              <w:t>assessments in various locations classrooms/online/employer premises.</w:t>
            </w:r>
          </w:p>
          <w:p w14:paraId="40DE4467"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6A5D9979"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571A4600"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3D5AB53"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0E461727" w14:textId="77777777" w:rsidTr="5743B686">
        <w:tc>
          <w:tcPr>
            <w:tcW w:w="9242" w:type="dxa"/>
            <w:tcBorders>
              <w:top w:val="nil"/>
              <w:left w:val="single" w:sz="6" w:space="0" w:color="auto"/>
              <w:bottom w:val="nil"/>
              <w:right w:val="single" w:sz="6" w:space="0" w:color="auto"/>
            </w:tcBorders>
          </w:tcPr>
          <w:p w14:paraId="25FC4658" w14:textId="77777777" w:rsidR="002D0B13" w:rsidRPr="00076420" w:rsidRDefault="002D0B13" w:rsidP="002D0B13">
            <w:pPr>
              <w:suppressAutoHyphens/>
              <w:jc w:val="both"/>
              <w:rPr>
                <w:rFonts w:ascii="Arial" w:hAnsi="Arial" w:cs="Arial"/>
                <w:b/>
                <w:sz w:val="22"/>
                <w:szCs w:val="22"/>
              </w:rPr>
            </w:pPr>
          </w:p>
          <w:p w14:paraId="5A23575D"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18DB69DF" w14:textId="77777777" w:rsidR="00E216E6" w:rsidRPr="00076420" w:rsidRDefault="00E216E6" w:rsidP="00E216E6">
            <w:pPr>
              <w:suppressAutoHyphens/>
              <w:ind w:left="1134"/>
              <w:jc w:val="both"/>
              <w:rPr>
                <w:rFonts w:ascii="Arial" w:hAnsi="Arial" w:cs="Arial"/>
                <w:b/>
                <w:sz w:val="22"/>
                <w:szCs w:val="22"/>
              </w:rPr>
            </w:pPr>
          </w:p>
          <w:p w14:paraId="347956BF"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2E01A2D9"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0FD120EC"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64E8B927"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4F13E894"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49CE66AF"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4DF76014" w14:textId="77777777" w:rsidTr="5743B686">
        <w:tc>
          <w:tcPr>
            <w:tcW w:w="9242" w:type="dxa"/>
            <w:tcBorders>
              <w:top w:val="nil"/>
              <w:left w:val="single" w:sz="6" w:space="0" w:color="auto"/>
              <w:bottom w:val="nil"/>
              <w:right w:val="single" w:sz="6" w:space="0" w:color="auto"/>
            </w:tcBorders>
          </w:tcPr>
          <w:p w14:paraId="31F2E2E6" w14:textId="77777777" w:rsidR="002045F2" w:rsidRPr="00076420" w:rsidRDefault="002045F2" w:rsidP="002045F2">
            <w:pPr>
              <w:suppressAutoHyphens/>
              <w:jc w:val="both"/>
              <w:rPr>
                <w:rFonts w:ascii="Arial" w:hAnsi="Arial" w:cs="Arial"/>
                <w:spacing w:val="-3"/>
                <w:sz w:val="22"/>
                <w:szCs w:val="22"/>
              </w:rPr>
            </w:pPr>
          </w:p>
        </w:tc>
      </w:tr>
      <w:tr w:rsidR="002045F2" w:rsidRPr="00076420" w14:paraId="7624EDF4" w14:textId="77777777" w:rsidTr="5743B686">
        <w:tc>
          <w:tcPr>
            <w:tcW w:w="9242" w:type="dxa"/>
            <w:tcBorders>
              <w:top w:val="nil"/>
              <w:left w:val="single" w:sz="6" w:space="0" w:color="auto"/>
              <w:bottom w:val="nil"/>
              <w:right w:val="single" w:sz="6" w:space="0" w:color="auto"/>
            </w:tcBorders>
          </w:tcPr>
          <w:p w14:paraId="262DC6E5" w14:textId="77777777"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533FAAF" w14:textId="77777777" w:rsidR="002045F2" w:rsidRPr="00A52888" w:rsidRDefault="002045F2" w:rsidP="00A52888">
            <w:pPr>
              <w:suppressAutoHyphens/>
              <w:jc w:val="both"/>
              <w:rPr>
                <w:rFonts w:ascii="Arial" w:hAnsi="Arial" w:cs="Arial"/>
                <w:sz w:val="22"/>
                <w:szCs w:val="22"/>
              </w:rPr>
            </w:pPr>
          </w:p>
        </w:tc>
      </w:tr>
      <w:tr w:rsidR="002045F2" w:rsidRPr="00076420" w14:paraId="0979D1E8" w14:textId="77777777" w:rsidTr="000373A7">
        <w:tc>
          <w:tcPr>
            <w:tcW w:w="9242" w:type="dxa"/>
            <w:tcBorders>
              <w:top w:val="nil"/>
              <w:left w:val="single" w:sz="6" w:space="0" w:color="auto"/>
              <w:bottom w:val="nil"/>
              <w:right w:val="single" w:sz="6" w:space="0" w:color="auto"/>
            </w:tcBorders>
          </w:tcPr>
          <w:p w14:paraId="01C99671"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Deliver inspirational teaching, learning and assessment to promote high levels of </w:t>
            </w:r>
            <w:r w:rsidR="00781DDB">
              <w:rPr>
                <w:rFonts w:ascii="Arial" w:hAnsi="Arial" w:cs="Arial"/>
                <w:spacing w:val="-3"/>
                <w:sz w:val="22"/>
                <w:szCs w:val="22"/>
              </w:rPr>
              <w:t>learner</w:t>
            </w:r>
            <w:r w:rsidR="00F16B16">
              <w:rPr>
                <w:rFonts w:ascii="Arial" w:hAnsi="Arial" w:cs="Arial"/>
                <w:spacing w:val="-3"/>
                <w:sz w:val="22"/>
                <w:szCs w:val="22"/>
              </w:rPr>
              <w:t xml:space="preserve"> satisfaction and success</w:t>
            </w:r>
          </w:p>
          <w:p w14:paraId="2D9D16A3"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7E7A3DC9"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32A13F4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6F0673C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65941DA3"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7E41E4BB"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40F0D710"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727767D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69D77394"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EE1ADBD" w14:textId="77777777" w:rsidTr="000373A7">
        <w:tc>
          <w:tcPr>
            <w:tcW w:w="9242" w:type="dxa"/>
            <w:tcBorders>
              <w:top w:val="nil"/>
              <w:left w:val="single" w:sz="6" w:space="0" w:color="auto"/>
              <w:bottom w:val="nil"/>
              <w:right w:val="single" w:sz="6" w:space="0" w:color="auto"/>
            </w:tcBorders>
          </w:tcPr>
          <w:p w14:paraId="21765C4B" w14:textId="77777777" w:rsidR="002D0B13" w:rsidRDefault="002D0B13" w:rsidP="002D0B13">
            <w:pPr>
              <w:tabs>
                <w:tab w:val="left" w:pos="990"/>
              </w:tabs>
              <w:suppressAutoHyphens/>
              <w:jc w:val="both"/>
              <w:rPr>
                <w:rFonts w:ascii="Arial" w:hAnsi="Arial" w:cs="Arial"/>
                <w:sz w:val="22"/>
                <w:szCs w:val="22"/>
              </w:rPr>
            </w:pPr>
          </w:p>
          <w:p w14:paraId="54BF66C3"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4DD6258C"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2B6B5C7A"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0C78E6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12AE2C2E"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42751FBC" w14:textId="77777777" w:rsidTr="000373A7">
        <w:tc>
          <w:tcPr>
            <w:tcW w:w="9242" w:type="dxa"/>
            <w:tcBorders>
              <w:top w:val="nil"/>
              <w:left w:val="single" w:sz="6" w:space="0" w:color="auto"/>
              <w:bottom w:val="nil"/>
              <w:right w:val="single" w:sz="6" w:space="0" w:color="auto"/>
            </w:tcBorders>
          </w:tcPr>
          <w:p w14:paraId="72D2FB02"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22F46348"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149175D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2B623A75" w14:textId="77777777" w:rsidR="00150AAA" w:rsidRPr="00076420" w:rsidRDefault="00150AAA" w:rsidP="005A4BCA">
            <w:pPr>
              <w:suppressAutoHyphens/>
              <w:ind w:left="992" w:hanging="425"/>
              <w:jc w:val="both"/>
              <w:rPr>
                <w:rFonts w:ascii="Arial" w:hAnsi="Arial" w:cs="Arial"/>
                <w:b/>
                <w:spacing w:val="-3"/>
                <w:sz w:val="22"/>
                <w:szCs w:val="22"/>
              </w:rPr>
            </w:pPr>
          </w:p>
          <w:p w14:paraId="72695851"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4E6E1602"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04F2AD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282C157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3E410EB0"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60DD4B34"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249AFED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92FDFCA"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6CA9261E" w14:textId="77777777" w:rsidR="00150AAA" w:rsidRPr="00076420" w:rsidRDefault="00150AAA" w:rsidP="00FA4DB2">
            <w:pPr>
              <w:suppressAutoHyphens/>
              <w:ind w:left="992"/>
              <w:jc w:val="both"/>
              <w:rPr>
                <w:rFonts w:ascii="Arial" w:hAnsi="Arial" w:cs="Arial"/>
                <w:b/>
                <w:spacing w:val="-3"/>
                <w:sz w:val="22"/>
                <w:szCs w:val="22"/>
              </w:rPr>
            </w:pPr>
          </w:p>
          <w:p w14:paraId="30282FA8"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r w:rsidR="00C52425" w:rsidRPr="00076420">
              <w:rPr>
                <w:rFonts w:ascii="Arial" w:hAnsi="Arial" w:cs="Arial"/>
                <w:b/>
                <w:sz w:val="22"/>
                <w:szCs w:val="22"/>
              </w:rPr>
              <w:t>England actively</w:t>
            </w:r>
            <w:r w:rsidR="00150AAA" w:rsidRPr="00076420">
              <w:rPr>
                <w:rFonts w:ascii="Arial" w:hAnsi="Arial" w:cs="Arial"/>
                <w:b/>
                <w:sz w:val="22"/>
                <w:szCs w:val="22"/>
              </w:rPr>
              <w:t xml:space="preserve"> promote the development of professional skills</w:t>
            </w:r>
          </w:p>
          <w:p w14:paraId="10B90318" w14:textId="77777777" w:rsidR="00150AAA" w:rsidRPr="00076420" w:rsidRDefault="00150AAA" w:rsidP="00150AAA">
            <w:pPr>
              <w:suppressAutoHyphens/>
              <w:ind w:left="567" w:hanging="567"/>
              <w:jc w:val="both"/>
              <w:rPr>
                <w:rFonts w:ascii="Arial" w:hAnsi="Arial" w:cs="Arial"/>
                <w:b/>
                <w:sz w:val="22"/>
                <w:szCs w:val="22"/>
              </w:rPr>
            </w:pPr>
          </w:p>
          <w:p w14:paraId="24B87900"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5406C13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222EB751"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53B669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02DB38E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2F229038"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5C0384D1"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0E0B39EB"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5FB9A6BD" w14:textId="77777777" w:rsidR="002E6EBA" w:rsidRDefault="002E6EBA" w:rsidP="002E6EBA">
            <w:pPr>
              <w:tabs>
                <w:tab w:val="left" w:pos="993"/>
              </w:tabs>
              <w:suppressAutoHyphens/>
              <w:ind w:left="992"/>
              <w:jc w:val="both"/>
              <w:rPr>
                <w:rFonts w:ascii="Arial" w:hAnsi="Arial" w:cs="Arial"/>
                <w:spacing w:val="-3"/>
                <w:sz w:val="22"/>
                <w:szCs w:val="22"/>
              </w:rPr>
            </w:pPr>
          </w:p>
          <w:p w14:paraId="703E8D9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2ACB5132" w14:textId="77777777" w:rsidR="00AC1C6F" w:rsidRPr="00076420" w:rsidRDefault="00AC1C6F" w:rsidP="00AC1C6F">
            <w:pPr>
              <w:suppressAutoHyphens/>
              <w:ind w:left="1146"/>
              <w:jc w:val="both"/>
              <w:rPr>
                <w:rFonts w:ascii="Arial" w:hAnsi="Arial" w:cs="Arial"/>
                <w:b/>
                <w:spacing w:val="-3"/>
                <w:sz w:val="22"/>
                <w:szCs w:val="22"/>
              </w:rPr>
            </w:pPr>
          </w:p>
          <w:p w14:paraId="54F6B591"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17A063AE"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F1CC22E"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0D5252D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2A413DA7"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3E6FBF2"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F5C494E"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564E1A0B" w14:textId="77777777" w:rsidTr="000373A7">
        <w:tc>
          <w:tcPr>
            <w:tcW w:w="9242" w:type="dxa"/>
            <w:tcBorders>
              <w:top w:val="nil"/>
              <w:left w:val="single" w:sz="6" w:space="0" w:color="auto"/>
              <w:bottom w:val="nil"/>
              <w:right w:val="single" w:sz="6" w:space="0" w:color="auto"/>
            </w:tcBorders>
          </w:tcPr>
          <w:p w14:paraId="224F4671"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2023FEF9" w14:textId="77777777" w:rsidTr="5743B686">
        <w:tc>
          <w:tcPr>
            <w:tcW w:w="9242" w:type="dxa"/>
            <w:tcBorders>
              <w:top w:val="nil"/>
              <w:left w:val="single" w:sz="6" w:space="0" w:color="auto"/>
              <w:bottom w:val="nil"/>
              <w:right w:val="single" w:sz="6" w:space="0" w:color="auto"/>
            </w:tcBorders>
          </w:tcPr>
          <w:p w14:paraId="0D49EC4B"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7FAB9FB" w14:textId="77777777" w:rsidR="00E905C9" w:rsidRPr="00076420" w:rsidRDefault="00E905C9" w:rsidP="00E905C9">
            <w:pPr>
              <w:suppressAutoHyphens/>
              <w:ind w:left="1146" w:hanging="720"/>
              <w:jc w:val="both"/>
              <w:rPr>
                <w:rFonts w:ascii="Arial" w:hAnsi="Arial" w:cs="Arial"/>
                <w:spacing w:val="-3"/>
                <w:sz w:val="22"/>
                <w:szCs w:val="22"/>
              </w:rPr>
            </w:pPr>
          </w:p>
          <w:p w14:paraId="18BDCFFE"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44E0F5C6"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0541971B"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404EA90C"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24B7FAB7"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411A11A7"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3CBDE328" w14:textId="77777777" w:rsidTr="00A52888">
        <w:tc>
          <w:tcPr>
            <w:tcW w:w="9242" w:type="dxa"/>
            <w:tcBorders>
              <w:top w:val="nil"/>
              <w:left w:val="single" w:sz="6" w:space="0" w:color="auto"/>
              <w:bottom w:val="nil"/>
              <w:right w:val="single" w:sz="6" w:space="0" w:color="auto"/>
            </w:tcBorders>
          </w:tcPr>
          <w:p w14:paraId="1FF95EF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1152B1B7" w14:textId="77777777" w:rsidTr="00A52888">
        <w:tc>
          <w:tcPr>
            <w:tcW w:w="9242" w:type="dxa"/>
            <w:tcBorders>
              <w:top w:val="nil"/>
              <w:left w:val="single" w:sz="6" w:space="0" w:color="auto"/>
              <w:bottom w:val="nil"/>
              <w:right w:val="single" w:sz="6" w:space="0" w:color="auto"/>
            </w:tcBorders>
          </w:tcPr>
          <w:p w14:paraId="5BC047CD" w14:textId="77777777" w:rsidR="00E905C9" w:rsidRPr="00076420" w:rsidRDefault="009557F5" w:rsidP="00ED4B75">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7A8F6E3E" w14:textId="77777777" w:rsidR="00E905C9" w:rsidRPr="00076420" w:rsidRDefault="00E905C9" w:rsidP="00E905C9">
            <w:pPr>
              <w:suppressAutoHyphens/>
              <w:ind w:left="786"/>
              <w:jc w:val="both"/>
              <w:rPr>
                <w:rFonts w:ascii="Arial" w:hAnsi="Arial" w:cs="Arial"/>
                <w:b/>
                <w:spacing w:val="-3"/>
                <w:sz w:val="22"/>
                <w:szCs w:val="22"/>
              </w:rPr>
            </w:pPr>
          </w:p>
          <w:p w14:paraId="6B853A81"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71225BF9"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4E2F5C10"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09EBAE5A"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18C72AF"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7418820E" w14:textId="77777777" w:rsidR="00E905C9" w:rsidRPr="00076420" w:rsidRDefault="00E905C9" w:rsidP="00E905C9">
            <w:pPr>
              <w:suppressAutoHyphens/>
              <w:jc w:val="both"/>
              <w:rPr>
                <w:rFonts w:ascii="Arial" w:hAnsi="Arial" w:cs="Arial"/>
                <w:spacing w:val="-3"/>
                <w:sz w:val="22"/>
                <w:szCs w:val="22"/>
              </w:rPr>
            </w:pPr>
          </w:p>
          <w:p w14:paraId="6B425529"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6AC9EC52" w14:textId="77777777" w:rsidR="00E905C9" w:rsidRPr="00076420"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14:paraId="5F7BEB51" w14:textId="77777777" w:rsidR="005139D2" w:rsidRPr="00076420" w:rsidRDefault="005139D2" w:rsidP="005139D2">
            <w:pPr>
              <w:suppressAutoHyphens/>
              <w:jc w:val="both"/>
              <w:rPr>
                <w:rFonts w:ascii="Arial" w:hAnsi="Arial" w:cs="Arial"/>
                <w:b/>
                <w:spacing w:val="-3"/>
                <w:sz w:val="22"/>
                <w:szCs w:val="22"/>
              </w:rPr>
            </w:pPr>
          </w:p>
          <w:p w14:paraId="2FFF6110" w14:textId="77777777" w:rsidR="005139D2" w:rsidRDefault="005139D2" w:rsidP="005139D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733B6618" w14:textId="77777777" w:rsidR="00DE75D3" w:rsidRPr="00076420" w:rsidRDefault="00DE75D3" w:rsidP="005139D2">
            <w:pPr>
              <w:suppressAutoHyphens/>
              <w:jc w:val="both"/>
              <w:rPr>
                <w:rFonts w:ascii="Arial" w:hAnsi="Arial" w:cs="Arial"/>
                <w:b/>
                <w:spacing w:val="-3"/>
                <w:sz w:val="22"/>
                <w:szCs w:val="22"/>
              </w:rPr>
            </w:pPr>
          </w:p>
          <w:p w14:paraId="48C8AB44"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555F35FB"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40A6B5B3" w14:textId="77777777" w:rsidR="00DE75D3" w:rsidRPr="00076420"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14:paraId="569573DC"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14:paraId="3E8AA4FA"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14:paraId="67E7CD6E"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14:paraId="42C0E128" w14:textId="77777777" w:rsidR="00DE75D3" w:rsidRPr="00A110B5" w:rsidRDefault="00DE75D3" w:rsidP="00DE75D3">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14:paraId="7C8AA075" w14:textId="77777777" w:rsidR="005139D2" w:rsidRPr="00DE75D3" w:rsidRDefault="00DE75D3" w:rsidP="00DE75D3">
            <w:pPr>
              <w:numPr>
                <w:ilvl w:val="0"/>
                <w:numId w:val="23"/>
              </w:numPr>
              <w:suppressAutoHyphens/>
              <w:rPr>
                <w:rFonts w:ascii="Arial" w:hAnsi="Arial" w:cs="Arial"/>
                <w:sz w:val="22"/>
                <w:szCs w:val="24"/>
              </w:rPr>
            </w:pPr>
            <w:r w:rsidRPr="00DD4134">
              <w:rPr>
                <w:rFonts w:ascii="Arial" w:hAnsi="Arial" w:cs="Arial"/>
                <w:sz w:val="22"/>
                <w:szCs w:val="24"/>
              </w:rPr>
              <w:t>Positive and innovative</w:t>
            </w:r>
          </w:p>
          <w:p w14:paraId="6D3A9C0A" w14:textId="77777777" w:rsidR="00ED4B75" w:rsidRPr="00790CC6" w:rsidRDefault="00ED4B75" w:rsidP="00ED4B75">
            <w:pPr>
              <w:pStyle w:val="BodyText"/>
              <w:numPr>
                <w:ilvl w:val="0"/>
                <w:numId w:val="24"/>
              </w:numPr>
              <w:tabs>
                <w:tab w:val="left" w:pos="990"/>
              </w:tabs>
              <w:ind w:left="993" w:hanging="426"/>
              <w:rPr>
                <w:rFonts w:ascii="Arial" w:hAnsi="Arial" w:cs="Arial"/>
                <w:sz w:val="22"/>
                <w:szCs w:val="22"/>
              </w:rPr>
            </w:pPr>
            <w:r w:rsidRPr="00790CC6">
              <w:rPr>
                <w:rFonts w:ascii="Arial" w:hAnsi="Arial" w:cs="Arial"/>
                <w:sz w:val="22"/>
                <w:szCs w:val="22"/>
              </w:rPr>
              <w:t xml:space="preserve">To promote Equality, Diversity and Inclusion at every opportunity specifically the FREDIE </w:t>
            </w:r>
            <w:r>
              <w:rPr>
                <w:rFonts w:ascii="Arial" w:hAnsi="Arial" w:cs="Arial"/>
                <w:sz w:val="22"/>
                <w:szCs w:val="22"/>
              </w:rPr>
              <w:t xml:space="preserve">principles </w:t>
            </w:r>
            <w:r w:rsidRPr="00790CC6">
              <w:rPr>
                <w:rFonts w:ascii="Arial" w:hAnsi="Arial" w:cs="Arial"/>
                <w:sz w:val="22"/>
                <w:szCs w:val="22"/>
              </w:rPr>
              <w:t>– Fairness, Respect, Equality, Diversity Inclusion and Engagement principles.</w:t>
            </w:r>
          </w:p>
          <w:p w14:paraId="7C812F6E" w14:textId="77777777" w:rsidR="00ED4B75" w:rsidRPr="00AD1CF9"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790CC6">
              <w:rPr>
                <w:rFonts w:ascii="Arial" w:hAnsi="Arial" w:cs="Arial"/>
                <w:sz w:val="22"/>
                <w:szCs w:val="22"/>
              </w:rPr>
              <w:t>Maximise</w:t>
            </w:r>
            <w:r w:rsidRPr="00076420">
              <w:rPr>
                <w:rFonts w:ascii="Arial" w:hAnsi="Arial" w:cs="Arial"/>
                <w:sz w:val="22"/>
                <w:szCs w:val="22"/>
              </w:rPr>
              <w:t xml:space="preserve"> effective use of time and personal ability</w:t>
            </w:r>
          </w:p>
          <w:p w14:paraId="03057C49" w14:textId="77777777" w:rsidR="00ED4B75" w:rsidRPr="00076420" w:rsidRDefault="00ED4B75" w:rsidP="00ED4B75">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 including the “Prevent” agenda, procedures</w:t>
            </w:r>
            <w:r>
              <w:rPr>
                <w:rFonts w:ascii="Arial" w:hAnsi="Arial" w:cs="Arial"/>
                <w:sz w:val="22"/>
                <w:szCs w:val="22"/>
              </w:rPr>
              <w:t xml:space="preserve"> and practices</w:t>
            </w:r>
          </w:p>
          <w:p w14:paraId="047DB099" w14:textId="77777777" w:rsidR="00ED4B75" w:rsidRPr="00076420" w:rsidRDefault="00ED4B75" w:rsidP="00ED4B75">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Pr>
                <w:rFonts w:ascii="Arial" w:hAnsi="Arial" w:cs="Arial"/>
                <w:sz w:val="22"/>
                <w:szCs w:val="22"/>
              </w:rPr>
              <w:t>employment</w:t>
            </w:r>
          </w:p>
          <w:p w14:paraId="64EC9A46" w14:textId="77777777" w:rsidR="00ED4B75" w:rsidRPr="00076420" w:rsidRDefault="00ED4B75" w:rsidP="00ED4B75">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Pr>
                <w:rFonts w:ascii="Arial" w:hAnsi="Arial" w:cs="Arial"/>
                <w:sz w:val="22"/>
                <w:szCs w:val="22"/>
              </w:rPr>
              <w:t xml:space="preserve"> within own range of competence</w:t>
            </w:r>
          </w:p>
          <w:p w14:paraId="63E76535"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Must be t</w:t>
            </w:r>
            <w:r w:rsidRPr="00076420">
              <w:rPr>
                <w:rFonts w:ascii="Arial" w:hAnsi="Arial" w:cs="Arial"/>
                <w:sz w:val="22"/>
                <w:szCs w:val="22"/>
              </w:rPr>
              <w:t xml:space="preserve">horoughly aware of College Health and Safety policies and procedures and </w:t>
            </w:r>
            <w:r>
              <w:rPr>
                <w:rFonts w:ascii="Arial" w:hAnsi="Arial" w:cs="Arial"/>
                <w:sz w:val="22"/>
                <w:szCs w:val="22"/>
              </w:rPr>
              <w:t xml:space="preserve">attend any mandatory health and safety training appropriate to their role and </w:t>
            </w:r>
            <w:r w:rsidRPr="00076420">
              <w:rPr>
                <w:rFonts w:ascii="Arial" w:hAnsi="Arial" w:cs="Arial"/>
                <w:sz w:val="22"/>
                <w:szCs w:val="22"/>
              </w:rPr>
              <w:t>ensure that employees / learners within your responsibility are also</w:t>
            </w:r>
            <w:r>
              <w:rPr>
                <w:rFonts w:ascii="Arial" w:hAnsi="Arial" w:cs="Arial"/>
                <w:sz w:val="22"/>
                <w:szCs w:val="22"/>
              </w:rPr>
              <w:t xml:space="preserve"> made aware of these policies and procedures and any mandatory training relevant to their role</w:t>
            </w:r>
            <w:r w:rsidRPr="00076420">
              <w:rPr>
                <w:rFonts w:ascii="Arial" w:hAnsi="Arial" w:cs="Arial"/>
                <w:sz w:val="22"/>
                <w:szCs w:val="22"/>
              </w:rPr>
              <w:t xml:space="preserve">.  </w:t>
            </w:r>
            <w:r>
              <w:rPr>
                <w:rFonts w:ascii="Arial" w:hAnsi="Arial" w:cs="Arial"/>
                <w:sz w:val="22"/>
                <w:szCs w:val="22"/>
              </w:rPr>
              <w:t>They must also s</w:t>
            </w:r>
            <w:r w:rsidRPr="00076420">
              <w:rPr>
                <w:rFonts w:ascii="Arial" w:hAnsi="Arial" w:cs="Arial"/>
                <w:sz w:val="22"/>
                <w:szCs w:val="22"/>
              </w:rPr>
              <w:t>eek to ensure appropriate implementation of such policies acr</w:t>
            </w:r>
            <w:r>
              <w:rPr>
                <w:rFonts w:ascii="Arial" w:hAnsi="Arial" w:cs="Arial"/>
                <w:sz w:val="22"/>
                <w:szCs w:val="22"/>
              </w:rPr>
              <w:t>oss all areas of responsibility</w:t>
            </w:r>
          </w:p>
          <w:p w14:paraId="3F22817D"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sidRPr="00C455F6">
              <w:rPr>
                <w:rFonts w:ascii="Arial" w:hAnsi="Arial" w:cs="Arial"/>
                <w:sz w:val="22"/>
                <w:szCs w:val="22"/>
              </w:rPr>
              <w:t xml:space="preserve">Be aware of Risk Assessments, implement health and safety related actions identified through risk assessment and assist in the induction of staff and </w:t>
            </w:r>
            <w:r w:rsidR="00781DDB">
              <w:rPr>
                <w:rFonts w:ascii="Arial" w:hAnsi="Arial" w:cs="Arial"/>
                <w:sz w:val="22"/>
                <w:szCs w:val="22"/>
              </w:rPr>
              <w:t>learner</w:t>
            </w:r>
            <w:r w:rsidRPr="00C455F6">
              <w:rPr>
                <w:rFonts w:ascii="Arial" w:hAnsi="Arial" w:cs="Arial"/>
                <w:sz w:val="22"/>
                <w:szCs w:val="22"/>
              </w:rPr>
              <w:t>s in the safe use of facilities, tools and equipment</w:t>
            </w:r>
          </w:p>
          <w:p w14:paraId="29CE6D15"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t xml:space="preserve">Follow safe working procedures personally and ensure all learners follow all safe working procedures and practices in the learning environment, including giving clear verbal instructions to </w:t>
            </w:r>
            <w:r w:rsidR="00781DDB">
              <w:rPr>
                <w:rFonts w:ascii="Arial" w:hAnsi="Arial" w:cs="Arial"/>
                <w:sz w:val="22"/>
                <w:szCs w:val="22"/>
              </w:rPr>
              <w:t>learner</w:t>
            </w:r>
            <w:r>
              <w:rPr>
                <w:rFonts w:ascii="Arial" w:hAnsi="Arial" w:cs="Arial"/>
                <w:sz w:val="22"/>
                <w:szCs w:val="22"/>
              </w:rPr>
              <w:t>s and other members of staff</w:t>
            </w:r>
          </w:p>
          <w:p w14:paraId="6F3B7BD8" w14:textId="77777777" w:rsidR="00ED4B75" w:rsidRDefault="00ED4B75" w:rsidP="00ED4B75">
            <w:pPr>
              <w:numPr>
                <w:ilvl w:val="0"/>
                <w:numId w:val="6"/>
              </w:numPr>
              <w:tabs>
                <w:tab w:val="left" w:pos="992"/>
              </w:tabs>
              <w:suppressAutoHyphens/>
              <w:ind w:left="993" w:hanging="426"/>
              <w:jc w:val="both"/>
              <w:rPr>
                <w:rFonts w:ascii="Arial" w:hAnsi="Arial" w:cs="Arial"/>
                <w:sz w:val="22"/>
                <w:szCs w:val="22"/>
              </w:rPr>
            </w:pPr>
            <w:r>
              <w:rPr>
                <w:rFonts w:ascii="Arial" w:hAnsi="Arial" w:cs="Arial"/>
                <w:sz w:val="22"/>
                <w:szCs w:val="22"/>
              </w:rPr>
              <w:lastRenderedPageBreak/>
              <w:t>Ensure all accidents and near misses are recorded and reported following College procedures</w:t>
            </w:r>
          </w:p>
          <w:p w14:paraId="580AF6AB" w14:textId="77777777" w:rsidR="00ED4B75" w:rsidRPr="00076420" w:rsidRDefault="00ED4B75" w:rsidP="00ED4B75">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Adhere to the Data Protection Act 1998 </w:t>
            </w:r>
            <w:r>
              <w:rPr>
                <w:rFonts w:ascii="Arial" w:hAnsi="Arial" w:cs="Arial"/>
                <w:sz w:val="22"/>
                <w:szCs w:val="22"/>
              </w:rPr>
              <w:t xml:space="preserve">and the General Data Protection Regulations 25 May 2018 </w:t>
            </w:r>
            <w:r w:rsidRPr="00076420">
              <w:rPr>
                <w:rFonts w:ascii="Arial" w:hAnsi="Arial" w:cs="Arial"/>
                <w:sz w:val="22"/>
                <w:szCs w:val="22"/>
              </w:rPr>
              <w:t>and</w:t>
            </w:r>
            <w:r>
              <w:rPr>
                <w:rFonts w:ascii="Arial" w:hAnsi="Arial" w:cs="Arial"/>
                <w:sz w:val="22"/>
                <w:szCs w:val="22"/>
              </w:rPr>
              <w:t xml:space="preserve"> must</w:t>
            </w:r>
            <w:r w:rsidRPr="00076420">
              <w:rPr>
                <w:rFonts w:ascii="Arial" w:hAnsi="Arial" w:cs="Arial"/>
                <w:sz w:val="22"/>
                <w:szCs w:val="22"/>
              </w:rPr>
              <w:t xml:space="preserve"> be thoroughly aware of the College Data Protection Policy and Procedure and ensure that employees within your respons</w:t>
            </w:r>
            <w:r>
              <w:rPr>
                <w:rFonts w:ascii="Arial" w:hAnsi="Arial" w:cs="Arial"/>
                <w:sz w:val="22"/>
                <w:szCs w:val="22"/>
              </w:rPr>
              <w:t>ibility implement such policies</w:t>
            </w:r>
          </w:p>
          <w:p w14:paraId="37A5D8DC" w14:textId="77777777" w:rsidR="00ED4B75" w:rsidRPr="00076420" w:rsidRDefault="00ED4B75" w:rsidP="00ED4B75">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 other College Senior Managers</w:t>
            </w:r>
          </w:p>
          <w:p w14:paraId="707D487C" w14:textId="77777777" w:rsidR="00DE75D3" w:rsidRPr="00076420" w:rsidRDefault="00DE75D3" w:rsidP="00DE75D3">
            <w:pPr>
              <w:tabs>
                <w:tab w:val="left" w:pos="992"/>
              </w:tabs>
              <w:suppressAutoHyphens/>
              <w:jc w:val="both"/>
              <w:rPr>
                <w:rFonts w:ascii="Arial" w:hAnsi="Arial" w:cs="Arial"/>
                <w:b/>
                <w:spacing w:val="-3"/>
                <w:sz w:val="22"/>
                <w:szCs w:val="22"/>
              </w:rPr>
            </w:pPr>
          </w:p>
        </w:tc>
      </w:tr>
      <w:tr w:rsidR="00E905C9" w:rsidRPr="00076420" w14:paraId="21EA90D6"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2C7865EA"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781DDB">
              <w:rPr>
                <w:rFonts w:ascii="Arial" w:hAnsi="Arial" w:cs="Arial"/>
                <w:b/>
                <w:spacing w:val="-3"/>
                <w:sz w:val="22"/>
                <w:szCs w:val="22"/>
              </w:rPr>
              <w:t>MULTIPLY PROJECT</w:t>
            </w:r>
            <w:r w:rsidR="000B1601" w:rsidRPr="00076420">
              <w:rPr>
                <w:rFonts w:ascii="Arial" w:hAnsi="Arial" w:cs="Arial"/>
                <w:b/>
                <w:spacing w:val="-3"/>
                <w:sz w:val="22"/>
                <w:szCs w:val="22"/>
              </w:rPr>
              <w:t xml:space="preserve"> </w:t>
            </w:r>
          </w:p>
        </w:tc>
      </w:tr>
      <w:tr w:rsidR="00EE3947" w:rsidRPr="00076420" w14:paraId="1F5F3866" w14:textId="77777777" w:rsidTr="5743B686">
        <w:tc>
          <w:tcPr>
            <w:tcW w:w="9242" w:type="dxa"/>
            <w:tcBorders>
              <w:top w:val="nil"/>
              <w:left w:val="single" w:sz="6" w:space="0" w:color="auto"/>
              <w:bottom w:val="single" w:sz="4" w:space="0" w:color="auto"/>
              <w:right w:val="single" w:sz="6" w:space="0" w:color="auto"/>
            </w:tcBorders>
          </w:tcPr>
          <w:p w14:paraId="3EC31884" w14:textId="77777777" w:rsidR="00886A4F" w:rsidRPr="00886A4F" w:rsidRDefault="00886A4F" w:rsidP="00886A4F">
            <w:pPr>
              <w:pStyle w:val="ListParagraph"/>
              <w:numPr>
                <w:ilvl w:val="0"/>
                <w:numId w:val="26"/>
              </w:numPr>
              <w:suppressAutoHyphens/>
              <w:ind w:left="1156" w:hanging="567"/>
              <w:jc w:val="both"/>
              <w:rPr>
                <w:rFonts w:ascii="Arial" w:hAnsi="Arial" w:cs="Arial"/>
                <w:spacing w:val="-3"/>
                <w:sz w:val="22"/>
                <w:szCs w:val="22"/>
              </w:rPr>
            </w:pPr>
            <w:r w:rsidRPr="00886A4F">
              <w:rPr>
                <w:rFonts w:ascii="Arial" w:hAnsi="Arial" w:cs="Arial"/>
                <w:spacing w:val="-3"/>
                <w:sz w:val="22"/>
                <w:szCs w:val="22"/>
              </w:rPr>
              <w:t xml:space="preserve">To drive forward the development of the </w:t>
            </w:r>
            <w:r w:rsidR="00323673">
              <w:rPr>
                <w:rFonts w:ascii="Arial" w:hAnsi="Arial" w:cs="Arial"/>
                <w:spacing w:val="-3"/>
                <w:sz w:val="22"/>
                <w:szCs w:val="22"/>
              </w:rPr>
              <w:t>Maths</w:t>
            </w:r>
            <w:r w:rsidRPr="00886A4F">
              <w:rPr>
                <w:rFonts w:ascii="Arial" w:hAnsi="Arial" w:cs="Arial"/>
                <w:spacing w:val="-3"/>
                <w:sz w:val="22"/>
                <w:szCs w:val="22"/>
              </w:rPr>
              <w:t xml:space="preserve"> curriculum for a</w:t>
            </w:r>
            <w:r w:rsidR="00781DDB">
              <w:rPr>
                <w:rFonts w:ascii="Arial" w:hAnsi="Arial" w:cs="Arial"/>
                <w:spacing w:val="-3"/>
                <w:sz w:val="22"/>
                <w:szCs w:val="22"/>
              </w:rPr>
              <w:t xml:space="preserve">ll project </w:t>
            </w:r>
            <w:r w:rsidRPr="00886A4F">
              <w:rPr>
                <w:rFonts w:ascii="Arial" w:hAnsi="Arial" w:cs="Arial"/>
                <w:spacing w:val="-3"/>
                <w:sz w:val="22"/>
                <w:szCs w:val="22"/>
              </w:rPr>
              <w:t xml:space="preserve">learners. </w:t>
            </w:r>
          </w:p>
          <w:p w14:paraId="5D905153" w14:textId="77777777" w:rsidR="00886A4F" w:rsidRPr="00886A4F" w:rsidRDefault="00886A4F" w:rsidP="00886A4F">
            <w:pPr>
              <w:pStyle w:val="ListParagraph"/>
              <w:numPr>
                <w:ilvl w:val="0"/>
                <w:numId w:val="26"/>
              </w:numPr>
              <w:suppressAutoHyphens/>
              <w:ind w:left="1156" w:hanging="567"/>
              <w:jc w:val="both"/>
              <w:rPr>
                <w:rFonts w:ascii="Arial" w:hAnsi="Arial" w:cs="Arial"/>
                <w:spacing w:val="-3"/>
                <w:sz w:val="22"/>
                <w:szCs w:val="22"/>
              </w:rPr>
            </w:pPr>
            <w:r w:rsidRPr="00886A4F">
              <w:rPr>
                <w:rFonts w:ascii="Arial" w:hAnsi="Arial" w:cs="Arial"/>
                <w:spacing w:val="-3"/>
                <w:sz w:val="22"/>
                <w:szCs w:val="22"/>
              </w:rPr>
              <w:t xml:space="preserve">To promote engagement in </w:t>
            </w:r>
            <w:r w:rsidR="00323673">
              <w:rPr>
                <w:rFonts w:ascii="Arial" w:hAnsi="Arial" w:cs="Arial"/>
                <w:spacing w:val="-3"/>
                <w:sz w:val="22"/>
                <w:szCs w:val="22"/>
              </w:rPr>
              <w:t>Maths</w:t>
            </w:r>
            <w:r w:rsidRPr="00886A4F">
              <w:rPr>
                <w:rFonts w:ascii="Arial" w:hAnsi="Arial" w:cs="Arial"/>
                <w:spacing w:val="-3"/>
                <w:sz w:val="22"/>
                <w:szCs w:val="22"/>
              </w:rPr>
              <w:t xml:space="preserve"> across </w:t>
            </w:r>
            <w:r w:rsidR="00781DDB">
              <w:rPr>
                <w:rFonts w:ascii="Arial" w:hAnsi="Arial" w:cs="Arial"/>
                <w:spacing w:val="-3"/>
                <w:sz w:val="22"/>
                <w:szCs w:val="22"/>
              </w:rPr>
              <w:t>Lancashire</w:t>
            </w:r>
            <w:r w:rsidRPr="00886A4F">
              <w:rPr>
                <w:rFonts w:ascii="Arial" w:hAnsi="Arial" w:cs="Arial"/>
                <w:spacing w:val="-3"/>
                <w:sz w:val="22"/>
                <w:szCs w:val="22"/>
              </w:rPr>
              <w:t xml:space="preserve">, including at the </w:t>
            </w:r>
            <w:r w:rsidR="00781DDB">
              <w:rPr>
                <w:rFonts w:ascii="Arial" w:hAnsi="Arial" w:cs="Arial"/>
                <w:spacing w:val="-3"/>
                <w:sz w:val="22"/>
                <w:szCs w:val="22"/>
              </w:rPr>
              <w:t xml:space="preserve">College Campuses, employer premises </w:t>
            </w:r>
            <w:r w:rsidRPr="00886A4F">
              <w:rPr>
                <w:rFonts w:ascii="Arial" w:hAnsi="Arial" w:cs="Arial"/>
                <w:spacing w:val="-3"/>
                <w:sz w:val="22"/>
                <w:szCs w:val="22"/>
              </w:rPr>
              <w:t>and within community venues.</w:t>
            </w:r>
          </w:p>
          <w:p w14:paraId="048CC109" w14:textId="77777777" w:rsidR="00781DDB" w:rsidRDefault="00EE3947" w:rsidP="002F4DC6">
            <w:pPr>
              <w:numPr>
                <w:ilvl w:val="0"/>
                <w:numId w:val="4"/>
              </w:numPr>
              <w:tabs>
                <w:tab w:val="left" w:pos="1134"/>
              </w:tabs>
              <w:suppressAutoHyphens/>
              <w:ind w:left="1134" w:hanging="567"/>
              <w:jc w:val="both"/>
              <w:rPr>
                <w:rFonts w:ascii="Arial" w:hAnsi="Arial" w:cs="Arial"/>
                <w:spacing w:val="-3"/>
                <w:sz w:val="22"/>
                <w:szCs w:val="22"/>
              </w:rPr>
            </w:pPr>
            <w:r w:rsidRPr="00781DDB">
              <w:rPr>
                <w:rFonts w:ascii="Arial" w:hAnsi="Arial" w:cs="Arial"/>
                <w:spacing w:val="-3"/>
                <w:sz w:val="22"/>
                <w:szCs w:val="22"/>
              </w:rPr>
              <w:t xml:space="preserve">Delivery of </w:t>
            </w:r>
            <w:r w:rsidR="006F5740" w:rsidRPr="00781DDB">
              <w:rPr>
                <w:rFonts w:ascii="Arial" w:hAnsi="Arial" w:cs="Arial"/>
                <w:spacing w:val="-3"/>
                <w:sz w:val="22"/>
                <w:szCs w:val="22"/>
              </w:rPr>
              <w:t xml:space="preserve">Functional Skills </w:t>
            </w:r>
            <w:r w:rsidR="00323673" w:rsidRPr="00781DDB">
              <w:rPr>
                <w:rFonts w:ascii="Arial" w:hAnsi="Arial" w:cs="Arial"/>
                <w:spacing w:val="-3"/>
                <w:sz w:val="22"/>
                <w:szCs w:val="22"/>
              </w:rPr>
              <w:t>Maths</w:t>
            </w:r>
            <w:r w:rsidR="006F5740" w:rsidRPr="00781DDB">
              <w:rPr>
                <w:rFonts w:ascii="Arial" w:hAnsi="Arial" w:cs="Arial"/>
                <w:spacing w:val="-3"/>
                <w:sz w:val="22"/>
                <w:szCs w:val="22"/>
              </w:rPr>
              <w:t xml:space="preserve"> </w:t>
            </w:r>
            <w:r w:rsidRPr="00781DDB">
              <w:rPr>
                <w:rFonts w:ascii="Arial" w:hAnsi="Arial" w:cs="Arial"/>
                <w:spacing w:val="-3"/>
                <w:sz w:val="22"/>
                <w:szCs w:val="22"/>
              </w:rPr>
              <w:t xml:space="preserve">to </w:t>
            </w:r>
            <w:r w:rsidR="00781DDB" w:rsidRPr="00781DDB">
              <w:rPr>
                <w:rFonts w:ascii="Arial" w:hAnsi="Arial" w:cs="Arial"/>
                <w:spacing w:val="-3"/>
                <w:sz w:val="22"/>
                <w:szCs w:val="22"/>
              </w:rPr>
              <w:t>learner</w:t>
            </w:r>
            <w:r w:rsidRPr="00781DDB">
              <w:rPr>
                <w:rFonts w:ascii="Arial" w:hAnsi="Arial" w:cs="Arial"/>
                <w:spacing w:val="-3"/>
                <w:sz w:val="22"/>
                <w:szCs w:val="22"/>
              </w:rPr>
              <w:t xml:space="preserve">s </w:t>
            </w:r>
            <w:r w:rsidR="00781DDB">
              <w:rPr>
                <w:rFonts w:ascii="Arial" w:hAnsi="Arial" w:cs="Arial"/>
                <w:spacing w:val="-3"/>
                <w:sz w:val="22"/>
                <w:szCs w:val="22"/>
              </w:rPr>
              <w:t>where applicable</w:t>
            </w:r>
          </w:p>
          <w:p w14:paraId="26D62E9E" w14:textId="77777777" w:rsidR="00781DDB" w:rsidRDefault="00781DDB" w:rsidP="002F4D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Delivery of specific maths </w:t>
            </w:r>
            <w:r w:rsidR="00C52425">
              <w:rPr>
                <w:rFonts w:ascii="Arial" w:hAnsi="Arial" w:cs="Arial"/>
                <w:spacing w:val="-3"/>
                <w:sz w:val="22"/>
                <w:szCs w:val="22"/>
              </w:rPr>
              <w:t>modules</w:t>
            </w:r>
            <w:r>
              <w:rPr>
                <w:rFonts w:ascii="Arial" w:hAnsi="Arial" w:cs="Arial"/>
                <w:spacing w:val="-3"/>
                <w:sz w:val="22"/>
                <w:szCs w:val="22"/>
              </w:rPr>
              <w:t xml:space="preserve"> to learners where applicable</w:t>
            </w:r>
          </w:p>
          <w:p w14:paraId="01C72DA8" w14:textId="77777777" w:rsidR="00781DDB" w:rsidRDefault="00781DDB" w:rsidP="002F4D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Design and delivery of supported maths activity to learners/colleagues where applicable</w:t>
            </w:r>
          </w:p>
          <w:p w14:paraId="512F39BB" w14:textId="77777777" w:rsidR="00C52425" w:rsidRDefault="00C52425" w:rsidP="002F4DC6">
            <w:pPr>
              <w:numPr>
                <w:ilvl w:val="0"/>
                <w:numId w:val="4"/>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Support other Multiply Project staff with their competency during the project</w:t>
            </w:r>
          </w:p>
          <w:p w14:paraId="1BC6A184" w14:textId="77777777"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E2F029F" w14:textId="77777777"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5C84540B"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5B99125F"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A62A154" w14:textId="77777777"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54D3CCAF" w14:textId="77777777"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C52425">
              <w:rPr>
                <w:rFonts w:ascii="Arial" w:hAnsi="Arial" w:cs="Arial"/>
                <w:spacing w:val="-3"/>
                <w:sz w:val="22"/>
                <w:szCs w:val="22"/>
              </w:rPr>
              <w:t>Maths</w:t>
            </w:r>
            <w:r w:rsidR="00C52425" w:rsidRPr="00AC1C6F">
              <w:rPr>
                <w:rFonts w:ascii="Arial" w:hAnsi="Arial" w:cs="Arial"/>
                <w:spacing w:val="-3"/>
                <w:sz w:val="22"/>
                <w:szCs w:val="22"/>
              </w:rPr>
              <w:t xml:space="preserve"> Functional</w:t>
            </w:r>
            <w:r w:rsidR="00AC1C6F" w:rsidRPr="00AC1C6F">
              <w:rPr>
                <w:rFonts w:ascii="Arial" w:hAnsi="Arial" w:cs="Arial"/>
                <w:spacing w:val="-3"/>
                <w:sz w:val="22"/>
                <w:szCs w:val="22"/>
              </w:rPr>
              <w:t xml:space="preserve">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5C60461D" w14:textId="77777777"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C52425">
              <w:rPr>
                <w:rFonts w:ascii="Arial" w:hAnsi="Arial" w:cs="Arial"/>
                <w:spacing w:val="-3"/>
                <w:sz w:val="22"/>
                <w:szCs w:val="22"/>
              </w:rPr>
              <w:t>Project</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746EBFFE"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57C85DF8"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3CC9E61C"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288D930B" w14:textId="77777777"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A4EE2CA"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230372CE" w14:textId="77777777" w:rsidR="00ED4B75" w:rsidRDefault="00ED4B75" w:rsidP="00ED4B75">
      <w:pPr>
        <w:pStyle w:val="BodyText"/>
        <w:rPr>
          <w:rFonts w:ascii="Arial" w:hAnsi="Arial" w:cs="Arial"/>
          <w:b/>
          <w:bCs/>
          <w:sz w:val="22"/>
          <w:szCs w:val="22"/>
        </w:rPr>
      </w:pPr>
    </w:p>
    <w:p w14:paraId="565802D4" w14:textId="77777777"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9716F7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5FCEB42C" w14:textId="77777777" w:rsidR="00ED4B75" w:rsidRPr="00650E9A" w:rsidRDefault="00ED4B75" w:rsidP="00ED4B75">
      <w:pPr>
        <w:pStyle w:val="BodyText"/>
        <w:rPr>
          <w:rFonts w:ascii="Arial" w:hAnsi="Arial" w:cs="Arial"/>
          <w:sz w:val="18"/>
          <w:szCs w:val="18"/>
        </w:rPr>
      </w:pPr>
    </w:p>
    <w:p w14:paraId="17E2EACE"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7756AD1C"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33C07ED"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108F992" w14:textId="77777777" w:rsidR="00AF368A" w:rsidRPr="00076420" w:rsidRDefault="00AF368A" w:rsidP="00AF368A">
      <w:pPr>
        <w:suppressAutoHyphens/>
        <w:jc w:val="both"/>
        <w:rPr>
          <w:rFonts w:ascii="Arial" w:hAnsi="Arial" w:cs="Arial"/>
          <w:spacing w:val="-3"/>
          <w:sz w:val="22"/>
          <w:szCs w:val="22"/>
        </w:rPr>
      </w:pPr>
    </w:p>
    <w:p w14:paraId="105B3427"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15EC750B"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B52D54E"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3CDCE8E"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6F254E05" w14:textId="77777777" w:rsidTr="00C24370">
        <w:tc>
          <w:tcPr>
            <w:tcW w:w="5812" w:type="dxa"/>
            <w:tcBorders>
              <w:bottom w:val="single" w:sz="4" w:space="0" w:color="000000"/>
            </w:tcBorders>
          </w:tcPr>
          <w:p w14:paraId="2979E06C"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A369F9"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78B1E37A" w14:textId="77777777" w:rsidTr="00C24370">
        <w:tc>
          <w:tcPr>
            <w:tcW w:w="10206" w:type="dxa"/>
            <w:gridSpan w:val="2"/>
            <w:shd w:val="clear" w:color="auto" w:fill="D9D9D9"/>
          </w:tcPr>
          <w:p w14:paraId="052F0A7C"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512645A0" w14:textId="77777777" w:rsidTr="00EE3947">
        <w:tc>
          <w:tcPr>
            <w:tcW w:w="5812" w:type="dxa"/>
            <w:tcBorders>
              <w:bottom w:val="single" w:sz="4" w:space="0" w:color="000000"/>
            </w:tcBorders>
          </w:tcPr>
          <w:p w14:paraId="5B70B482"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0DC9BC5E"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0F4C0D29"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73A19B68"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9D3E9DB" w14:textId="77777777" w:rsidR="005139D2" w:rsidRPr="005139D2" w:rsidRDefault="00D15E8C" w:rsidP="00A01C13">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sz="4" w:space="0" w:color="000000"/>
            </w:tcBorders>
          </w:tcPr>
          <w:p w14:paraId="71BF40CF" w14:textId="77777777" w:rsidR="00D15E8C" w:rsidRPr="005139D2" w:rsidRDefault="00D15E8C" w:rsidP="00C24370">
            <w:pPr>
              <w:suppressAutoHyphens/>
              <w:jc w:val="both"/>
              <w:rPr>
                <w:rFonts w:ascii="Arial" w:hAnsi="Arial" w:cs="Arial"/>
                <w:spacing w:val="-3"/>
                <w:sz w:val="20"/>
                <w:szCs w:val="22"/>
              </w:rPr>
            </w:pPr>
          </w:p>
        </w:tc>
      </w:tr>
      <w:tr w:rsidR="00AF368A" w:rsidRPr="00076420" w14:paraId="63D01328" w14:textId="77777777" w:rsidTr="00C24370">
        <w:tc>
          <w:tcPr>
            <w:tcW w:w="10206" w:type="dxa"/>
            <w:gridSpan w:val="2"/>
            <w:shd w:val="clear" w:color="auto" w:fill="D9D9D9"/>
          </w:tcPr>
          <w:p w14:paraId="4449F1D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45379A" w:rsidRPr="00076420" w14:paraId="396C5235" w14:textId="77777777" w:rsidTr="00C24370">
        <w:tc>
          <w:tcPr>
            <w:tcW w:w="5812" w:type="dxa"/>
            <w:tcBorders>
              <w:bottom w:val="single" w:sz="4" w:space="0" w:color="000000"/>
            </w:tcBorders>
          </w:tcPr>
          <w:p w14:paraId="407BD300"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Degree or equivalent qualification in a related subject (A)</w:t>
            </w:r>
          </w:p>
          <w:p w14:paraId="695A8F4C"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Teaching qualification e.g. PGCE / Cert Ed or equivalent (A)</w:t>
            </w:r>
          </w:p>
          <w:p w14:paraId="523850D1"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GCSE English &amp; Maths at Grade C/4 or above (or an equivalent standard) (A/I)</w:t>
            </w:r>
          </w:p>
          <w:p w14:paraId="55814594" w14:textId="77777777" w:rsidR="000F7BB1" w:rsidRPr="001406DA" w:rsidRDefault="000F7BB1" w:rsidP="0045379A">
            <w:pPr>
              <w:suppressAutoHyphens/>
              <w:jc w:val="both"/>
              <w:rPr>
                <w:rFonts w:ascii="Arial" w:hAnsi="Arial" w:cs="Arial"/>
                <w:spacing w:val="-3"/>
                <w:sz w:val="20"/>
                <w:szCs w:val="18"/>
              </w:rPr>
            </w:pPr>
            <w:r w:rsidRPr="001406DA">
              <w:rPr>
                <w:rFonts w:ascii="Arial" w:hAnsi="Arial" w:cs="Arial"/>
                <w:spacing w:val="-3"/>
                <w:sz w:val="20"/>
                <w:szCs w:val="18"/>
              </w:rPr>
              <w:t>Competent in ICT (A/I)</w:t>
            </w:r>
          </w:p>
          <w:p w14:paraId="5B572EEF"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Or</w:t>
            </w:r>
          </w:p>
          <w:p w14:paraId="3AB05D71"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Significant industry experience and willing to work towards a teaching qualification within agreed time period (A)</w:t>
            </w:r>
          </w:p>
        </w:tc>
        <w:tc>
          <w:tcPr>
            <w:tcW w:w="4394" w:type="dxa"/>
            <w:tcBorders>
              <w:bottom w:val="single" w:sz="4" w:space="0" w:color="000000"/>
            </w:tcBorders>
          </w:tcPr>
          <w:p w14:paraId="1AFD90FE"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 xml:space="preserve">High success rates, high grades and positive </w:t>
            </w:r>
            <w:proofErr w:type="gramStart"/>
            <w:r w:rsidRPr="001406DA">
              <w:rPr>
                <w:rFonts w:ascii="Arial" w:hAnsi="Arial" w:cs="Arial"/>
                <w:spacing w:val="-3"/>
                <w:sz w:val="20"/>
                <w:szCs w:val="18"/>
              </w:rPr>
              <w:t>value added</w:t>
            </w:r>
            <w:proofErr w:type="gramEnd"/>
            <w:r w:rsidRPr="001406DA">
              <w:rPr>
                <w:rFonts w:ascii="Arial" w:hAnsi="Arial" w:cs="Arial"/>
                <w:spacing w:val="-3"/>
                <w:sz w:val="20"/>
                <w:szCs w:val="18"/>
              </w:rPr>
              <w:t xml:space="preserve"> performance with learners in A Level English or Maths (A/I)</w:t>
            </w:r>
          </w:p>
          <w:p w14:paraId="0CB02B0E"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External verification/examination role (A)</w:t>
            </w:r>
          </w:p>
          <w:p w14:paraId="5D707633" w14:textId="77777777" w:rsidR="0045379A" w:rsidRPr="001406DA" w:rsidRDefault="0045379A" w:rsidP="0045379A">
            <w:pPr>
              <w:suppressAutoHyphens/>
              <w:jc w:val="both"/>
              <w:rPr>
                <w:rFonts w:ascii="Arial" w:hAnsi="Arial" w:cs="Arial"/>
                <w:spacing w:val="-3"/>
                <w:sz w:val="20"/>
                <w:szCs w:val="18"/>
              </w:rPr>
            </w:pPr>
            <w:r w:rsidRPr="001406DA">
              <w:rPr>
                <w:rFonts w:ascii="Arial" w:hAnsi="Arial" w:cs="Arial"/>
                <w:spacing w:val="-3"/>
                <w:sz w:val="20"/>
                <w:szCs w:val="18"/>
              </w:rPr>
              <w:t>Membership of a professional body</w:t>
            </w:r>
            <w:r w:rsidR="00205B6B" w:rsidRPr="001406DA">
              <w:rPr>
                <w:rFonts w:ascii="Arial" w:hAnsi="Arial" w:cs="Arial"/>
                <w:spacing w:val="-3"/>
                <w:sz w:val="20"/>
                <w:szCs w:val="18"/>
              </w:rPr>
              <w:t xml:space="preserve"> (A)</w:t>
            </w:r>
          </w:p>
          <w:p w14:paraId="3E73729F" w14:textId="77777777" w:rsidR="0045379A" w:rsidRPr="001406DA" w:rsidRDefault="0045379A" w:rsidP="0045379A">
            <w:pPr>
              <w:suppressAutoHyphens/>
              <w:jc w:val="both"/>
              <w:rPr>
                <w:rFonts w:ascii="Arial" w:hAnsi="Arial" w:cs="Arial"/>
                <w:spacing w:val="-3"/>
                <w:sz w:val="20"/>
                <w:szCs w:val="18"/>
              </w:rPr>
            </w:pPr>
          </w:p>
          <w:p w14:paraId="6E010D68" w14:textId="77777777" w:rsidR="0045379A" w:rsidRPr="001406DA" w:rsidRDefault="0045379A" w:rsidP="0045379A">
            <w:pPr>
              <w:suppressAutoHyphens/>
              <w:rPr>
                <w:rFonts w:ascii="Arial" w:hAnsi="Arial" w:cs="Arial"/>
                <w:spacing w:val="-3"/>
                <w:sz w:val="20"/>
                <w:szCs w:val="18"/>
              </w:rPr>
            </w:pPr>
          </w:p>
        </w:tc>
      </w:tr>
      <w:tr w:rsidR="0045379A" w:rsidRPr="00076420" w14:paraId="420C25C6" w14:textId="77777777" w:rsidTr="00C24370">
        <w:tc>
          <w:tcPr>
            <w:tcW w:w="10206" w:type="dxa"/>
            <w:gridSpan w:val="2"/>
            <w:shd w:val="clear" w:color="auto" w:fill="D9D9D9"/>
          </w:tcPr>
          <w:p w14:paraId="0B9A85D0"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45379A" w:rsidRPr="00076420" w14:paraId="315EDD27" w14:textId="77777777" w:rsidTr="00C24370">
        <w:tc>
          <w:tcPr>
            <w:tcW w:w="5812" w:type="dxa"/>
            <w:tcBorders>
              <w:bottom w:val="single" w:sz="4" w:space="0" w:color="000000"/>
            </w:tcBorders>
          </w:tcPr>
          <w:p w14:paraId="6711F305"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Excellent communication skills with the ability to motivate </w:t>
            </w:r>
            <w:proofErr w:type="gramStart"/>
            <w:r w:rsidRPr="005139D2">
              <w:rPr>
                <w:rFonts w:ascii="Arial" w:hAnsi="Arial" w:cs="Arial"/>
                <w:spacing w:val="-3"/>
                <w:sz w:val="20"/>
                <w:szCs w:val="22"/>
              </w:rPr>
              <w:t>learners  (</w:t>
            </w:r>
            <w:proofErr w:type="gramEnd"/>
            <w:r w:rsidRPr="005139D2">
              <w:rPr>
                <w:rFonts w:ascii="Arial" w:hAnsi="Arial" w:cs="Arial"/>
                <w:spacing w:val="-3"/>
                <w:sz w:val="20"/>
                <w:szCs w:val="22"/>
              </w:rPr>
              <w:t>A/I/P)</w:t>
            </w:r>
          </w:p>
          <w:p w14:paraId="36A4FBB5"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Teaching/training experience and knowledge of developments in teaching and </w:t>
            </w:r>
            <w:proofErr w:type="gramStart"/>
            <w:r w:rsidRPr="005139D2">
              <w:rPr>
                <w:rFonts w:ascii="Arial" w:hAnsi="Arial" w:cs="Arial"/>
                <w:spacing w:val="-3"/>
                <w:sz w:val="20"/>
                <w:szCs w:val="22"/>
              </w:rPr>
              <w:t>learning  (</w:t>
            </w:r>
            <w:proofErr w:type="gramEnd"/>
            <w:r w:rsidRPr="005139D2">
              <w:rPr>
                <w:rFonts w:ascii="Arial" w:hAnsi="Arial" w:cs="Arial"/>
                <w:spacing w:val="-3"/>
                <w:sz w:val="20"/>
                <w:szCs w:val="22"/>
              </w:rPr>
              <w:t>A/I)</w:t>
            </w:r>
          </w:p>
          <w:p w14:paraId="72591004"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r w:rsidR="00205B6B" w:rsidRPr="005139D2">
              <w:rPr>
                <w:rFonts w:ascii="Arial" w:hAnsi="Arial" w:cs="Arial"/>
                <w:spacing w:val="-3"/>
                <w:sz w:val="20"/>
                <w:szCs w:val="22"/>
              </w:rPr>
              <w:t>initiative (</w:t>
            </w:r>
            <w:r w:rsidRPr="005139D2">
              <w:rPr>
                <w:rFonts w:ascii="Arial" w:hAnsi="Arial" w:cs="Arial"/>
                <w:spacing w:val="-3"/>
                <w:sz w:val="20"/>
                <w:szCs w:val="22"/>
              </w:rPr>
              <w:t>A/I)</w:t>
            </w:r>
          </w:p>
          <w:p w14:paraId="5DC84B4F" w14:textId="77777777" w:rsidR="0045379A"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w:t>
            </w:r>
            <w:r w:rsidR="00781DDB">
              <w:rPr>
                <w:rFonts w:ascii="Arial" w:hAnsi="Arial" w:cs="Arial"/>
                <w:spacing w:val="-3"/>
                <w:sz w:val="20"/>
                <w:szCs w:val="22"/>
              </w:rPr>
              <w:t>learner</w:t>
            </w:r>
            <w:r w:rsidRPr="005139D2">
              <w:rPr>
                <w:rFonts w:ascii="Arial" w:hAnsi="Arial" w:cs="Arial"/>
                <w:spacing w:val="-3"/>
                <w:sz w:val="20"/>
                <w:szCs w:val="22"/>
              </w:rPr>
              <w:t xml:space="preserve">s, parents / </w:t>
            </w:r>
            <w:proofErr w:type="gramStart"/>
            <w:r w:rsidRPr="005139D2">
              <w:rPr>
                <w:rFonts w:ascii="Arial" w:hAnsi="Arial" w:cs="Arial"/>
                <w:spacing w:val="-3"/>
                <w:sz w:val="20"/>
                <w:szCs w:val="22"/>
              </w:rPr>
              <w:t>guardians  (</w:t>
            </w:r>
            <w:proofErr w:type="gramEnd"/>
            <w:r w:rsidRPr="005139D2">
              <w:rPr>
                <w:rFonts w:ascii="Arial" w:hAnsi="Arial" w:cs="Arial"/>
                <w:spacing w:val="-3"/>
                <w:sz w:val="20"/>
                <w:szCs w:val="22"/>
              </w:rPr>
              <w:t>A/I/P)</w:t>
            </w:r>
          </w:p>
          <w:p w14:paraId="67FDF83A" w14:textId="77777777" w:rsidR="00205B6B" w:rsidRDefault="00205B6B" w:rsidP="00205B6B">
            <w:pPr>
              <w:suppressAutoHyphens/>
              <w:rPr>
                <w:rFonts w:ascii="Arial" w:hAnsi="Arial" w:cs="Arial"/>
                <w:spacing w:val="-3"/>
                <w:sz w:val="20"/>
                <w:szCs w:val="22"/>
              </w:rPr>
            </w:pPr>
            <w:r>
              <w:rPr>
                <w:rFonts w:ascii="Arial" w:hAnsi="Arial" w:cs="Arial"/>
                <w:spacing w:val="-3"/>
                <w:sz w:val="20"/>
                <w:szCs w:val="22"/>
              </w:rPr>
              <w:t xml:space="preserve">Able to motivate and inspire disengaged learners who struggle with English and/or maths qualifications, to successfully </w:t>
            </w:r>
            <w:r w:rsidR="004824A1">
              <w:rPr>
                <w:rFonts w:ascii="Arial" w:hAnsi="Arial" w:cs="Arial"/>
                <w:spacing w:val="-3"/>
                <w:sz w:val="20"/>
                <w:szCs w:val="22"/>
              </w:rPr>
              <w:t>achieve (</w:t>
            </w:r>
            <w:r>
              <w:rPr>
                <w:rFonts w:ascii="Arial" w:hAnsi="Arial" w:cs="Arial"/>
                <w:spacing w:val="-3"/>
                <w:sz w:val="20"/>
                <w:szCs w:val="22"/>
              </w:rPr>
              <w:t>A/I)</w:t>
            </w:r>
          </w:p>
          <w:p w14:paraId="1528C3CE" w14:textId="77777777" w:rsidR="0045379A" w:rsidRPr="005139D2" w:rsidRDefault="0045379A" w:rsidP="00205B6B">
            <w:pPr>
              <w:suppressAutoHyphens/>
              <w:jc w:val="both"/>
              <w:rPr>
                <w:rFonts w:ascii="Arial" w:hAnsi="Arial" w:cs="Arial"/>
                <w:spacing w:val="-3"/>
                <w:sz w:val="20"/>
                <w:szCs w:val="22"/>
              </w:rPr>
            </w:pPr>
          </w:p>
        </w:tc>
        <w:tc>
          <w:tcPr>
            <w:tcW w:w="4394" w:type="dxa"/>
            <w:tcBorders>
              <w:bottom w:val="single" w:sz="4" w:space="0" w:color="000000"/>
            </w:tcBorders>
          </w:tcPr>
          <w:p w14:paraId="57EC7D8B" w14:textId="77777777" w:rsidR="008A4C03" w:rsidRPr="001406DA" w:rsidRDefault="008A4C03" w:rsidP="008A4C03">
            <w:pPr>
              <w:suppressAutoHyphens/>
              <w:jc w:val="both"/>
              <w:rPr>
                <w:rFonts w:ascii="Arial" w:hAnsi="Arial" w:cs="Arial"/>
                <w:spacing w:val="-3"/>
                <w:sz w:val="20"/>
              </w:rPr>
            </w:pPr>
            <w:r w:rsidRPr="001406DA">
              <w:rPr>
                <w:rFonts w:ascii="Arial" w:hAnsi="Arial" w:cs="Arial"/>
                <w:spacing w:val="-3"/>
                <w:sz w:val="20"/>
              </w:rPr>
              <w:t>Involved in latest course developments (A/I)</w:t>
            </w:r>
          </w:p>
          <w:p w14:paraId="269910D1"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Ability to deliver Good/Outstanding lessons (A/I)</w:t>
            </w:r>
          </w:p>
          <w:p w14:paraId="5926FB2A"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 xml:space="preserve">Evidence of highly successful teaching, training and / or coaching </w:t>
            </w:r>
            <w:proofErr w:type="gramStart"/>
            <w:r w:rsidRPr="001406DA">
              <w:rPr>
                <w:rFonts w:ascii="Arial" w:hAnsi="Arial" w:cs="Arial"/>
                <w:spacing w:val="-3"/>
                <w:sz w:val="20"/>
              </w:rPr>
              <w:t>experience  (</w:t>
            </w:r>
            <w:proofErr w:type="gramEnd"/>
            <w:r w:rsidRPr="001406DA">
              <w:rPr>
                <w:rFonts w:ascii="Arial" w:hAnsi="Arial" w:cs="Arial"/>
                <w:spacing w:val="-3"/>
                <w:sz w:val="20"/>
              </w:rPr>
              <w:t>A/I)</w:t>
            </w:r>
          </w:p>
          <w:p w14:paraId="477E60E9"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 xml:space="preserve">Evidence of consistent Grade 1 and 2 Lesson </w:t>
            </w:r>
            <w:proofErr w:type="gramStart"/>
            <w:r w:rsidRPr="001406DA">
              <w:rPr>
                <w:rFonts w:ascii="Arial" w:hAnsi="Arial" w:cs="Arial"/>
                <w:spacing w:val="-3"/>
                <w:sz w:val="20"/>
              </w:rPr>
              <w:t>Observations  (</w:t>
            </w:r>
            <w:proofErr w:type="gramEnd"/>
            <w:r w:rsidRPr="001406DA">
              <w:rPr>
                <w:rFonts w:ascii="Arial" w:hAnsi="Arial" w:cs="Arial"/>
                <w:spacing w:val="-3"/>
                <w:sz w:val="20"/>
              </w:rPr>
              <w:t>A/I)</w:t>
            </w:r>
          </w:p>
          <w:p w14:paraId="56589EA3"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Involved in latest course developments (A/I)</w:t>
            </w:r>
          </w:p>
          <w:p w14:paraId="20CAC4CF" w14:textId="77777777" w:rsidR="0045379A" w:rsidRPr="001406DA" w:rsidRDefault="0045379A" w:rsidP="0045379A">
            <w:pPr>
              <w:suppressAutoHyphens/>
              <w:jc w:val="both"/>
              <w:rPr>
                <w:rFonts w:ascii="Arial" w:hAnsi="Arial" w:cs="Arial"/>
                <w:spacing w:val="-3"/>
                <w:sz w:val="20"/>
              </w:rPr>
            </w:pPr>
            <w:r w:rsidRPr="001406DA">
              <w:rPr>
                <w:rFonts w:ascii="Arial" w:hAnsi="Arial" w:cs="Arial"/>
                <w:spacing w:val="-3"/>
                <w:sz w:val="20"/>
              </w:rPr>
              <w:t>Coaching / mentoring staff / delivering CPD (A/I)</w:t>
            </w:r>
          </w:p>
          <w:p w14:paraId="1DECFAC4" w14:textId="77777777" w:rsidR="0045379A" w:rsidRPr="001406DA" w:rsidRDefault="0045379A" w:rsidP="0045379A">
            <w:pPr>
              <w:suppressAutoHyphens/>
              <w:rPr>
                <w:rFonts w:ascii="Arial" w:hAnsi="Arial" w:cs="Arial"/>
                <w:spacing w:val="-3"/>
                <w:sz w:val="20"/>
              </w:rPr>
            </w:pPr>
            <w:r w:rsidRPr="001406DA">
              <w:rPr>
                <w:rFonts w:ascii="Arial" w:hAnsi="Arial" w:cs="Arial"/>
                <w:spacing w:val="-3"/>
                <w:sz w:val="20"/>
              </w:rPr>
              <w:t xml:space="preserve">External verification/examination </w:t>
            </w:r>
            <w:proofErr w:type="gramStart"/>
            <w:r w:rsidRPr="001406DA">
              <w:rPr>
                <w:rFonts w:ascii="Arial" w:hAnsi="Arial" w:cs="Arial"/>
                <w:spacing w:val="-3"/>
                <w:sz w:val="20"/>
              </w:rPr>
              <w:t>role  (</w:t>
            </w:r>
            <w:proofErr w:type="gramEnd"/>
            <w:r w:rsidRPr="001406DA">
              <w:rPr>
                <w:rFonts w:ascii="Arial" w:hAnsi="Arial" w:cs="Arial"/>
                <w:spacing w:val="-3"/>
                <w:sz w:val="20"/>
              </w:rPr>
              <w:t>A/I)</w:t>
            </w:r>
          </w:p>
          <w:p w14:paraId="275CE235" w14:textId="77777777" w:rsidR="0045379A" w:rsidRPr="005139D2" w:rsidRDefault="0045379A" w:rsidP="0045379A">
            <w:pPr>
              <w:suppressAutoHyphens/>
              <w:rPr>
                <w:rFonts w:ascii="Arial" w:hAnsi="Arial" w:cs="Arial"/>
                <w:spacing w:val="-3"/>
                <w:sz w:val="20"/>
                <w:szCs w:val="22"/>
              </w:rPr>
            </w:pPr>
          </w:p>
        </w:tc>
      </w:tr>
      <w:tr w:rsidR="0045379A" w:rsidRPr="00076420" w14:paraId="64394C4E" w14:textId="77777777" w:rsidTr="00C24370">
        <w:tc>
          <w:tcPr>
            <w:tcW w:w="10206" w:type="dxa"/>
            <w:gridSpan w:val="2"/>
            <w:shd w:val="clear" w:color="auto" w:fill="D9D9D9"/>
          </w:tcPr>
          <w:p w14:paraId="1F56E91A"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45379A" w:rsidRPr="00076420" w14:paraId="7EEDC686" w14:textId="77777777" w:rsidTr="00C24370">
        <w:tc>
          <w:tcPr>
            <w:tcW w:w="5812" w:type="dxa"/>
            <w:tcBorders>
              <w:bottom w:val="single" w:sz="4" w:space="0" w:color="000000"/>
            </w:tcBorders>
          </w:tcPr>
          <w:p w14:paraId="05313F94"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  (</w:t>
            </w:r>
            <w:proofErr w:type="gramEnd"/>
            <w:r w:rsidRPr="005139D2">
              <w:rPr>
                <w:rFonts w:ascii="Arial" w:hAnsi="Arial" w:cs="Arial"/>
                <w:spacing w:val="-3"/>
                <w:sz w:val="20"/>
                <w:szCs w:val="22"/>
              </w:rPr>
              <w:t>A/I/P)</w:t>
            </w:r>
          </w:p>
          <w:p w14:paraId="4D60D22D"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development  (</w:t>
            </w:r>
            <w:proofErr w:type="gramEnd"/>
            <w:r w:rsidRPr="005139D2">
              <w:rPr>
                <w:rFonts w:ascii="Arial" w:hAnsi="Arial" w:cs="Arial"/>
                <w:spacing w:val="-3"/>
                <w:sz w:val="20"/>
                <w:szCs w:val="22"/>
              </w:rPr>
              <w:t>A)</w:t>
            </w:r>
          </w:p>
          <w:p w14:paraId="166BF825"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Empathy with education and a learner centred approach to teaching, learning and </w:t>
            </w:r>
            <w:proofErr w:type="gramStart"/>
            <w:r w:rsidRPr="005139D2">
              <w:rPr>
                <w:rFonts w:ascii="Arial" w:hAnsi="Arial" w:cs="Arial"/>
                <w:spacing w:val="-3"/>
                <w:sz w:val="20"/>
                <w:szCs w:val="22"/>
              </w:rPr>
              <w:t>assessment  (</w:t>
            </w:r>
            <w:proofErr w:type="gramEnd"/>
            <w:r w:rsidRPr="005139D2">
              <w:rPr>
                <w:rFonts w:ascii="Arial" w:hAnsi="Arial" w:cs="Arial"/>
                <w:spacing w:val="-3"/>
                <w:sz w:val="20"/>
                <w:szCs w:val="22"/>
              </w:rPr>
              <w:t>A/I/P)</w:t>
            </w:r>
          </w:p>
        </w:tc>
        <w:tc>
          <w:tcPr>
            <w:tcW w:w="4394" w:type="dxa"/>
            <w:tcBorders>
              <w:bottom w:val="single" w:sz="4" w:space="0" w:color="000000"/>
            </w:tcBorders>
          </w:tcPr>
          <w:p w14:paraId="471B5737" w14:textId="77777777" w:rsidR="0045379A" w:rsidRPr="005139D2" w:rsidRDefault="0045379A" w:rsidP="0045379A">
            <w:pPr>
              <w:suppressAutoHyphens/>
              <w:jc w:val="both"/>
              <w:rPr>
                <w:rFonts w:ascii="Arial" w:hAnsi="Arial" w:cs="Arial"/>
                <w:spacing w:val="-3"/>
                <w:sz w:val="20"/>
                <w:szCs w:val="22"/>
              </w:rPr>
            </w:pPr>
          </w:p>
        </w:tc>
      </w:tr>
      <w:tr w:rsidR="0045379A" w:rsidRPr="00076420" w14:paraId="4A7FC713" w14:textId="77777777" w:rsidTr="00C24370">
        <w:tc>
          <w:tcPr>
            <w:tcW w:w="10206" w:type="dxa"/>
            <w:gridSpan w:val="2"/>
            <w:shd w:val="clear" w:color="auto" w:fill="D9D9D9"/>
          </w:tcPr>
          <w:p w14:paraId="02E5F1F4"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45379A" w:rsidRPr="00076420" w14:paraId="4F8ED5CE" w14:textId="77777777" w:rsidTr="00C24370">
        <w:tc>
          <w:tcPr>
            <w:tcW w:w="5812" w:type="dxa"/>
            <w:tcBorders>
              <w:bottom w:val="single" w:sz="4" w:space="0" w:color="000000"/>
            </w:tcBorders>
          </w:tcPr>
          <w:p w14:paraId="23050EE8"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  (</w:t>
            </w:r>
            <w:proofErr w:type="gramEnd"/>
            <w:r w:rsidRPr="005139D2">
              <w:rPr>
                <w:rFonts w:ascii="Arial" w:hAnsi="Arial" w:cs="Arial"/>
                <w:spacing w:val="-3"/>
                <w:sz w:val="20"/>
                <w:szCs w:val="22"/>
              </w:rPr>
              <w:t>I/P)</w:t>
            </w:r>
          </w:p>
          <w:p w14:paraId="14198D16" w14:textId="77777777" w:rsidR="0045379A" w:rsidRPr="005139D2" w:rsidRDefault="0045379A" w:rsidP="0045379A">
            <w:pPr>
              <w:suppressAutoHyphens/>
              <w:jc w:val="both"/>
              <w:rPr>
                <w:rFonts w:ascii="Arial" w:hAnsi="Arial" w:cs="Arial"/>
                <w:spacing w:val="-3"/>
                <w:sz w:val="20"/>
                <w:szCs w:val="22"/>
              </w:rPr>
            </w:pPr>
            <w:proofErr w:type="gramStart"/>
            <w:r w:rsidRPr="005139D2">
              <w:rPr>
                <w:rFonts w:ascii="Arial" w:hAnsi="Arial" w:cs="Arial"/>
                <w:spacing w:val="-3"/>
                <w:sz w:val="20"/>
                <w:szCs w:val="22"/>
              </w:rPr>
              <w:t>Approachable  (</w:t>
            </w:r>
            <w:proofErr w:type="gramEnd"/>
            <w:r w:rsidRPr="005139D2">
              <w:rPr>
                <w:rFonts w:ascii="Arial" w:hAnsi="Arial" w:cs="Arial"/>
                <w:spacing w:val="-3"/>
                <w:sz w:val="20"/>
                <w:szCs w:val="22"/>
              </w:rPr>
              <w:t>I)</w:t>
            </w:r>
          </w:p>
          <w:p w14:paraId="33463E50"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  (</w:t>
            </w:r>
            <w:proofErr w:type="gramEnd"/>
            <w:r w:rsidRPr="005139D2">
              <w:rPr>
                <w:rFonts w:ascii="Arial" w:hAnsi="Arial" w:cs="Arial"/>
                <w:spacing w:val="-3"/>
                <w:sz w:val="20"/>
                <w:szCs w:val="22"/>
              </w:rPr>
              <w:t>I/P)</w:t>
            </w:r>
          </w:p>
          <w:p w14:paraId="28D15B2E"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levels  (</w:t>
            </w:r>
            <w:proofErr w:type="gramEnd"/>
            <w:r w:rsidRPr="005139D2">
              <w:rPr>
                <w:rFonts w:ascii="Arial" w:hAnsi="Arial" w:cs="Arial"/>
                <w:spacing w:val="-3"/>
                <w:sz w:val="20"/>
                <w:szCs w:val="22"/>
              </w:rPr>
              <w:t>A/I/P)</w:t>
            </w:r>
          </w:p>
          <w:p w14:paraId="02A3BE92" w14:textId="77777777" w:rsidR="0045379A"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motivated  (</w:t>
            </w:r>
            <w:proofErr w:type="gramEnd"/>
            <w:r w:rsidRPr="005139D2">
              <w:rPr>
                <w:rFonts w:ascii="Arial" w:hAnsi="Arial" w:cs="Arial"/>
                <w:spacing w:val="-3"/>
                <w:sz w:val="20"/>
                <w:szCs w:val="22"/>
              </w:rPr>
              <w:t>A/I)</w:t>
            </w:r>
          </w:p>
          <w:p w14:paraId="5ED285C2" w14:textId="77777777" w:rsidR="00205B6B" w:rsidRPr="005139D2" w:rsidRDefault="00205B6B" w:rsidP="0045379A">
            <w:pPr>
              <w:suppressAutoHyphens/>
              <w:jc w:val="both"/>
              <w:rPr>
                <w:rFonts w:ascii="Arial" w:hAnsi="Arial" w:cs="Arial"/>
                <w:spacing w:val="-3"/>
                <w:sz w:val="20"/>
                <w:szCs w:val="22"/>
              </w:rPr>
            </w:pPr>
            <w:r>
              <w:rPr>
                <w:rFonts w:ascii="Arial" w:hAnsi="Arial" w:cs="Arial"/>
                <w:spacing w:val="-3"/>
                <w:sz w:val="20"/>
                <w:szCs w:val="22"/>
              </w:rPr>
              <w:t xml:space="preserve">Ability to engage and motivate learners who may have additional needs (SEND </w:t>
            </w:r>
            <w:r w:rsidR="00781DDB">
              <w:rPr>
                <w:rFonts w:ascii="Arial" w:hAnsi="Arial" w:cs="Arial"/>
                <w:spacing w:val="-3"/>
                <w:sz w:val="20"/>
                <w:szCs w:val="22"/>
              </w:rPr>
              <w:t>learner</w:t>
            </w:r>
            <w:r>
              <w:rPr>
                <w:rFonts w:ascii="Arial" w:hAnsi="Arial" w:cs="Arial"/>
                <w:spacing w:val="-3"/>
                <w:sz w:val="20"/>
                <w:szCs w:val="22"/>
              </w:rPr>
              <w:t>s) (A/I)</w:t>
            </w:r>
          </w:p>
        </w:tc>
        <w:tc>
          <w:tcPr>
            <w:tcW w:w="4394" w:type="dxa"/>
            <w:tcBorders>
              <w:bottom w:val="single" w:sz="4" w:space="0" w:color="000000"/>
            </w:tcBorders>
          </w:tcPr>
          <w:p w14:paraId="4D624F73" w14:textId="77777777" w:rsidR="0045379A" w:rsidRPr="005139D2" w:rsidRDefault="0045379A" w:rsidP="0045379A">
            <w:pPr>
              <w:suppressAutoHyphens/>
              <w:jc w:val="both"/>
              <w:rPr>
                <w:rFonts w:ascii="Arial" w:hAnsi="Arial" w:cs="Arial"/>
                <w:spacing w:val="-3"/>
                <w:sz w:val="20"/>
                <w:szCs w:val="22"/>
              </w:rPr>
            </w:pPr>
          </w:p>
        </w:tc>
      </w:tr>
      <w:tr w:rsidR="0045379A" w:rsidRPr="00076420" w14:paraId="4B5783AF" w14:textId="77777777" w:rsidTr="00C24370">
        <w:tc>
          <w:tcPr>
            <w:tcW w:w="10206" w:type="dxa"/>
            <w:gridSpan w:val="2"/>
            <w:shd w:val="clear" w:color="auto" w:fill="D9D9D9"/>
          </w:tcPr>
          <w:p w14:paraId="35AD104F" w14:textId="77777777" w:rsidR="0045379A" w:rsidRPr="00076420" w:rsidRDefault="0045379A" w:rsidP="0045379A">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45379A" w:rsidRPr="00076420" w14:paraId="169CB0BA" w14:textId="77777777" w:rsidTr="00C24370">
        <w:tc>
          <w:tcPr>
            <w:tcW w:w="5812" w:type="dxa"/>
            <w:tcBorders>
              <w:bottom w:val="single" w:sz="4" w:space="0" w:color="000000"/>
            </w:tcBorders>
          </w:tcPr>
          <w:p w14:paraId="7763BA5F"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  (A/I)</w:t>
            </w:r>
          </w:p>
          <w:p w14:paraId="47F1BAA2"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  (</w:t>
            </w:r>
            <w:proofErr w:type="gramEnd"/>
            <w:r w:rsidRPr="005139D2">
              <w:rPr>
                <w:rFonts w:ascii="Arial" w:hAnsi="Arial" w:cs="Arial"/>
                <w:spacing w:val="-3"/>
                <w:sz w:val="20"/>
                <w:szCs w:val="22"/>
              </w:rPr>
              <w:t>A/I)</w:t>
            </w:r>
          </w:p>
          <w:p w14:paraId="1F91B6E4" w14:textId="77777777" w:rsidR="0045379A" w:rsidRPr="005139D2" w:rsidRDefault="0045379A" w:rsidP="003F33DE">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  (</w:t>
            </w:r>
            <w:proofErr w:type="gramEnd"/>
            <w:r w:rsidRPr="005139D2">
              <w:rPr>
                <w:rFonts w:ascii="Arial" w:hAnsi="Arial" w:cs="Arial"/>
                <w:spacing w:val="-3"/>
                <w:sz w:val="20"/>
                <w:szCs w:val="22"/>
              </w:rPr>
              <w:t>A/I)</w:t>
            </w:r>
          </w:p>
        </w:tc>
        <w:tc>
          <w:tcPr>
            <w:tcW w:w="4394" w:type="dxa"/>
            <w:tcBorders>
              <w:bottom w:val="single" w:sz="4" w:space="0" w:color="000000"/>
            </w:tcBorders>
          </w:tcPr>
          <w:p w14:paraId="3421FABB" w14:textId="77777777" w:rsidR="0045379A" w:rsidRPr="005139D2" w:rsidRDefault="0045379A" w:rsidP="0045379A">
            <w:pPr>
              <w:suppressAutoHyphens/>
              <w:jc w:val="both"/>
              <w:rPr>
                <w:rFonts w:ascii="Arial" w:hAnsi="Arial" w:cs="Arial"/>
                <w:spacing w:val="-3"/>
                <w:sz w:val="20"/>
                <w:szCs w:val="22"/>
              </w:rPr>
            </w:pPr>
          </w:p>
        </w:tc>
      </w:tr>
      <w:tr w:rsidR="0045379A" w:rsidRPr="00076420" w14:paraId="3EFB84DE" w14:textId="77777777" w:rsidTr="00C24370">
        <w:tc>
          <w:tcPr>
            <w:tcW w:w="10206" w:type="dxa"/>
            <w:gridSpan w:val="2"/>
            <w:shd w:val="clear" w:color="auto" w:fill="D9D9D9"/>
          </w:tcPr>
          <w:p w14:paraId="14348C6A" w14:textId="77777777" w:rsidR="0045379A" w:rsidRPr="00076420" w:rsidRDefault="0045379A" w:rsidP="0045379A">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0045379A" w:rsidRPr="00076420" w14:paraId="5A2B83B3" w14:textId="77777777" w:rsidTr="00C24370">
        <w:tc>
          <w:tcPr>
            <w:tcW w:w="5812" w:type="dxa"/>
          </w:tcPr>
          <w:p w14:paraId="522501A1"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14:paraId="70BC542D"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flexibly  (</w:t>
            </w:r>
            <w:proofErr w:type="gramEnd"/>
            <w:r w:rsidRPr="005139D2">
              <w:rPr>
                <w:rFonts w:ascii="Arial" w:hAnsi="Arial" w:cs="Arial"/>
                <w:spacing w:val="-3"/>
                <w:sz w:val="20"/>
                <w:szCs w:val="22"/>
              </w:rPr>
              <w:t>A/I)</w:t>
            </w:r>
          </w:p>
          <w:p w14:paraId="03F648A0" w14:textId="77777777" w:rsidR="0045379A" w:rsidRPr="005139D2" w:rsidRDefault="0045379A" w:rsidP="0045379A">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14:paraId="1A4CC26C" w14:textId="77777777" w:rsidR="0045379A" w:rsidRPr="005139D2" w:rsidRDefault="0045379A" w:rsidP="0045379A">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14:paraId="0DCB67BA" w14:textId="77777777" w:rsidR="0045379A" w:rsidRPr="005139D2" w:rsidRDefault="0045379A" w:rsidP="0045379A">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14:paraId="4F5710C7" w14:textId="77777777" w:rsidR="0045379A" w:rsidRPr="005139D2" w:rsidRDefault="0045379A" w:rsidP="0045379A">
            <w:pPr>
              <w:suppressAutoHyphens/>
              <w:jc w:val="both"/>
              <w:rPr>
                <w:rFonts w:ascii="Arial" w:hAnsi="Arial" w:cs="Arial"/>
                <w:spacing w:val="-3"/>
                <w:sz w:val="20"/>
                <w:szCs w:val="22"/>
              </w:rPr>
            </w:pPr>
          </w:p>
        </w:tc>
      </w:tr>
    </w:tbl>
    <w:p w14:paraId="526848F6"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05C3E488"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722DCBE" w14:textId="77777777" w:rsidR="0032796D" w:rsidRPr="00076420" w:rsidRDefault="0032796D" w:rsidP="00AF368A">
      <w:pPr>
        <w:spacing w:line="228" w:lineRule="auto"/>
        <w:ind w:left="-567" w:right="-612"/>
        <w:rPr>
          <w:rFonts w:ascii="Arial" w:hAnsi="Arial" w:cs="Arial"/>
          <w:sz w:val="22"/>
          <w:szCs w:val="22"/>
        </w:rPr>
      </w:pPr>
    </w:p>
    <w:p w14:paraId="1F7B4CBA"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83B3E08"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36992F77"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C7972A"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4AFF136E"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28DF30FD" w14:textId="77777777" w:rsidTr="00AC64C5">
        <w:tc>
          <w:tcPr>
            <w:tcW w:w="4709" w:type="dxa"/>
            <w:tcBorders>
              <w:top w:val="single" w:sz="6" w:space="0" w:color="auto"/>
              <w:left w:val="single" w:sz="6" w:space="0" w:color="auto"/>
              <w:bottom w:val="nil"/>
              <w:right w:val="single" w:sz="6" w:space="0" w:color="auto"/>
            </w:tcBorders>
          </w:tcPr>
          <w:p w14:paraId="2DBEAD2A" w14:textId="77777777" w:rsidR="001406DA" w:rsidRPr="001406DA" w:rsidRDefault="001406DA" w:rsidP="007050C7">
            <w:pPr>
              <w:suppressAutoHyphens/>
              <w:jc w:val="center"/>
              <w:rPr>
                <w:rFonts w:ascii="Arial" w:hAnsi="Arial" w:cs="Arial"/>
                <w:spacing w:val="-3"/>
                <w:sz w:val="21"/>
                <w:szCs w:val="21"/>
              </w:rPr>
            </w:pPr>
          </w:p>
          <w:p w14:paraId="0706024C" w14:textId="77777777" w:rsidR="005139D2" w:rsidRPr="001406DA" w:rsidRDefault="005139D2" w:rsidP="007050C7">
            <w:pPr>
              <w:suppressAutoHyphens/>
              <w:jc w:val="center"/>
              <w:rPr>
                <w:rFonts w:ascii="Arial" w:hAnsi="Arial" w:cs="Arial"/>
                <w:spacing w:val="-3"/>
                <w:sz w:val="21"/>
                <w:szCs w:val="21"/>
              </w:rPr>
            </w:pPr>
            <w:r w:rsidRPr="001406DA">
              <w:rPr>
                <w:rFonts w:ascii="Arial" w:hAnsi="Arial" w:cs="Arial"/>
                <w:spacing w:val="-3"/>
                <w:sz w:val="21"/>
                <w:szCs w:val="21"/>
              </w:rPr>
              <w:t xml:space="preserve">Lecturer in </w:t>
            </w:r>
            <w:r w:rsidR="00F11694">
              <w:rPr>
                <w:rFonts w:ascii="Arial" w:hAnsi="Arial" w:cs="Arial"/>
                <w:spacing w:val="-3"/>
                <w:sz w:val="21"/>
                <w:szCs w:val="21"/>
              </w:rPr>
              <w:t>Maths</w:t>
            </w:r>
          </w:p>
          <w:p w14:paraId="0C92CF84" w14:textId="77777777" w:rsidR="00650E9A" w:rsidRPr="001406DA" w:rsidRDefault="00650E9A" w:rsidP="007050C7">
            <w:pPr>
              <w:suppressAutoHyphens/>
              <w:jc w:val="center"/>
              <w:rPr>
                <w:rFonts w:ascii="Arial" w:hAnsi="Arial" w:cs="Arial"/>
                <w:spacing w:val="-3"/>
                <w:sz w:val="21"/>
                <w:szCs w:val="21"/>
              </w:rPr>
            </w:pPr>
          </w:p>
        </w:tc>
        <w:tc>
          <w:tcPr>
            <w:tcW w:w="5214" w:type="dxa"/>
            <w:tcBorders>
              <w:top w:val="single" w:sz="6" w:space="0" w:color="auto"/>
              <w:left w:val="single" w:sz="6" w:space="0" w:color="auto"/>
              <w:bottom w:val="nil"/>
              <w:right w:val="single" w:sz="6" w:space="0" w:color="auto"/>
            </w:tcBorders>
          </w:tcPr>
          <w:p w14:paraId="772FAD60" w14:textId="77777777" w:rsidR="001406DA" w:rsidRPr="001406DA" w:rsidRDefault="001406DA" w:rsidP="007050C7">
            <w:pPr>
              <w:suppressAutoHyphens/>
              <w:jc w:val="center"/>
              <w:rPr>
                <w:rFonts w:ascii="Arial" w:hAnsi="Arial" w:cs="Arial"/>
                <w:spacing w:val="-3"/>
                <w:sz w:val="21"/>
                <w:szCs w:val="21"/>
              </w:rPr>
            </w:pPr>
          </w:p>
          <w:p w14:paraId="7B1B4571" w14:textId="77777777" w:rsidR="005139D2" w:rsidRPr="001406DA" w:rsidRDefault="00C52425" w:rsidP="007050C7">
            <w:pPr>
              <w:suppressAutoHyphens/>
              <w:jc w:val="center"/>
              <w:rPr>
                <w:rFonts w:ascii="Arial" w:hAnsi="Arial" w:cs="Arial"/>
                <w:spacing w:val="-3"/>
                <w:sz w:val="21"/>
                <w:szCs w:val="21"/>
              </w:rPr>
            </w:pPr>
            <w:r>
              <w:rPr>
                <w:rFonts w:ascii="Arial" w:hAnsi="Arial" w:cs="Arial"/>
                <w:spacing w:val="-3"/>
                <w:sz w:val="21"/>
                <w:szCs w:val="21"/>
              </w:rPr>
              <w:t>A&amp;S Projects</w:t>
            </w:r>
            <w:r w:rsidR="005139D2" w:rsidRPr="001406DA">
              <w:rPr>
                <w:rFonts w:ascii="Arial" w:hAnsi="Arial" w:cs="Arial"/>
                <w:spacing w:val="-3"/>
                <w:sz w:val="21"/>
                <w:szCs w:val="21"/>
              </w:rPr>
              <w:t xml:space="preserve"> </w:t>
            </w:r>
            <w:r w:rsidR="001406DA" w:rsidRPr="001406DA">
              <w:rPr>
                <w:rFonts w:ascii="Arial" w:hAnsi="Arial" w:cs="Arial"/>
                <w:spacing w:val="-3"/>
                <w:sz w:val="21"/>
                <w:szCs w:val="21"/>
              </w:rPr>
              <w:t xml:space="preserve">– </w:t>
            </w:r>
            <w:r>
              <w:rPr>
                <w:rFonts w:ascii="Arial" w:hAnsi="Arial" w:cs="Arial"/>
                <w:spacing w:val="-3"/>
                <w:sz w:val="21"/>
                <w:szCs w:val="21"/>
              </w:rPr>
              <w:t>Multiply</w:t>
            </w:r>
          </w:p>
          <w:p w14:paraId="6043ECC5" w14:textId="77777777" w:rsidR="001406DA" w:rsidRPr="001406DA" w:rsidRDefault="001406DA" w:rsidP="007050C7">
            <w:pPr>
              <w:suppressAutoHyphens/>
              <w:jc w:val="center"/>
              <w:rPr>
                <w:rFonts w:ascii="Arial" w:hAnsi="Arial" w:cs="Arial"/>
                <w:spacing w:val="-3"/>
                <w:sz w:val="21"/>
                <w:szCs w:val="21"/>
              </w:rPr>
            </w:pPr>
          </w:p>
        </w:tc>
      </w:tr>
      <w:tr w:rsidR="005139D2" w:rsidRPr="00076420" w14:paraId="1C843F08"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5671136" w14:textId="77777777"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2E0BFA0B" w14:textId="77777777" w:rsidR="005139D2" w:rsidRPr="00AC64C5" w:rsidRDefault="005139D2" w:rsidP="00AC64C5">
            <w:pPr>
              <w:pStyle w:val="Heading1"/>
              <w:spacing w:line="228" w:lineRule="auto"/>
              <w:jc w:val="left"/>
              <w:rPr>
                <w:rFonts w:ascii="Arial" w:hAnsi="Arial" w:cs="Arial"/>
                <w:sz w:val="21"/>
                <w:szCs w:val="22"/>
                <w:u w:val="none"/>
              </w:rPr>
            </w:pPr>
          </w:p>
        </w:tc>
      </w:tr>
      <w:tr w:rsidR="005139D2" w:rsidRPr="00076420" w14:paraId="7C9F7CC0" w14:textId="77777777" w:rsidTr="00AC64C5">
        <w:tc>
          <w:tcPr>
            <w:tcW w:w="4709" w:type="dxa"/>
            <w:tcBorders>
              <w:top w:val="single" w:sz="6" w:space="0" w:color="auto"/>
              <w:left w:val="single" w:sz="6" w:space="0" w:color="auto"/>
              <w:bottom w:val="nil"/>
              <w:right w:val="single" w:sz="6" w:space="0" w:color="auto"/>
            </w:tcBorders>
          </w:tcPr>
          <w:p w14:paraId="1872D0E1" w14:textId="77777777" w:rsidR="001406DA" w:rsidRPr="001406DA" w:rsidRDefault="001406DA" w:rsidP="001406DA">
            <w:pPr>
              <w:suppressAutoHyphens/>
              <w:jc w:val="center"/>
              <w:rPr>
                <w:rFonts w:ascii="Arial" w:hAnsi="Arial" w:cs="Arial"/>
                <w:spacing w:val="-3"/>
                <w:sz w:val="21"/>
                <w:szCs w:val="21"/>
              </w:rPr>
            </w:pPr>
            <w:r w:rsidRPr="001406DA">
              <w:rPr>
                <w:rFonts w:ascii="Arial" w:hAnsi="Arial" w:cs="Arial"/>
                <w:spacing w:val="-3"/>
                <w:sz w:val="21"/>
                <w:szCs w:val="21"/>
              </w:rPr>
              <w:t>£</w:t>
            </w:r>
            <w:r w:rsidR="00C52425">
              <w:rPr>
                <w:rFonts w:ascii="Arial" w:hAnsi="Arial" w:cs="Arial"/>
                <w:spacing w:val="-3"/>
                <w:sz w:val="21"/>
                <w:szCs w:val="21"/>
              </w:rPr>
              <w:t>26,807</w:t>
            </w:r>
            <w:r w:rsidRPr="001406DA">
              <w:rPr>
                <w:rFonts w:ascii="Arial" w:hAnsi="Arial" w:cs="Arial"/>
                <w:spacing w:val="-3"/>
                <w:sz w:val="21"/>
                <w:szCs w:val="21"/>
              </w:rPr>
              <w:t xml:space="preserve"> - £31,536 per annum</w:t>
            </w:r>
          </w:p>
          <w:p w14:paraId="07C3F958" w14:textId="77777777" w:rsidR="00C52425" w:rsidRPr="00A42A82" w:rsidRDefault="00C52425" w:rsidP="00C52425">
            <w:pPr>
              <w:suppressAutoHyphens/>
              <w:spacing w:line="228" w:lineRule="auto"/>
              <w:jc w:val="center"/>
              <w:rPr>
                <w:rFonts w:ascii="Arial" w:hAnsi="Arial" w:cs="Arial"/>
                <w:spacing w:val="-3"/>
                <w:sz w:val="22"/>
                <w:szCs w:val="24"/>
              </w:rPr>
            </w:pPr>
            <w:r w:rsidRPr="00A42A82">
              <w:rPr>
                <w:rFonts w:ascii="Arial" w:hAnsi="Arial" w:cs="Arial"/>
                <w:spacing w:val="-3"/>
                <w:sz w:val="22"/>
              </w:rPr>
              <w:t xml:space="preserve">in accordance with </w:t>
            </w:r>
            <w:r w:rsidRPr="00A42A82">
              <w:rPr>
                <w:rFonts w:ascii="Arial" w:hAnsi="Arial" w:cs="Arial"/>
                <w:spacing w:val="-3"/>
                <w:sz w:val="22"/>
                <w:szCs w:val="24"/>
              </w:rPr>
              <w:t>qualifications and experience.</w:t>
            </w:r>
          </w:p>
          <w:p w14:paraId="044161E4" w14:textId="77777777" w:rsidR="00C52425" w:rsidRPr="001406DA" w:rsidRDefault="00C52425" w:rsidP="00C52425">
            <w:pPr>
              <w:suppressAutoHyphens/>
              <w:jc w:val="center"/>
              <w:rPr>
                <w:rFonts w:ascii="Arial" w:hAnsi="Arial" w:cs="Arial"/>
                <w:spacing w:val="-3"/>
                <w:sz w:val="21"/>
                <w:szCs w:val="21"/>
              </w:rPr>
            </w:pPr>
            <w:r>
              <w:rPr>
                <w:rFonts w:ascii="Arial" w:hAnsi="Arial" w:cs="Arial"/>
                <w:spacing w:val="-3"/>
                <w:sz w:val="22"/>
                <w:szCs w:val="22"/>
              </w:rPr>
              <w:t>Fixed Term Contract to 31/07/2025</w:t>
            </w:r>
          </w:p>
          <w:p w14:paraId="5B550ECA" w14:textId="77777777" w:rsidR="005139D2" w:rsidRPr="001406DA" w:rsidRDefault="001406DA" w:rsidP="001406DA">
            <w:pPr>
              <w:suppressAutoHyphens/>
              <w:spacing w:line="228" w:lineRule="auto"/>
              <w:jc w:val="center"/>
              <w:rPr>
                <w:rFonts w:ascii="Arial" w:hAnsi="Arial" w:cs="Arial"/>
                <w:spacing w:val="-3"/>
                <w:sz w:val="21"/>
                <w:szCs w:val="21"/>
              </w:rPr>
            </w:pPr>
            <w:r w:rsidRPr="001406DA">
              <w:rPr>
                <w:rFonts w:ascii="Arial" w:hAnsi="Arial" w:cs="Arial"/>
                <w:spacing w:val="-3"/>
                <w:sz w:val="21"/>
                <w:szCs w:val="21"/>
              </w:rPr>
              <w:t>.</w:t>
            </w:r>
          </w:p>
        </w:tc>
        <w:tc>
          <w:tcPr>
            <w:tcW w:w="5214" w:type="dxa"/>
            <w:tcBorders>
              <w:top w:val="single" w:sz="6" w:space="0" w:color="auto"/>
              <w:left w:val="nil"/>
              <w:bottom w:val="nil"/>
              <w:right w:val="single" w:sz="6" w:space="0" w:color="auto"/>
            </w:tcBorders>
          </w:tcPr>
          <w:p w14:paraId="6925469A" w14:textId="77777777" w:rsidR="001406DA" w:rsidRPr="001406DA" w:rsidRDefault="001406DA" w:rsidP="001406DA">
            <w:pPr>
              <w:suppressAutoHyphens/>
              <w:jc w:val="center"/>
              <w:rPr>
                <w:rFonts w:ascii="Arial" w:hAnsi="Arial" w:cs="Arial"/>
                <w:spacing w:val="-3"/>
                <w:sz w:val="21"/>
                <w:szCs w:val="21"/>
              </w:rPr>
            </w:pPr>
          </w:p>
          <w:p w14:paraId="56127F60" w14:textId="77777777" w:rsidR="001406DA" w:rsidRPr="001406DA" w:rsidRDefault="001406DA" w:rsidP="001406DA">
            <w:pPr>
              <w:suppressAutoHyphens/>
              <w:jc w:val="center"/>
              <w:rPr>
                <w:rFonts w:ascii="Arial" w:hAnsi="Arial" w:cs="Arial"/>
                <w:spacing w:val="-3"/>
                <w:sz w:val="21"/>
                <w:szCs w:val="21"/>
              </w:rPr>
            </w:pPr>
            <w:r w:rsidRPr="001406DA">
              <w:rPr>
                <w:rFonts w:ascii="Arial" w:hAnsi="Arial" w:cs="Arial"/>
                <w:spacing w:val="-3"/>
                <w:sz w:val="21"/>
                <w:szCs w:val="21"/>
              </w:rPr>
              <w:t>37 Hours per week</w:t>
            </w:r>
          </w:p>
          <w:p w14:paraId="1EAD6244" w14:textId="77777777" w:rsidR="005139D2" w:rsidRPr="001406DA" w:rsidRDefault="005139D2" w:rsidP="00AC64C5">
            <w:pPr>
              <w:suppressAutoHyphens/>
              <w:spacing w:line="228" w:lineRule="auto"/>
              <w:jc w:val="center"/>
              <w:rPr>
                <w:rFonts w:ascii="Arial" w:hAnsi="Arial" w:cs="Arial"/>
                <w:spacing w:val="-3"/>
                <w:sz w:val="21"/>
                <w:szCs w:val="21"/>
              </w:rPr>
            </w:pPr>
          </w:p>
        </w:tc>
      </w:tr>
      <w:tr w:rsidR="005139D2" w:rsidRPr="00076420" w14:paraId="49218E84"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0D81DED8"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4A4EB92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1406DA" w:rsidRPr="00076420" w14:paraId="7446437C" w14:textId="77777777" w:rsidTr="00AC64C5">
        <w:tc>
          <w:tcPr>
            <w:tcW w:w="4709" w:type="dxa"/>
            <w:tcBorders>
              <w:top w:val="single" w:sz="6" w:space="0" w:color="auto"/>
              <w:left w:val="single" w:sz="6" w:space="0" w:color="auto"/>
              <w:bottom w:val="single" w:sz="6" w:space="0" w:color="auto"/>
              <w:right w:val="single" w:sz="6" w:space="0" w:color="auto"/>
            </w:tcBorders>
          </w:tcPr>
          <w:p w14:paraId="27654222" w14:textId="77777777" w:rsidR="001406DA" w:rsidRPr="001406DA" w:rsidRDefault="001406DA" w:rsidP="001406DA">
            <w:pPr>
              <w:suppressAutoHyphens/>
              <w:jc w:val="center"/>
              <w:rPr>
                <w:rFonts w:ascii="Arial" w:hAnsi="Arial" w:cs="Arial"/>
                <w:spacing w:val="-3"/>
                <w:sz w:val="21"/>
                <w:szCs w:val="21"/>
              </w:rPr>
            </w:pPr>
          </w:p>
          <w:p w14:paraId="72A6E691" w14:textId="77777777" w:rsidR="001406DA" w:rsidRPr="001406DA" w:rsidRDefault="001406DA" w:rsidP="001406DA">
            <w:pPr>
              <w:suppressAutoHyphens/>
              <w:jc w:val="center"/>
              <w:rPr>
                <w:rFonts w:ascii="Arial" w:hAnsi="Arial" w:cs="Arial"/>
                <w:spacing w:val="-3"/>
                <w:sz w:val="21"/>
                <w:szCs w:val="21"/>
              </w:rPr>
            </w:pPr>
            <w:r w:rsidRPr="001406DA">
              <w:rPr>
                <w:rFonts w:ascii="Arial" w:hAnsi="Arial" w:cs="Arial"/>
                <w:spacing w:val="-3"/>
                <w:sz w:val="21"/>
                <w:szCs w:val="21"/>
              </w:rPr>
              <w:t>40 days annual leave to include up to 5 days to be taken between Christmas and New Year at direction of the Principal, plus pro rata Bank Holidays.</w:t>
            </w:r>
          </w:p>
        </w:tc>
        <w:tc>
          <w:tcPr>
            <w:tcW w:w="5214" w:type="dxa"/>
            <w:tcBorders>
              <w:top w:val="single" w:sz="6" w:space="0" w:color="auto"/>
              <w:left w:val="nil"/>
              <w:bottom w:val="single" w:sz="6" w:space="0" w:color="auto"/>
              <w:right w:val="single" w:sz="6" w:space="0" w:color="auto"/>
            </w:tcBorders>
          </w:tcPr>
          <w:p w14:paraId="07E84F2D" w14:textId="77777777" w:rsidR="001406DA" w:rsidRPr="001406DA" w:rsidRDefault="001406DA" w:rsidP="001406DA">
            <w:pPr>
              <w:pStyle w:val="Heading2"/>
              <w:spacing w:line="228" w:lineRule="auto"/>
              <w:jc w:val="center"/>
              <w:rPr>
                <w:rFonts w:ascii="Arial" w:hAnsi="Arial" w:cs="Arial"/>
                <w:sz w:val="21"/>
                <w:szCs w:val="21"/>
              </w:rPr>
            </w:pPr>
            <w:r w:rsidRPr="001406DA">
              <w:rPr>
                <w:rFonts w:ascii="Arial" w:hAnsi="Arial" w:cs="Arial"/>
                <w:sz w:val="21"/>
                <w:szCs w:val="21"/>
              </w:rPr>
              <w:t>Teachers’ Pension Scheme</w:t>
            </w:r>
          </w:p>
          <w:p w14:paraId="7632269E"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Up to £27,047.99 pa 7.4% Employee</w:t>
            </w:r>
          </w:p>
          <w:p w14:paraId="7D008138"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£27,048 - £36,410.99 pa 8.6% Employee</w:t>
            </w:r>
          </w:p>
          <w:p w14:paraId="176A2B12"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£36,411 - £43,171.99 pa 9.6% Employee</w:t>
            </w:r>
          </w:p>
          <w:p w14:paraId="5F031067"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£43,172 - £57,216.99 pa 10.2% Employee</w:t>
            </w:r>
          </w:p>
          <w:p w14:paraId="13992878"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£57,217 - £78,022.99 pa 11.3% Employee</w:t>
            </w:r>
          </w:p>
          <w:p w14:paraId="75B25064"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£78,023 and above pa 11.7% Employee</w:t>
            </w:r>
          </w:p>
          <w:p w14:paraId="54C3137F"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23.68% Employer</w:t>
            </w:r>
          </w:p>
          <w:p w14:paraId="5ACFE30D" w14:textId="77777777" w:rsidR="001406DA" w:rsidRPr="001406DA" w:rsidRDefault="001406DA" w:rsidP="001406DA">
            <w:pPr>
              <w:spacing w:line="228" w:lineRule="auto"/>
              <w:jc w:val="center"/>
              <w:rPr>
                <w:rFonts w:ascii="Arial" w:hAnsi="Arial" w:cs="Arial"/>
                <w:sz w:val="21"/>
                <w:szCs w:val="21"/>
              </w:rPr>
            </w:pPr>
            <w:r w:rsidRPr="001406DA">
              <w:rPr>
                <w:rFonts w:ascii="Arial" w:hAnsi="Arial" w:cs="Arial"/>
                <w:sz w:val="21"/>
                <w:szCs w:val="21"/>
              </w:rPr>
              <w:t>You will automatically become a member of the TPS</w:t>
            </w:r>
          </w:p>
        </w:tc>
      </w:tr>
      <w:tr w:rsidR="001406DA" w:rsidRPr="00076420" w14:paraId="6CBB9D14"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4697DD1D"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4B0A7F1F"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1406DA" w:rsidRPr="00076420" w14:paraId="18975671" w14:textId="77777777" w:rsidTr="00AC64C5">
        <w:tc>
          <w:tcPr>
            <w:tcW w:w="4709" w:type="dxa"/>
            <w:tcBorders>
              <w:top w:val="single" w:sz="6" w:space="0" w:color="auto"/>
              <w:left w:val="single" w:sz="6" w:space="0" w:color="auto"/>
              <w:bottom w:val="single" w:sz="6" w:space="0" w:color="auto"/>
              <w:right w:val="single" w:sz="6" w:space="0" w:color="auto"/>
            </w:tcBorders>
          </w:tcPr>
          <w:p w14:paraId="7485F9C7" w14:textId="77777777" w:rsidR="001406DA" w:rsidRPr="001406DA" w:rsidRDefault="001406DA" w:rsidP="001406DA">
            <w:pPr>
              <w:jc w:val="center"/>
              <w:rPr>
                <w:rFonts w:ascii="Arial" w:hAnsi="Arial" w:cs="Arial"/>
                <w:sz w:val="21"/>
                <w:szCs w:val="21"/>
              </w:rPr>
            </w:pPr>
            <w:r w:rsidRPr="001406DA">
              <w:rPr>
                <w:rFonts w:ascii="Arial" w:hAnsi="Arial" w:cs="Arial"/>
                <w:sz w:val="21"/>
                <w:szCs w:val="21"/>
              </w:rPr>
              <w:t>A probationary period of nine months applies to new entrants to the College</w:t>
            </w:r>
          </w:p>
          <w:p w14:paraId="52CC4EB0" w14:textId="77777777" w:rsidR="001406DA" w:rsidRPr="005139D2" w:rsidRDefault="001406DA" w:rsidP="001406DA">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02F39879" w14:textId="77777777" w:rsidR="001406DA" w:rsidRPr="00AC64C5" w:rsidRDefault="001406DA" w:rsidP="001406D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62D07F6" w14:textId="77777777" w:rsidR="001406DA" w:rsidRPr="005139D2" w:rsidRDefault="001406DA" w:rsidP="001406DA">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1406DA" w:rsidRPr="00076420" w14:paraId="10B9D044"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0DBF104" w14:textId="77777777" w:rsidR="001406DA" w:rsidRPr="00AC64C5" w:rsidRDefault="001406DA" w:rsidP="001406DA">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1406DA" w:rsidRPr="00076420" w14:paraId="29D07932" w14:textId="77777777" w:rsidTr="00AC64C5">
        <w:tc>
          <w:tcPr>
            <w:tcW w:w="9923" w:type="dxa"/>
            <w:gridSpan w:val="2"/>
            <w:tcBorders>
              <w:top w:val="nil"/>
              <w:left w:val="single" w:sz="6" w:space="0" w:color="auto"/>
              <w:bottom w:val="single" w:sz="6" w:space="0" w:color="auto"/>
              <w:right w:val="single" w:sz="6" w:space="0" w:color="auto"/>
            </w:tcBorders>
          </w:tcPr>
          <w:p w14:paraId="437781D1" w14:textId="77777777" w:rsidR="001406DA" w:rsidRPr="003B1CAB"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5ABC0E58" w14:textId="77777777" w:rsidR="001406DA"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B7F3F33" w14:textId="77777777" w:rsidR="001406DA" w:rsidRPr="003B1CAB" w:rsidRDefault="001406DA" w:rsidP="001406DA">
            <w:pPr>
              <w:pStyle w:val="BodyText"/>
              <w:spacing w:line="228" w:lineRule="auto"/>
              <w:jc w:val="center"/>
              <w:rPr>
                <w:rFonts w:ascii="Arial" w:hAnsi="Arial" w:cs="Arial"/>
                <w:sz w:val="21"/>
                <w:szCs w:val="22"/>
              </w:rPr>
            </w:pPr>
          </w:p>
          <w:p w14:paraId="5BA883AF" w14:textId="77777777" w:rsidR="001406DA" w:rsidRPr="003B1CAB"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6AD0A9A9" w14:textId="77777777" w:rsidR="001406DA" w:rsidRPr="003B1CAB" w:rsidRDefault="001406DA" w:rsidP="001406DA">
            <w:pPr>
              <w:pStyle w:val="BodyText"/>
              <w:spacing w:line="228" w:lineRule="auto"/>
              <w:jc w:val="center"/>
              <w:rPr>
                <w:rFonts w:ascii="Arial" w:hAnsi="Arial" w:cs="Arial"/>
                <w:sz w:val="21"/>
                <w:szCs w:val="22"/>
              </w:rPr>
            </w:pPr>
          </w:p>
          <w:p w14:paraId="6209B779" w14:textId="77777777" w:rsidR="001406DA" w:rsidRPr="00AC64C5" w:rsidRDefault="001406DA" w:rsidP="001406D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1406DA" w:rsidRPr="00076420" w14:paraId="7937AB8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3DC63DA5" w14:textId="77777777" w:rsidR="001406DA" w:rsidRPr="00AC64C5" w:rsidRDefault="001406DA" w:rsidP="001406DA">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1406DA" w:rsidRPr="00076420" w14:paraId="2AEA5441"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67BCF412" w14:textId="77777777" w:rsidR="001406DA" w:rsidRPr="00AC64C5" w:rsidRDefault="001406DA" w:rsidP="001406D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56EC4B0D" w14:textId="77777777" w:rsidR="001406DA" w:rsidRPr="00AC64C5" w:rsidRDefault="001406DA" w:rsidP="001406D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42081CDF" w14:textId="77777777" w:rsidR="001406DA" w:rsidRPr="00AC64C5" w:rsidRDefault="001406DA" w:rsidP="001406D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4C48671C" w14:textId="77777777" w:rsidR="001406DA" w:rsidRPr="00AC64C5" w:rsidRDefault="001406DA" w:rsidP="001406D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10A87DAF" w14:textId="77777777" w:rsidR="001406DA" w:rsidRPr="00AC64C5" w:rsidRDefault="001406DA" w:rsidP="001406D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1406DA" w:rsidRPr="00076420" w14:paraId="2772C8B5"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7AAF057F" w14:textId="77777777" w:rsidR="001406DA" w:rsidRPr="00AC64C5" w:rsidRDefault="001406DA" w:rsidP="001406DA">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1406DA" w:rsidRPr="00076420" w14:paraId="213B925C"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98A8D0F" w14:textId="77777777" w:rsidR="001406DA" w:rsidRPr="00AC64C5" w:rsidRDefault="001406DA" w:rsidP="001406D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53527953" w14:textId="77777777" w:rsidR="001406DA" w:rsidRPr="00AC64C5" w:rsidRDefault="001406DA" w:rsidP="001406DA">
            <w:pPr>
              <w:spacing w:line="228" w:lineRule="auto"/>
              <w:jc w:val="both"/>
              <w:rPr>
                <w:rFonts w:ascii="Arial" w:hAnsi="Arial" w:cs="Arial"/>
                <w:sz w:val="21"/>
                <w:szCs w:val="22"/>
              </w:rPr>
            </w:pPr>
          </w:p>
          <w:p w14:paraId="1E054F2E" w14:textId="77777777" w:rsidR="001406DA" w:rsidRDefault="001406DA" w:rsidP="001406D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4CBB4C03" w14:textId="77777777" w:rsidR="001406DA" w:rsidRDefault="001406DA" w:rsidP="001406DA">
            <w:pPr>
              <w:spacing w:line="228" w:lineRule="auto"/>
              <w:jc w:val="both"/>
              <w:rPr>
                <w:rFonts w:ascii="Arial" w:hAnsi="Arial" w:cs="Arial"/>
                <w:sz w:val="21"/>
                <w:szCs w:val="22"/>
              </w:rPr>
            </w:pPr>
          </w:p>
          <w:p w14:paraId="485FE0B0" w14:textId="77777777" w:rsidR="001406DA" w:rsidRPr="00AC64C5" w:rsidRDefault="001406DA" w:rsidP="001406DA">
            <w:pPr>
              <w:spacing w:line="228" w:lineRule="auto"/>
              <w:jc w:val="both"/>
              <w:rPr>
                <w:rFonts w:ascii="Arial" w:hAnsi="Arial" w:cs="Arial"/>
                <w:sz w:val="21"/>
                <w:szCs w:val="22"/>
              </w:rPr>
            </w:pPr>
          </w:p>
        </w:tc>
      </w:tr>
      <w:tr w:rsidR="001406DA" w:rsidRPr="00076420" w14:paraId="676641F1"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6AA5C6" w14:textId="77777777" w:rsidR="001406DA" w:rsidRPr="00AC64C5" w:rsidRDefault="001406DA" w:rsidP="001406DA">
            <w:pPr>
              <w:keepNext/>
              <w:spacing w:line="228" w:lineRule="auto"/>
              <w:jc w:val="both"/>
              <w:rPr>
                <w:rFonts w:ascii="Arial" w:hAnsi="Arial" w:cs="Arial"/>
                <w:b/>
                <w:sz w:val="21"/>
                <w:szCs w:val="22"/>
              </w:rPr>
            </w:pPr>
            <w:r w:rsidRPr="00AC64C5">
              <w:rPr>
                <w:rFonts w:ascii="Arial" w:hAnsi="Arial" w:cs="Arial"/>
                <w:b/>
                <w:sz w:val="21"/>
                <w:szCs w:val="22"/>
              </w:rPr>
              <w:lastRenderedPageBreak/>
              <w:t>COLLEGE VALUES</w:t>
            </w:r>
          </w:p>
        </w:tc>
      </w:tr>
      <w:tr w:rsidR="001406DA" w:rsidRPr="00076420" w14:paraId="0146FE6D"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58FCB069" w14:textId="77777777" w:rsidR="001406DA" w:rsidRPr="00D07421" w:rsidRDefault="001406DA" w:rsidP="001406DA">
            <w:pPr>
              <w:rPr>
                <w:rFonts w:ascii="Arial" w:hAnsi="Arial" w:cs="Arial"/>
                <w:sz w:val="22"/>
                <w:szCs w:val="22"/>
              </w:rPr>
            </w:pPr>
            <w:r w:rsidRPr="00D07421">
              <w:rPr>
                <w:rFonts w:ascii="Arial" w:hAnsi="Arial" w:cs="Arial"/>
                <w:sz w:val="22"/>
                <w:szCs w:val="22"/>
              </w:rPr>
              <w:t>Promote the College values:</w:t>
            </w:r>
          </w:p>
          <w:p w14:paraId="7108A1A1" w14:textId="77777777" w:rsidR="001406DA" w:rsidRPr="00D07421" w:rsidRDefault="001406DA" w:rsidP="001406DA">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14:paraId="732D967F" w14:textId="77777777" w:rsidR="001406DA" w:rsidRPr="00D07421" w:rsidRDefault="001406DA" w:rsidP="001406DA">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14:paraId="36F36D77" w14:textId="77777777" w:rsidR="001406DA" w:rsidRPr="00D07421" w:rsidRDefault="001406DA" w:rsidP="001406DA">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14:paraId="33BB344A" w14:textId="77777777" w:rsidR="001406DA" w:rsidRPr="00D07421" w:rsidRDefault="001406DA" w:rsidP="001406DA">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14:paraId="2FD1CE5B" w14:textId="77777777" w:rsidR="001406DA" w:rsidRPr="00D07421" w:rsidRDefault="001406DA" w:rsidP="001406DA">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14:paraId="1EE639E0" w14:textId="77777777" w:rsidR="001406DA" w:rsidRPr="00AC64C5" w:rsidRDefault="001406DA" w:rsidP="001406DA">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14:paraId="1B9B49FB"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2F71E65F" w14:textId="77777777" w:rsidR="00F57875" w:rsidRPr="00076420" w:rsidRDefault="00F57875" w:rsidP="00F57875">
      <w:pPr>
        <w:suppressAutoHyphens/>
        <w:jc w:val="center"/>
        <w:rPr>
          <w:rFonts w:ascii="Arial" w:hAnsi="Arial" w:cs="Arial"/>
          <w:b/>
          <w:sz w:val="22"/>
          <w:szCs w:val="22"/>
        </w:rPr>
      </w:pPr>
    </w:p>
    <w:p w14:paraId="3F9F94BB"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57E714CB" w14:textId="77777777" w:rsidTr="007F6B3D">
        <w:tc>
          <w:tcPr>
            <w:tcW w:w="9418" w:type="dxa"/>
            <w:gridSpan w:val="2"/>
            <w:tcBorders>
              <w:top w:val="single" w:sz="6" w:space="0" w:color="auto"/>
              <w:left w:val="single" w:sz="6" w:space="0" w:color="auto"/>
              <w:bottom w:val="nil"/>
              <w:right w:val="single" w:sz="6" w:space="0" w:color="auto"/>
            </w:tcBorders>
          </w:tcPr>
          <w:p w14:paraId="68198D5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374FCB4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0B36FF26"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6648F6DE"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57158E3B"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70FE4925"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3F442B79" w14:textId="77777777" w:rsidTr="007F6B3D">
        <w:tc>
          <w:tcPr>
            <w:tcW w:w="4709" w:type="dxa"/>
            <w:tcBorders>
              <w:top w:val="single" w:sz="6" w:space="0" w:color="auto"/>
              <w:left w:val="single" w:sz="6" w:space="0" w:color="auto"/>
              <w:bottom w:val="nil"/>
              <w:right w:val="single" w:sz="6" w:space="0" w:color="auto"/>
            </w:tcBorders>
          </w:tcPr>
          <w:p w14:paraId="1833882E" w14:textId="77777777" w:rsidR="00F57875" w:rsidRPr="00076420" w:rsidRDefault="00F57875" w:rsidP="00F57875">
            <w:pPr>
              <w:ind w:left="720"/>
              <w:jc w:val="both"/>
              <w:rPr>
                <w:rFonts w:ascii="Arial" w:hAnsi="Arial" w:cs="Arial"/>
                <w:sz w:val="22"/>
                <w:szCs w:val="22"/>
                <w:lang w:val="en" w:eastAsia="en-GB"/>
              </w:rPr>
            </w:pPr>
          </w:p>
          <w:p w14:paraId="0BFC04E9"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E551AF6" w14:textId="77777777" w:rsidR="00F57875" w:rsidRPr="00076420" w:rsidRDefault="00F57875" w:rsidP="00F57875">
            <w:pPr>
              <w:ind w:left="720"/>
              <w:jc w:val="both"/>
              <w:rPr>
                <w:rFonts w:ascii="Arial" w:hAnsi="Arial" w:cs="Arial"/>
                <w:sz w:val="22"/>
                <w:szCs w:val="22"/>
                <w:lang w:val="en" w:eastAsia="en-GB"/>
              </w:rPr>
            </w:pPr>
          </w:p>
          <w:p w14:paraId="01F831A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9967950" w14:textId="77777777" w:rsidR="00F57875" w:rsidRPr="00076420" w:rsidRDefault="00F57875" w:rsidP="00F57875">
            <w:pPr>
              <w:jc w:val="both"/>
              <w:rPr>
                <w:rFonts w:ascii="Arial" w:hAnsi="Arial" w:cs="Arial"/>
                <w:sz w:val="22"/>
                <w:szCs w:val="22"/>
                <w:lang w:val="en" w:eastAsia="en-GB"/>
              </w:rPr>
            </w:pPr>
          </w:p>
          <w:p w14:paraId="0CB8C62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795EF8D" w14:textId="77777777" w:rsidR="00F57875" w:rsidRPr="00076420" w:rsidRDefault="00F57875" w:rsidP="00F57875">
            <w:pPr>
              <w:jc w:val="both"/>
              <w:rPr>
                <w:rFonts w:ascii="Arial" w:hAnsi="Arial" w:cs="Arial"/>
                <w:sz w:val="22"/>
                <w:szCs w:val="22"/>
                <w:lang w:val="en" w:eastAsia="en-GB"/>
              </w:rPr>
            </w:pPr>
          </w:p>
          <w:p w14:paraId="3E13CEF6"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18F78BEF" w14:textId="77777777" w:rsidR="00F57875" w:rsidRPr="00076420" w:rsidRDefault="00F57875" w:rsidP="00F57875">
            <w:pPr>
              <w:jc w:val="both"/>
              <w:rPr>
                <w:rFonts w:ascii="Arial" w:hAnsi="Arial" w:cs="Arial"/>
                <w:sz w:val="22"/>
                <w:szCs w:val="22"/>
                <w:lang w:val="en" w:eastAsia="en-GB"/>
              </w:rPr>
            </w:pPr>
          </w:p>
          <w:p w14:paraId="6BC01E1F"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44508459"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5FF2123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64B09CB1"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667829A9"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2AE31FCC"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6647A20F"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65210831"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240D349F"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35449B79"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19E2E873"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29A86C10"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D46736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52C65591"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1DCD6E06"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2A78E" w14:textId="77777777" w:rsidR="00F57875" w:rsidRPr="00076420" w:rsidRDefault="00F57875" w:rsidP="00F57875">
            <w:pPr>
              <w:suppressAutoHyphens/>
              <w:jc w:val="both"/>
              <w:rPr>
                <w:rFonts w:ascii="Arial" w:hAnsi="Arial" w:cs="Arial"/>
                <w:b/>
                <w:spacing w:val="-3"/>
                <w:sz w:val="22"/>
                <w:szCs w:val="22"/>
              </w:rPr>
            </w:pPr>
          </w:p>
        </w:tc>
      </w:tr>
    </w:tbl>
    <w:p w14:paraId="30FC52FA" w14:textId="77777777" w:rsidR="00F57875" w:rsidRPr="00076420" w:rsidRDefault="00F57875" w:rsidP="00F57875">
      <w:pPr>
        <w:suppressAutoHyphens/>
        <w:jc w:val="both"/>
        <w:rPr>
          <w:rFonts w:ascii="Arial" w:hAnsi="Arial" w:cs="Arial"/>
          <w:sz w:val="22"/>
          <w:szCs w:val="22"/>
        </w:rPr>
      </w:pPr>
    </w:p>
    <w:p w14:paraId="5B081A6F" w14:textId="77777777" w:rsidR="00F57875" w:rsidRPr="00076420" w:rsidRDefault="00F57875" w:rsidP="00F57875">
      <w:pPr>
        <w:suppressAutoHyphens/>
        <w:jc w:val="both"/>
        <w:rPr>
          <w:rFonts w:ascii="Arial" w:hAnsi="Arial" w:cs="Arial"/>
          <w:sz w:val="22"/>
          <w:szCs w:val="22"/>
        </w:rPr>
      </w:pPr>
    </w:p>
    <w:p w14:paraId="60EAF774"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3278" w14:textId="77777777" w:rsidR="00CA039D" w:rsidRDefault="00CA039D">
      <w:pPr>
        <w:spacing w:line="20" w:lineRule="exact"/>
      </w:pPr>
    </w:p>
  </w:endnote>
  <w:endnote w:type="continuationSeparator" w:id="0">
    <w:p w14:paraId="066C68D9" w14:textId="77777777" w:rsidR="00CA039D" w:rsidRDefault="00CA039D">
      <w:r>
        <w:t xml:space="preserve"> </w:t>
      </w:r>
    </w:p>
  </w:endnote>
  <w:endnote w:type="continuationNotice" w:id="1">
    <w:p w14:paraId="5BA7B4C9" w14:textId="77777777" w:rsidR="00CA039D" w:rsidRDefault="00CA03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E1AD" w14:textId="77777777" w:rsidR="000932FC" w:rsidRDefault="24053A0D" w:rsidP="000932FC">
    <w:pPr>
      <w:suppressAutoHyphens/>
      <w:jc w:val="both"/>
    </w:pPr>
    <w:r>
      <w:t xml:space="preserve">                                                                            </w:t>
    </w:r>
    <w:r w:rsidR="0087484A">
      <w:rPr>
        <w:noProof/>
      </w:rPr>
      <w:drawing>
        <wp:inline distT="0" distB="0" distL="0" distR="0" wp14:anchorId="2A99C1B9" wp14:editId="67A98CFA">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6E924A8E" wp14:editId="7D430D76">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10686D05" wp14:editId="112B03C1">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5DB294C5" w14:textId="77777777" w:rsidR="000932FC" w:rsidRPr="000B3C78" w:rsidRDefault="000932FC" w:rsidP="000932FC">
    <w:pPr>
      <w:pStyle w:val="Header"/>
      <w:jc w:val="right"/>
    </w:pPr>
    <w:r>
      <w:rPr>
        <w:rFonts w:ascii="Arial" w:hAnsi="Arial" w:cs="Arial"/>
        <w:b/>
        <w:noProof/>
        <w:sz w:val="22"/>
        <w:szCs w:val="22"/>
      </w:rPr>
      <w:t xml:space="preserve">    </w:t>
    </w:r>
  </w:p>
  <w:p w14:paraId="27022B33" w14:textId="77777777" w:rsidR="00332447" w:rsidRPr="000932FC" w:rsidRDefault="00E26438" w:rsidP="00B817B5">
    <w:pPr>
      <w:pStyle w:val="Footer"/>
      <w:rPr>
        <w:rFonts w:ascii="Times New Roman" w:hAnsi="Times New Roman"/>
        <w:sz w:val="16"/>
      </w:rPr>
    </w:pPr>
    <w:proofErr w:type="spellStart"/>
    <w:r>
      <w:rPr>
        <w:rFonts w:ascii="Arial" w:hAnsi="Arial" w:cs="Arial"/>
        <w:sz w:val="16"/>
      </w:rPr>
      <w:t>JobD</w:t>
    </w:r>
    <w:proofErr w:type="spellEnd"/>
    <w:r>
      <w:rPr>
        <w:rFonts w:ascii="Arial" w:hAnsi="Arial" w:cs="Arial"/>
        <w:sz w:val="16"/>
      </w:rPr>
      <w:t xml:space="preserve"> </w:t>
    </w:r>
    <w:r w:rsidR="00C44C94">
      <w:rPr>
        <w:rFonts w:ascii="Arial" w:hAnsi="Arial" w:cs="Arial"/>
        <w:sz w:val="16"/>
      </w:rPr>
      <w:t>Lecturerin</w:t>
    </w:r>
    <w:r w:rsidR="00323673">
      <w:rPr>
        <w:rFonts w:ascii="Arial" w:hAnsi="Arial" w:cs="Arial"/>
        <w:sz w:val="16"/>
      </w:rPr>
      <w:t>Maths</w:t>
    </w:r>
    <w:r w:rsidR="00886A4F">
      <w:rPr>
        <w:rFonts w:ascii="Arial" w:hAnsi="Arial" w:cs="Arial"/>
        <w:sz w:val="16"/>
      </w:rPr>
      <w:t>April2022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FBBA9" w14:textId="77777777" w:rsidR="00CA039D" w:rsidRDefault="00CA039D">
      <w:r>
        <w:separator/>
      </w:r>
    </w:p>
  </w:footnote>
  <w:footnote w:type="continuationSeparator" w:id="0">
    <w:p w14:paraId="56FEC9B2" w14:textId="77777777" w:rsidR="00CA039D" w:rsidRDefault="00CA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D7FAF"/>
    <w:multiLevelType w:val="hybridMultilevel"/>
    <w:tmpl w:val="03786F9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1"/>
  </w:num>
  <w:num w:numId="5">
    <w:abstractNumId w:val="21"/>
  </w:num>
  <w:num w:numId="6">
    <w:abstractNumId w:val="18"/>
  </w:num>
  <w:num w:numId="7">
    <w:abstractNumId w:val="13"/>
  </w:num>
  <w:num w:numId="8">
    <w:abstractNumId w:val="0"/>
  </w:num>
  <w:num w:numId="9">
    <w:abstractNumId w:val="3"/>
  </w:num>
  <w:num w:numId="10">
    <w:abstractNumId w:val="19"/>
  </w:num>
  <w:num w:numId="11">
    <w:abstractNumId w:val="20"/>
  </w:num>
  <w:num w:numId="12">
    <w:abstractNumId w:val="12"/>
  </w:num>
  <w:num w:numId="13">
    <w:abstractNumId w:val="16"/>
  </w:num>
  <w:num w:numId="14">
    <w:abstractNumId w:val="22"/>
  </w:num>
  <w:num w:numId="15">
    <w:abstractNumId w:val="15"/>
  </w:num>
  <w:num w:numId="16">
    <w:abstractNumId w:val="7"/>
  </w:num>
  <w:num w:numId="17">
    <w:abstractNumId w:val="2"/>
  </w:num>
  <w:num w:numId="18">
    <w:abstractNumId w:val="17"/>
  </w:num>
  <w:num w:numId="19">
    <w:abstractNumId w:val="14"/>
  </w:num>
  <w:num w:numId="20">
    <w:abstractNumId w:val="23"/>
  </w:num>
  <w:num w:numId="21">
    <w:abstractNumId w:val="9"/>
  </w:num>
  <w:num w:numId="22">
    <w:abstractNumId w:val="4"/>
  </w:num>
  <w:num w:numId="23">
    <w:abstractNumId w:val="8"/>
  </w:num>
  <w:num w:numId="24">
    <w:abstractNumId w:val="10"/>
  </w:num>
  <w:num w:numId="25">
    <w:abstractNumId w:val="8"/>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0F7BB1"/>
    <w:rsid w:val="0010006C"/>
    <w:rsid w:val="00104B2C"/>
    <w:rsid w:val="00113F89"/>
    <w:rsid w:val="00120A4F"/>
    <w:rsid w:val="00121527"/>
    <w:rsid w:val="00121545"/>
    <w:rsid w:val="00125254"/>
    <w:rsid w:val="001279D8"/>
    <w:rsid w:val="00134709"/>
    <w:rsid w:val="00135C16"/>
    <w:rsid w:val="001406DA"/>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5B6B"/>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3673"/>
    <w:rsid w:val="00325092"/>
    <w:rsid w:val="0032796D"/>
    <w:rsid w:val="00332447"/>
    <w:rsid w:val="00334127"/>
    <w:rsid w:val="003372DB"/>
    <w:rsid w:val="003421F9"/>
    <w:rsid w:val="00342B07"/>
    <w:rsid w:val="00344F9B"/>
    <w:rsid w:val="00351E59"/>
    <w:rsid w:val="00351F15"/>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33DE"/>
    <w:rsid w:val="003F6926"/>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24A1"/>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1DDB"/>
    <w:rsid w:val="00784D0C"/>
    <w:rsid w:val="00785CA4"/>
    <w:rsid w:val="00786022"/>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3442"/>
    <w:rsid w:val="0087484A"/>
    <w:rsid w:val="00877A52"/>
    <w:rsid w:val="00880CFA"/>
    <w:rsid w:val="008816C8"/>
    <w:rsid w:val="00886A4F"/>
    <w:rsid w:val="0089298F"/>
    <w:rsid w:val="00893449"/>
    <w:rsid w:val="008935CE"/>
    <w:rsid w:val="008A0A8C"/>
    <w:rsid w:val="008A2BB6"/>
    <w:rsid w:val="008A4C03"/>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1864"/>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42A82"/>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46917"/>
    <w:rsid w:val="00C52425"/>
    <w:rsid w:val="00C87FB3"/>
    <w:rsid w:val="00CA039D"/>
    <w:rsid w:val="00CA0F2A"/>
    <w:rsid w:val="00CA58EF"/>
    <w:rsid w:val="00CA6226"/>
    <w:rsid w:val="00CB43BF"/>
    <w:rsid w:val="00CB46A8"/>
    <w:rsid w:val="00CB52EC"/>
    <w:rsid w:val="00CB5F26"/>
    <w:rsid w:val="00CB6242"/>
    <w:rsid w:val="00CC5C3E"/>
    <w:rsid w:val="00CD0247"/>
    <w:rsid w:val="00CD729E"/>
    <w:rsid w:val="00CE1DCD"/>
    <w:rsid w:val="00CF4073"/>
    <w:rsid w:val="00D00377"/>
    <w:rsid w:val="00D15E8C"/>
    <w:rsid w:val="00D17167"/>
    <w:rsid w:val="00D24A8B"/>
    <w:rsid w:val="00D25F97"/>
    <w:rsid w:val="00D40DF4"/>
    <w:rsid w:val="00D50DEC"/>
    <w:rsid w:val="00D53787"/>
    <w:rsid w:val="00D551E4"/>
    <w:rsid w:val="00D57DA4"/>
    <w:rsid w:val="00D60262"/>
    <w:rsid w:val="00D6204E"/>
    <w:rsid w:val="00D62676"/>
    <w:rsid w:val="00D65063"/>
    <w:rsid w:val="00D71056"/>
    <w:rsid w:val="00D742C9"/>
    <w:rsid w:val="00D7607D"/>
    <w:rsid w:val="00D818CD"/>
    <w:rsid w:val="00D82B50"/>
    <w:rsid w:val="00D932D8"/>
    <w:rsid w:val="00DA7707"/>
    <w:rsid w:val="00DB0B20"/>
    <w:rsid w:val="00DD347C"/>
    <w:rsid w:val="00DE2D60"/>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1694"/>
    <w:rsid w:val="00F1300A"/>
    <w:rsid w:val="00F14183"/>
    <w:rsid w:val="00F142EA"/>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4E6B3A"/>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DC9F2-D32A-4619-A6CB-A26E8480D0B2}">
  <ds:schemaRefs>
    <ds:schemaRef ds:uri="http://schemas.openxmlformats.org/officeDocument/2006/bibliography"/>
  </ds:schemaRefs>
</ds:datastoreItem>
</file>

<file path=customXml/itemProps2.xml><?xml version="1.0" encoding="utf-8"?>
<ds:datastoreItem xmlns:ds="http://schemas.openxmlformats.org/officeDocument/2006/customXml" ds:itemID="{96AACD93-9895-4329-BB7D-7B5F6559ED17}"/>
</file>

<file path=customXml/itemProps3.xml><?xml version="1.0" encoding="utf-8"?>
<ds:datastoreItem xmlns:ds="http://schemas.openxmlformats.org/officeDocument/2006/customXml" ds:itemID="{5EA2BB9F-3897-449B-B474-5C7167C71662}">
  <ds:schemaRefs>
    <ds:schemaRef ds:uri="http://www.w3.org/XML/1998/namespace"/>
    <ds:schemaRef ds:uri="fc3974ea-e55d-4a87-b2fc-2d8299f335d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c7be01d1-9ed4-4f5a-a2e6-8dcfa1a0129b"/>
    <ds:schemaRef ds:uri="http://purl.org/dc/terms/"/>
  </ds:schemaRefs>
</ds:datastoreItem>
</file>

<file path=customXml/itemProps4.xml><?xml version="1.0" encoding="utf-8"?>
<ds:datastoreItem xmlns:ds="http://schemas.openxmlformats.org/officeDocument/2006/customXml" ds:itemID="{48F41E71-935F-4487-9C50-7E1DAE1AC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10</Pages>
  <Words>3271</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McGrail, Paul</cp:lastModifiedBy>
  <cp:revision>2</cp:revision>
  <cp:lastPrinted>2015-08-13T16:21:00Z</cp:lastPrinted>
  <dcterms:created xsi:type="dcterms:W3CDTF">2022-11-08T16:49:00Z</dcterms:created>
  <dcterms:modified xsi:type="dcterms:W3CDTF">2022-11-08T16:49:00Z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