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67E61">
            <w:pPr>
              <w:suppressAutoHyphens/>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2E688C" w:rsidRPr="00076420" w14:paraId="6141DBEE" w14:textId="77777777" w:rsidTr="558E22F9">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4CAB3779" w14:textId="57897748" w:rsidR="00691FD6" w:rsidRPr="00076420" w:rsidRDefault="00DB7D8A" w:rsidP="005336E5">
            <w:pPr>
              <w:suppressAutoHyphens/>
              <w:jc w:val="center"/>
              <w:rPr>
                <w:rFonts w:ascii="Arial" w:hAnsi="Arial" w:cs="Arial"/>
                <w:spacing w:val="-3"/>
                <w:sz w:val="22"/>
                <w:szCs w:val="22"/>
              </w:rPr>
            </w:pPr>
            <w:r w:rsidRPr="00DB7D8A">
              <w:rPr>
                <w:rFonts w:ascii="Arial" w:hAnsi="Arial" w:cs="Arial"/>
                <w:spacing w:val="-3"/>
                <w:sz w:val="22"/>
                <w:szCs w:val="22"/>
              </w:rPr>
              <w:t>Lecturer in</w:t>
            </w:r>
            <w:r w:rsidR="005336E5">
              <w:rPr>
                <w:rFonts w:ascii="Arial" w:hAnsi="Arial" w:cs="Arial"/>
                <w:spacing w:val="-3"/>
                <w:sz w:val="22"/>
                <w:szCs w:val="22"/>
              </w:rPr>
              <w:t xml:space="preserve"> </w:t>
            </w:r>
            <w:r w:rsidR="00AE773B">
              <w:rPr>
                <w:rFonts w:ascii="Arial" w:hAnsi="Arial" w:cs="Arial"/>
                <w:spacing w:val="-3"/>
                <w:sz w:val="22"/>
                <w:szCs w:val="22"/>
              </w:rPr>
              <w:t>Veterinary Nursing</w:t>
            </w:r>
          </w:p>
        </w:tc>
        <w:tc>
          <w:tcPr>
            <w:tcW w:w="4676" w:type="dxa"/>
            <w:tcBorders>
              <w:top w:val="single" w:sz="6" w:space="0" w:color="auto"/>
              <w:left w:val="single" w:sz="6" w:space="0" w:color="auto"/>
              <w:bottom w:val="nil"/>
              <w:right w:val="single" w:sz="6" w:space="0" w:color="auto"/>
            </w:tcBorders>
          </w:tcPr>
          <w:p w14:paraId="6A05A809" w14:textId="77777777" w:rsidR="002E688C" w:rsidRPr="00076420" w:rsidRDefault="002E688C" w:rsidP="00464498">
            <w:pPr>
              <w:suppressAutoHyphens/>
              <w:jc w:val="center"/>
              <w:rPr>
                <w:rFonts w:ascii="Arial" w:hAnsi="Arial" w:cs="Arial"/>
                <w:spacing w:val="-3"/>
                <w:sz w:val="22"/>
                <w:szCs w:val="22"/>
              </w:rPr>
            </w:pPr>
          </w:p>
          <w:p w14:paraId="735E6899" w14:textId="56C9A9FE" w:rsidR="00FA775F" w:rsidRPr="00680157" w:rsidRDefault="00AE773B" w:rsidP="005336E5">
            <w:pPr>
              <w:suppressAutoHyphens/>
              <w:jc w:val="center"/>
              <w:rPr>
                <w:rFonts w:ascii="Arial" w:hAnsi="Arial" w:cs="Arial"/>
                <w:spacing w:val="-3"/>
                <w:sz w:val="22"/>
                <w:szCs w:val="22"/>
              </w:rPr>
            </w:pPr>
            <w:r>
              <w:rPr>
                <w:rFonts w:ascii="Arial" w:hAnsi="Arial" w:cs="Arial"/>
                <w:spacing w:val="-3"/>
                <w:sz w:val="22"/>
                <w:szCs w:val="22"/>
              </w:rPr>
              <w:t>Veterinary Nursing &amp; Farriery</w:t>
            </w:r>
          </w:p>
        </w:tc>
      </w:tr>
      <w:tr w:rsidR="00A63814" w:rsidRPr="00076420" w14:paraId="7BC5E5E0"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2E688C" w:rsidRPr="00076420" w14:paraId="77BAF4C4" w14:textId="77777777" w:rsidTr="558E22F9">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7E762488" w14:textId="0614591D" w:rsidR="002E688C" w:rsidRPr="00076420" w:rsidRDefault="001C7FC3"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sidR="00AE773B">
              <w:rPr>
                <w:rFonts w:ascii="Arial" w:hAnsi="Arial" w:cs="Arial"/>
                <w:spacing w:val="-3"/>
                <w:sz w:val="22"/>
                <w:szCs w:val="22"/>
              </w:rPr>
              <w:t>23,318</w:t>
            </w:r>
            <w:r w:rsidR="00B24851">
              <w:rPr>
                <w:rFonts w:ascii="Arial" w:hAnsi="Arial" w:cs="Arial"/>
                <w:spacing w:val="-3"/>
                <w:sz w:val="22"/>
                <w:szCs w:val="22"/>
              </w:rPr>
              <w:t xml:space="preserve"> </w:t>
            </w:r>
            <w:r w:rsidR="00332447" w:rsidRPr="00076420">
              <w:rPr>
                <w:rFonts w:ascii="Arial" w:hAnsi="Arial" w:cs="Arial"/>
                <w:spacing w:val="-3"/>
                <w:sz w:val="22"/>
                <w:szCs w:val="22"/>
              </w:rPr>
              <w:t>- £</w:t>
            </w:r>
            <w:r w:rsidR="00007AB0">
              <w:rPr>
                <w:rFonts w:ascii="Arial" w:hAnsi="Arial" w:cs="Arial"/>
                <w:spacing w:val="-3"/>
                <w:sz w:val="22"/>
                <w:szCs w:val="22"/>
              </w:rPr>
              <w:t>3</w:t>
            </w:r>
            <w:r w:rsidR="00B24851">
              <w:rPr>
                <w:rFonts w:ascii="Arial" w:hAnsi="Arial" w:cs="Arial"/>
                <w:spacing w:val="-3"/>
                <w:sz w:val="22"/>
                <w:szCs w:val="22"/>
              </w:rPr>
              <w:t>1,536</w:t>
            </w:r>
            <w:r w:rsidR="00A866F7" w:rsidRPr="00076420">
              <w:rPr>
                <w:rFonts w:ascii="Arial" w:hAnsi="Arial" w:cs="Arial"/>
                <w:spacing w:val="-3"/>
                <w:sz w:val="22"/>
                <w:szCs w:val="22"/>
              </w:rPr>
              <w:t xml:space="preserve"> </w:t>
            </w:r>
            <w:r w:rsidR="00383806" w:rsidRPr="00076420">
              <w:rPr>
                <w:rFonts w:ascii="Arial" w:hAnsi="Arial" w:cs="Arial"/>
                <w:spacing w:val="-3"/>
                <w:sz w:val="22"/>
                <w:szCs w:val="22"/>
              </w:rPr>
              <w:t>per annum</w:t>
            </w:r>
            <w:r w:rsidR="001F13CF">
              <w:rPr>
                <w:rFonts w:ascii="Arial" w:hAnsi="Arial" w:cs="Arial"/>
                <w:spacing w:val="-3"/>
                <w:sz w:val="22"/>
                <w:szCs w:val="22"/>
              </w:rPr>
              <w:t xml:space="preserve"> </w:t>
            </w:r>
            <w:r w:rsidR="00EA78F4" w:rsidRPr="00076420">
              <w:rPr>
                <w:rFonts w:ascii="Arial" w:hAnsi="Arial" w:cs="Arial"/>
                <w:spacing w:val="-3"/>
                <w:sz w:val="22"/>
                <w:szCs w:val="22"/>
              </w:rPr>
              <w:t xml:space="preserve">in accordance with </w:t>
            </w:r>
            <w:r w:rsidR="00F14183" w:rsidRPr="00076420">
              <w:rPr>
                <w:rFonts w:ascii="Arial" w:hAnsi="Arial" w:cs="Arial"/>
                <w:spacing w:val="-3"/>
                <w:sz w:val="22"/>
                <w:szCs w:val="22"/>
              </w:rPr>
              <w:t>qualifications and experience</w:t>
            </w:r>
            <w:r w:rsidR="00EA78F4" w:rsidRPr="00076420">
              <w:rPr>
                <w:rFonts w:ascii="Arial" w:hAnsi="Arial" w:cs="Arial"/>
                <w:spacing w:val="-3"/>
                <w:sz w:val="22"/>
                <w:szCs w:val="22"/>
              </w:rPr>
              <w:t>.</w:t>
            </w:r>
          </w:p>
          <w:p w14:paraId="0D70CE00" w14:textId="0A48F85E" w:rsidR="00680157" w:rsidRPr="00076420" w:rsidRDefault="00AE773B" w:rsidP="00680157">
            <w:pPr>
              <w:suppressAutoHyphens/>
              <w:spacing w:line="228" w:lineRule="auto"/>
              <w:jc w:val="center"/>
              <w:rPr>
                <w:rFonts w:ascii="Arial" w:hAnsi="Arial" w:cs="Arial"/>
                <w:spacing w:val="-3"/>
                <w:sz w:val="22"/>
                <w:szCs w:val="22"/>
              </w:rPr>
            </w:pPr>
            <w:r>
              <w:rPr>
                <w:rFonts w:ascii="Arial" w:hAnsi="Arial" w:cs="Arial"/>
                <w:spacing w:val="-3"/>
                <w:sz w:val="22"/>
                <w:szCs w:val="22"/>
              </w:rPr>
              <w:t>Salary for those holding a teaching qualification will</w:t>
            </w:r>
            <w:r w:rsidR="00EA78F4" w:rsidRPr="00076420">
              <w:rPr>
                <w:rFonts w:ascii="Arial" w:hAnsi="Arial" w:cs="Arial"/>
                <w:spacing w:val="-3"/>
                <w:sz w:val="22"/>
                <w:szCs w:val="22"/>
              </w:rPr>
              <w:t xml:space="preserve"> </w:t>
            </w:r>
            <w:r w:rsidR="00357FAE" w:rsidRPr="00076420">
              <w:rPr>
                <w:rFonts w:ascii="Arial" w:hAnsi="Arial" w:cs="Arial"/>
                <w:spacing w:val="-3"/>
                <w:sz w:val="22"/>
                <w:szCs w:val="22"/>
              </w:rPr>
              <w:t xml:space="preserve">commence </w:t>
            </w:r>
            <w:r>
              <w:rPr>
                <w:rFonts w:ascii="Arial" w:hAnsi="Arial" w:cs="Arial"/>
                <w:spacing w:val="-3"/>
                <w:sz w:val="22"/>
                <w:szCs w:val="22"/>
              </w:rPr>
              <w:t>from a</w:t>
            </w:r>
            <w:r w:rsidR="00357FAE" w:rsidRPr="00076420">
              <w:rPr>
                <w:rFonts w:ascii="Arial" w:hAnsi="Arial" w:cs="Arial"/>
                <w:spacing w:val="-3"/>
                <w:sz w:val="22"/>
                <w:szCs w:val="22"/>
              </w:rPr>
              <w:t xml:space="preserve"> </w:t>
            </w:r>
            <w:r w:rsidR="00DB7D8A">
              <w:rPr>
                <w:rFonts w:ascii="Arial" w:hAnsi="Arial" w:cs="Arial"/>
                <w:spacing w:val="-3"/>
                <w:sz w:val="22"/>
                <w:szCs w:val="22"/>
              </w:rPr>
              <w:t>minimum</w:t>
            </w:r>
            <w:r>
              <w:rPr>
                <w:rFonts w:ascii="Arial" w:hAnsi="Arial" w:cs="Arial"/>
                <w:spacing w:val="-3"/>
                <w:sz w:val="22"/>
                <w:szCs w:val="22"/>
              </w:rPr>
              <w:t xml:space="preserve"> of</w:t>
            </w:r>
            <w:r w:rsidR="00DB7D8A">
              <w:rPr>
                <w:rFonts w:ascii="Arial" w:hAnsi="Arial" w:cs="Arial"/>
                <w:spacing w:val="-3"/>
                <w:sz w:val="22"/>
                <w:szCs w:val="22"/>
              </w:rPr>
              <w:t xml:space="preserve"> £24,467</w:t>
            </w:r>
          </w:p>
          <w:p w14:paraId="41C8F396" w14:textId="77777777" w:rsidR="00FE2BAD" w:rsidRPr="00076420"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558E22F9">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2E688C" w:rsidRPr="00967E61" w:rsidRDefault="002E688C" w:rsidP="00A63814">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r w:rsidR="00A63814" w:rsidRPr="00967E61">
              <w:rPr>
                <w:rFonts w:ascii="Arial" w:hAnsi="Arial" w:cs="Arial"/>
                <w:b/>
                <w:color w:val="FFFFFF" w:themeColor="background1"/>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2E688C" w:rsidRPr="00967E61" w:rsidRDefault="002E688C" w:rsidP="00A63814">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A63814" w:rsidRPr="00076420" w14:paraId="2FA2AFC4" w14:textId="77777777" w:rsidTr="558E22F9">
        <w:tc>
          <w:tcPr>
            <w:tcW w:w="4566" w:type="dxa"/>
            <w:tcBorders>
              <w:top w:val="single" w:sz="6" w:space="0" w:color="auto"/>
              <w:left w:val="single" w:sz="6" w:space="0" w:color="auto"/>
              <w:bottom w:val="single" w:sz="6" w:space="0" w:color="auto"/>
              <w:right w:val="single" w:sz="6" w:space="0" w:color="auto"/>
            </w:tcBorders>
          </w:tcPr>
          <w:p w14:paraId="3EFFC223" w14:textId="77777777" w:rsidR="00AE773B" w:rsidRDefault="00AE773B" w:rsidP="00AE773B">
            <w:pPr>
              <w:suppressAutoHyphens/>
              <w:jc w:val="center"/>
              <w:rPr>
                <w:rFonts w:ascii="Arial" w:hAnsi="Arial" w:cs="Arial"/>
                <w:spacing w:val="-3"/>
                <w:sz w:val="22"/>
                <w:szCs w:val="22"/>
              </w:rPr>
            </w:pPr>
            <w:r>
              <w:rPr>
                <w:rFonts w:ascii="Arial" w:hAnsi="Arial" w:cs="Arial"/>
                <w:spacing w:val="-3"/>
                <w:sz w:val="22"/>
                <w:szCs w:val="22"/>
              </w:rPr>
              <w:t>Head of Veterinary Nursing &amp; Farriery</w:t>
            </w:r>
          </w:p>
          <w:p w14:paraId="73EF4CC9" w14:textId="74C78CC8" w:rsidR="00691FD6" w:rsidRPr="00680157" w:rsidRDefault="00AE773B" w:rsidP="00AE773B">
            <w:pPr>
              <w:suppressAutoHyphens/>
              <w:jc w:val="center"/>
              <w:rPr>
                <w:rFonts w:ascii="Arial" w:hAnsi="Arial" w:cs="Arial"/>
                <w:spacing w:val="-3"/>
                <w:sz w:val="22"/>
                <w:szCs w:val="22"/>
              </w:rPr>
            </w:pPr>
            <w:r>
              <w:rPr>
                <w:rFonts w:ascii="Arial" w:hAnsi="Arial" w:cs="Arial"/>
                <w:spacing w:val="-3"/>
                <w:sz w:val="22"/>
                <w:szCs w:val="22"/>
              </w:rPr>
              <w:t>Assistant Heads of Veterinary Nursing &amp; Farriery</w:t>
            </w: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558E22F9">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77777777" w:rsidR="00A63814" w:rsidRPr="00967E61" w:rsidRDefault="005B3A5C" w:rsidP="00633D67">
            <w:pPr>
              <w:numPr>
                <w:ilvl w:val="0"/>
                <w:numId w:val="8"/>
              </w:numPr>
              <w:suppressAutoHyphens/>
              <w:spacing w:line="228" w:lineRule="auto"/>
              <w:ind w:left="567" w:hanging="567"/>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 xml:space="preserve">GENERIC </w:t>
            </w:r>
            <w:r w:rsidR="00A63814" w:rsidRPr="00967E61">
              <w:rPr>
                <w:rFonts w:ascii="Arial" w:hAnsi="Arial" w:cs="Arial"/>
                <w:b/>
                <w:color w:val="FFFFFF" w:themeColor="background1"/>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967E61">
              <w:rPr>
                <w:rFonts w:ascii="Arial" w:hAnsi="Arial" w:cs="Arial"/>
                <w:b/>
                <w:color w:val="FFFFFF" w:themeColor="background1"/>
                <w:spacing w:val="-3"/>
                <w:sz w:val="22"/>
                <w:szCs w:val="22"/>
              </w:rPr>
              <w:t>Refer to Management Guidelines regarding the determination of the duties of lecturing staff</w:t>
            </w:r>
          </w:p>
        </w:tc>
      </w:tr>
      <w:tr w:rsidR="002E688C" w:rsidRPr="00076420" w14:paraId="4974A58F" w14:textId="77777777" w:rsidTr="558E22F9">
        <w:trPr>
          <w:trHeight w:val="1263"/>
        </w:trPr>
        <w:tc>
          <w:tcPr>
            <w:tcW w:w="9242" w:type="dxa"/>
            <w:gridSpan w:val="2"/>
            <w:tcBorders>
              <w:top w:val="nil"/>
              <w:left w:val="single" w:sz="6" w:space="0" w:color="auto"/>
              <w:bottom w:val="single" w:sz="4" w:space="0" w:color="auto"/>
              <w:right w:val="single" w:sz="6" w:space="0" w:color="auto"/>
            </w:tcBorders>
          </w:tcPr>
          <w:p w14:paraId="6B31948C"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Pr>
                <w:rFonts w:ascii="Arial" w:hAnsi="Arial" w:cs="Arial"/>
                <w:spacing w:val="-3"/>
                <w:sz w:val="22"/>
                <w:szCs w:val="22"/>
              </w:rPr>
              <w:t xml:space="preserve">th positive </w:t>
            </w:r>
            <w:proofErr w:type="gramStart"/>
            <w:r w:rsidR="00192A8B">
              <w:rPr>
                <w:rFonts w:ascii="Arial" w:hAnsi="Arial" w:cs="Arial"/>
                <w:spacing w:val="-3"/>
                <w:sz w:val="22"/>
                <w:szCs w:val="22"/>
              </w:rPr>
              <w:t>value added</w:t>
            </w:r>
            <w:proofErr w:type="gramEnd"/>
            <w:r w:rsidR="00192A8B">
              <w:rPr>
                <w:rFonts w:ascii="Arial" w:hAnsi="Arial" w:cs="Arial"/>
                <w:spacing w:val="-3"/>
                <w:sz w:val="22"/>
                <w:szCs w:val="22"/>
              </w:rPr>
              <w:t xml:space="preserve"> results</w:t>
            </w:r>
          </w:p>
          <w:p w14:paraId="4B94D5A5" w14:textId="77777777" w:rsidR="00EA78F4" w:rsidRPr="00076420" w:rsidRDefault="00EA78F4" w:rsidP="00633D67">
            <w:pPr>
              <w:suppressAutoHyphens/>
              <w:spacing w:line="228" w:lineRule="auto"/>
              <w:jc w:val="both"/>
              <w:rPr>
                <w:rFonts w:ascii="Arial" w:hAnsi="Arial" w:cs="Arial"/>
                <w:spacing w:val="-3"/>
                <w:sz w:val="22"/>
                <w:szCs w:val="22"/>
              </w:rPr>
            </w:pPr>
          </w:p>
          <w:p w14:paraId="733346B3" w14:textId="77777777" w:rsidR="00E71EA7" w:rsidRDefault="00EA78F4" w:rsidP="00E71EA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257F8382" w14:textId="77777777" w:rsidR="00E71EA7" w:rsidRDefault="00E71EA7"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05125103" w14:textId="77777777" w:rsidR="00EA78F4" w:rsidRPr="00E71EA7" w:rsidRDefault="00EA78F4"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Quality assurance of all aspects of te</w:t>
            </w:r>
            <w:r w:rsidR="00061196" w:rsidRPr="00E71EA7">
              <w:rPr>
                <w:rFonts w:ascii="Arial" w:hAnsi="Arial" w:cs="Arial"/>
                <w:spacing w:val="-3"/>
                <w:sz w:val="22"/>
                <w:szCs w:val="22"/>
              </w:rPr>
              <w:t xml:space="preserve">aching, learning and assessment </w:t>
            </w:r>
          </w:p>
          <w:p w14:paraId="2A5D4723" w14:textId="77777777" w:rsidR="00EA78F4" w:rsidRPr="00F16B16" w:rsidRDefault="00EA78F4" w:rsidP="00633D67">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p>
          <w:p w14:paraId="336018E3"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00E77546" w:rsidRPr="00F16B16">
              <w:rPr>
                <w:rFonts w:ascii="Arial" w:hAnsi="Arial" w:cs="Arial"/>
                <w:spacing w:val="-3"/>
                <w:sz w:val="22"/>
                <w:szCs w:val="22"/>
              </w:rPr>
              <w:t>learners</w:t>
            </w:r>
            <w:r w:rsidR="00EA78F4" w:rsidRPr="00F16B16">
              <w:rPr>
                <w:rFonts w:ascii="Arial" w:hAnsi="Arial" w:cs="Arial"/>
                <w:spacing w:val="-3"/>
                <w:sz w:val="22"/>
                <w:szCs w:val="22"/>
              </w:rPr>
              <w:t xml:space="preserve"> 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24A43095"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standards</w:t>
            </w:r>
          </w:p>
          <w:p w14:paraId="7716437C"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p>
          <w:p w14:paraId="645273EF"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lastRenderedPageBreak/>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1CF9105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3DEEC669"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558E22F9">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558E22F9">
        <w:tc>
          <w:tcPr>
            <w:tcW w:w="9242" w:type="dxa"/>
            <w:tcBorders>
              <w:top w:val="nil"/>
              <w:left w:val="single" w:sz="6" w:space="0" w:color="auto"/>
              <w:bottom w:val="nil"/>
              <w:right w:val="single" w:sz="6" w:space="0" w:color="auto"/>
            </w:tcBorders>
          </w:tcPr>
          <w:p w14:paraId="45FB0818" w14:textId="77777777" w:rsidR="002D0B13" w:rsidRPr="00076420" w:rsidRDefault="002D0B13" w:rsidP="002D0B13">
            <w:pPr>
              <w:suppressAutoHyphens/>
              <w:jc w:val="both"/>
              <w:rPr>
                <w:rFonts w:ascii="Arial" w:hAnsi="Arial" w:cs="Arial"/>
                <w:b/>
                <w:sz w:val="22"/>
                <w:szCs w:val="22"/>
              </w:rPr>
            </w:pPr>
          </w:p>
          <w:p w14:paraId="56A6F757"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049F31CB" w14:textId="77777777" w:rsidR="00E216E6" w:rsidRPr="00076420" w:rsidRDefault="00E216E6" w:rsidP="00E216E6">
            <w:pPr>
              <w:suppressAutoHyphens/>
              <w:ind w:left="1134"/>
              <w:jc w:val="both"/>
              <w:rPr>
                <w:rFonts w:ascii="Arial" w:hAnsi="Arial" w:cs="Arial"/>
                <w:b/>
                <w:sz w:val="22"/>
                <w:szCs w:val="22"/>
              </w:rPr>
            </w:pP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7777777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HE delivery)</w:t>
            </w:r>
          </w:p>
          <w:p w14:paraId="298F566E" w14:textId="77777777"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0AB6B14A" w14:textId="77777777" w:rsidTr="558E22F9">
        <w:tc>
          <w:tcPr>
            <w:tcW w:w="9242" w:type="dxa"/>
            <w:tcBorders>
              <w:top w:val="nil"/>
              <w:left w:val="single" w:sz="6" w:space="0" w:color="auto"/>
              <w:bottom w:val="nil"/>
              <w:right w:val="single" w:sz="6" w:space="0" w:color="auto"/>
            </w:tcBorders>
          </w:tcPr>
          <w:p w14:paraId="0CF13534" w14:textId="77777777" w:rsidR="002045F2" w:rsidRPr="00076420" w:rsidRDefault="00E71EA7" w:rsidP="002D0B13">
            <w:pPr>
              <w:tabs>
                <w:tab w:val="left" w:pos="992"/>
              </w:tabs>
              <w:suppressAutoHyphens/>
              <w:jc w:val="both"/>
              <w:rPr>
                <w:rFonts w:ascii="Arial" w:hAnsi="Arial" w:cs="Arial"/>
                <w:sz w:val="22"/>
                <w:szCs w:val="22"/>
              </w:rPr>
            </w:pPr>
            <w:r>
              <w:rPr>
                <w:rFonts w:ascii="Arial" w:hAnsi="Arial" w:cs="Arial"/>
                <w:b/>
                <w:spacing w:val="-3"/>
                <w:szCs w:val="24"/>
              </w:rPr>
              <w:t xml:space="preserve">2          </w:t>
            </w:r>
            <w:r w:rsidRPr="00A00011">
              <w:rPr>
                <w:rFonts w:ascii="Arial" w:hAnsi="Arial" w:cs="Arial"/>
                <w:b/>
                <w:spacing w:val="-3"/>
                <w:szCs w:val="24"/>
              </w:rPr>
              <w:t>Aspire to deliver High Quality teaching, learning and assessment</w:t>
            </w:r>
            <w:r w:rsidRPr="00076420">
              <w:rPr>
                <w:rFonts w:ascii="Arial" w:hAnsi="Arial" w:cs="Arial"/>
                <w:sz w:val="22"/>
                <w:szCs w:val="22"/>
              </w:rPr>
              <w:t xml:space="preserve"> </w:t>
            </w:r>
          </w:p>
        </w:tc>
      </w:tr>
      <w:tr w:rsidR="002045F2" w:rsidRPr="00076420" w14:paraId="1BB21122" w14:textId="77777777" w:rsidTr="558E22F9">
        <w:trPr>
          <w:trHeight w:val="5002"/>
        </w:trPr>
        <w:tc>
          <w:tcPr>
            <w:tcW w:w="9242" w:type="dxa"/>
            <w:tcBorders>
              <w:top w:val="nil"/>
              <w:left w:val="single" w:sz="6" w:space="0" w:color="auto"/>
              <w:bottom w:val="nil"/>
              <w:right w:val="single" w:sz="6" w:space="0" w:color="auto"/>
            </w:tcBorders>
          </w:tcPr>
          <w:p w14:paraId="03ABB1A2" w14:textId="77777777"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2045F2" w:rsidRPr="00076420" w14:paraId="6FA89C57" w14:textId="77777777" w:rsidTr="558E22F9">
        <w:tc>
          <w:tcPr>
            <w:tcW w:w="9242" w:type="dxa"/>
            <w:tcBorders>
              <w:top w:val="nil"/>
              <w:left w:val="single" w:sz="6" w:space="0" w:color="auto"/>
              <w:bottom w:val="nil"/>
              <w:right w:val="single" w:sz="6" w:space="0" w:color="auto"/>
            </w:tcBorders>
          </w:tcPr>
          <w:p w14:paraId="168EE180" w14:textId="77777777"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pacing w:val="-3"/>
                <w:sz w:val="22"/>
                <w:szCs w:val="22"/>
              </w:rPr>
              <w:t xml:space="preserve">3 </w:t>
            </w:r>
            <w:r w:rsidR="00545C92" w:rsidRPr="00076420">
              <w:rPr>
                <w:rFonts w:ascii="Arial" w:hAnsi="Arial" w:cs="Arial"/>
                <w:b/>
                <w:spacing w:val="-3"/>
                <w:sz w:val="22"/>
                <w:szCs w:val="22"/>
              </w:rPr>
              <w:tab/>
            </w:r>
            <w:r w:rsidRPr="558E22F9">
              <w:rPr>
                <w:rFonts w:ascii="Arial" w:hAnsi="Arial" w:cs="Arial"/>
                <w:b/>
                <w:bCs/>
                <w:spacing w:val="-3"/>
                <w:sz w:val="22"/>
                <w:szCs w:val="22"/>
              </w:rPr>
              <w:t>In line with the Professional Standards for Teaching and Training for England 2022 - actively promote the professional values and attributes</w:t>
            </w:r>
          </w:p>
          <w:p w14:paraId="1299C43A"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0DF62108" w14:textId="2D88E59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558E22F9">
              <w:rPr>
                <w:rFonts w:ascii="Arial" w:eastAsia="Arial" w:hAnsi="Arial" w:cs="Arial"/>
                <w:sz w:val="22"/>
                <w:szCs w:val="22"/>
                <w:lang w:val="en-US"/>
              </w:rPr>
              <w:t xml:space="preserve">Critically reflect on and evaluate your practices, values, and beliefs to improve learner outcomes. </w:t>
            </w:r>
          </w:p>
          <w:p w14:paraId="065DC378" w14:textId="696C604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Promote and embed education for sustainable development (ESD) across learning and working practices. </w:t>
            </w:r>
          </w:p>
          <w:p w14:paraId="386DACF8" w14:textId="75B639C8"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Inspire, motivate, and raise aspirations of learners by communicating high expectations and a passion for learning. </w:t>
            </w:r>
          </w:p>
          <w:p w14:paraId="3C8E0895" w14:textId="6C26B8D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Support and develop learners’ confidence, autonomy and thinking skills, taking account of their needs and starting points. </w:t>
            </w:r>
          </w:p>
          <w:p w14:paraId="46C20C0E" w14:textId="60A768AD"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Value and champion diversity, equality of opportunity, inclusion and social equity.</w:t>
            </w:r>
          </w:p>
          <w:p w14:paraId="1350BBDC" w14:textId="00162BC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Develop collaborative and respectful relationships with learners, colleagues and external stakeholders. </w:t>
            </w:r>
          </w:p>
          <w:p w14:paraId="6B32871E" w14:textId="728B9359"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Engage with and promote a culture of continuous learning and quality improvement.</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EC61632"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z w:val="22"/>
                <w:szCs w:val="22"/>
              </w:rPr>
              <w:t xml:space="preserve">4 </w:t>
            </w:r>
            <w:r w:rsidR="00150AAA">
              <w:tab/>
            </w:r>
            <w:r w:rsidRPr="558E22F9">
              <w:rPr>
                <w:rFonts w:ascii="Arial" w:hAnsi="Arial" w:cs="Arial"/>
                <w:b/>
                <w:bCs/>
                <w:sz w:val="22"/>
                <w:szCs w:val="22"/>
              </w:rPr>
              <w:t xml:space="preserve">In line with the Professional Standards for Teaching and Training for England 2022 - actively promote and embed </w:t>
            </w:r>
            <w:r w:rsidRPr="558E22F9">
              <w:rPr>
                <w:rFonts w:ascii="Arial" w:hAnsi="Arial" w:cs="Arial"/>
                <w:b/>
                <w:bCs/>
                <w:sz w:val="22"/>
                <w:szCs w:val="22"/>
                <w:lang w:val="en-US"/>
              </w:rPr>
              <w:t>professional</w:t>
            </w:r>
            <w:r w:rsidRPr="558E22F9">
              <w:rPr>
                <w:rFonts w:ascii="Arial" w:hAnsi="Arial" w:cs="Arial"/>
                <w:b/>
                <w:bCs/>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CEE4B01" w14:textId="451E614B"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update knowledge of your subject specialism, taking account of new practices, research and/ or industry requirements. </w:t>
            </w:r>
          </w:p>
          <w:p w14:paraId="20A48AFB" w14:textId="7515A3D2"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Critically review and apply your knowledge of educational research, pedagogy, and assessment to develop evidence-informed practice. </w:t>
            </w:r>
          </w:p>
          <w:p w14:paraId="18733016" w14:textId="7D41B220"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Share and update knowledge of effective practice with colleagues, networks and/or research communities to support improvement. </w:t>
            </w:r>
          </w:p>
          <w:p w14:paraId="7265286B" w14:textId="7A6E6FB4"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apply your knowledge of special educational needs and disabilities to create inclusive learning experiences. </w:t>
            </w:r>
          </w:p>
          <w:p w14:paraId="47CE667D" w14:textId="520F9F8E"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Understand your teaching role and responsibilities and how these are influenced by legal, regulatory, institutional and ethical contexts.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0C8BA8CB" w:rsidR="00150AAA" w:rsidRPr="00076420" w:rsidRDefault="31E50B4B" w:rsidP="558E22F9">
            <w:pPr>
              <w:suppressAutoHyphens/>
              <w:ind w:left="567" w:hanging="567"/>
              <w:jc w:val="both"/>
              <w:rPr>
                <w:rFonts w:ascii="Arial" w:hAnsi="Arial" w:cs="Arial"/>
                <w:b/>
                <w:bCs/>
                <w:sz w:val="22"/>
                <w:szCs w:val="22"/>
              </w:rPr>
            </w:pPr>
            <w:r w:rsidRPr="558E22F9">
              <w:rPr>
                <w:rFonts w:ascii="Arial" w:hAnsi="Arial" w:cs="Arial"/>
                <w:b/>
                <w:bCs/>
                <w:sz w:val="22"/>
                <w:szCs w:val="22"/>
              </w:rPr>
              <w:t>5</w:t>
            </w:r>
            <w:r w:rsidR="4726D949" w:rsidRPr="558E22F9">
              <w:rPr>
                <w:rFonts w:ascii="Arial" w:hAnsi="Arial" w:cs="Arial"/>
                <w:b/>
                <w:bCs/>
                <w:sz w:val="22"/>
                <w:szCs w:val="22"/>
              </w:rPr>
              <w:t xml:space="preserve"> </w:t>
            </w:r>
            <w:r w:rsidR="002E6EBA">
              <w:tab/>
            </w:r>
            <w:r w:rsidR="4726D949" w:rsidRPr="558E22F9">
              <w:rPr>
                <w:rFonts w:ascii="Arial" w:hAnsi="Arial" w:cs="Arial"/>
                <w:b/>
                <w:bCs/>
                <w:sz w:val="22"/>
                <w:szCs w:val="22"/>
              </w:rPr>
              <w:t>In line with the Professional Standards for Teaching and Training for England 2022 -   actively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311A4D74" w14:textId="65FFF686"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Promote and support positive learner behaviour, attitudes and wellbeing. </w:t>
            </w:r>
          </w:p>
          <w:p w14:paraId="51AEE089" w14:textId="0D07C707"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motivational, coaching and skill development strategies to help learners progress and achieve. </w:t>
            </w:r>
          </w:p>
          <w:p w14:paraId="3641B3B5" w14:textId="2CEF550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Plan and deliver learning programmes that are safe, inclusive, stretching and relevant to learners’ needs. </w:t>
            </w:r>
          </w:p>
          <w:p w14:paraId="26EFC1EF" w14:textId="11CB4D33"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Select and use digital technologies safely and effectively to promote learning. </w:t>
            </w:r>
          </w:p>
          <w:p w14:paraId="171C8B24" w14:textId="50C5429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Develop learners’ mathematics, English, digital and wider employability skills. </w:t>
            </w:r>
          </w:p>
          <w:p w14:paraId="25E25FEA" w14:textId="5E6B2685"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7EA9AC94" w14:textId="34B0014F"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appropriate and fair methods of assessment and provide constructive and timely feedback to support learning and achievement. </w:t>
            </w:r>
          </w:p>
          <w:p w14:paraId="12FB50A5" w14:textId="6D610558"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Develop enrichment and progression opportunities for learners through collaboration with employers, higher education and/or community groups.</w:t>
            </w:r>
          </w:p>
          <w:p w14:paraId="1FC39945"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558E22F9">
        <w:tc>
          <w:tcPr>
            <w:tcW w:w="9242" w:type="dxa"/>
            <w:tcBorders>
              <w:top w:val="nil"/>
              <w:left w:val="single" w:sz="6" w:space="0" w:color="auto"/>
              <w:bottom w:val="nil"/>
              <w:right w:val="single" w:sz="6" w:space="0" w:color="auto"/>
            </w:tcBorders>
          </w:tcPr>
          <w:p w14:paraId="5CDB7A4A" w14:textId="77777777" w:rsidR="00150AAA" w:rsidRPr="00076420" w:rsidRDefault="00150AAA"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0562CB0E"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D98A12B" w14:textId="577A4A48" w:rsidR="00807184" w:rsidRPr="00AE773B" w:rsidRDefault="003C6A30" w:rsidP="004623C0">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2946DB82" w14:textId="77777777" w:rsidR="00807184" w:rsidRPr="00076420" w:rsidRDefault="00807184" w:rsidP="004623C0">
            <w:pPr>
              <w:suppressAutoHyphens/>
              <w:jc w:val="both"/>
              <w:rPr>
                <w:rFonts w:ascii="Arial" w:hAnsi="Arial" w:cs="Arial"/>
                <w:b/>
                <w:spacing w:val="-3"/>
                <w:sz w:val="22"/>
                <w:szCs w:val="22"/>
              </w:rPr>
            </w:pPr>
          </w:p>
        </w:tc>
      </w:tr>
      <w:tr w:rsidR="00E905C9" w:rsidRPr="00076420" w14:paraId="6C6C6957" w14:textId="77777777" w:rsidTr="558E22F9">
        <w:tc>
          <w:tcPr>
            <w:tcW w:w="9242" w:type="dxa"/>
            <w:tcBorders>
              <w:top w:val="nil"/>
              <w:left w:val="single" w:sz="6" w:space="0" w:color="auto"/>
              <w:bottom w:val="nil"/>
              <w:right w:val="single" w:sz="6" w:space="0" w:color="auto"/>
            </w:tcBorders>
          </w:tcPr>
          <w:p w14:paraId="09F96386" w14:textId="77777777" w:rsidR="00E905C9" w:rsidRPr="00076420" w:rsidRDefault="00E905C9"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5997CC1D"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7CD5CECC" w14:textId="77777777" w:rsidTr="558E22F9">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FE9F23F"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F72F646"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08CE6F91" w14:textId="77777777" w:rsidR="00E905C9" w:rsidRPr="00076420" w:rsidRDefault="00E905C9" w:rsidP="00E905C9">
            <w:pPr>
              <w:suppressAutoHyphens/>
              <w:jc w:val="both"/>
              <w:rPr>
                <w:rFonts w:ascii="Arial" w:hAnsi="Arial" w:cs="Arial"/>
                <w:spacing w:val="-3"/>
                <w:sz w:val="22"/>
                <w:szCs w:val="22"/>
              </w:rPr>
            </w:pPr>
          </w:p>
          <w:p w14:paraId="60201FC0"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00AE773B">
        <w:tc>
          <w:tcPr>
            <w:tcW w:w="9242" w:type="dxa"/>
            <w:tcBorders>
              <w:top w:val="nil"/>
              <w:left w:val="single" w:sz="6" w:space="0" w:color="auto"/>
              <w:bottom w:val="nil"/>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5043CB0F"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6DFB9E20"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70DF9E56" w14:textId="77777777" w:rsidR="00E73A3F" w:rsidRPr="00E73A3F" w:rsidRDefault="00E73A3F" w:rsidP="00E73A3F">
            <w:pPr>
              <w:pStyle w:val="BodyText"/>
              <w:rPr>
                <w:rFonts w:ascii="Arial" w:hAnsi="Arial" w:cs="Arial"/>
                <w:sz w:val="22"/>
                <w:szCs w:val="22"/>
              </w:rPr>
            </w:pPr>
          </w:p>
          <w:p w14:paraId="44E871BC" w14:textId="76C77DC3" w:rsidR="0006333A" w:rsidRPr="00AE773B" w:rsidRDefault="00E73A3F" w:rsidP="00AE773B">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p w14:paraId="144A5D23"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r w:rsidR="00AE773B" w:rsidRPr="00076420" w14:paraId="7DAAC8A1" w14:textId="77777777" w:rsidTr="00AE773B">
        <w:tc>
          <w:tcPr>
            <w:tcW w:w="9242" w:type="dxa"/>
            <w:tcBorders>
              <w:top w:val="nil"/>
              <w:left w:val="single" w:sz="6" w:space="0" w:color="auto"/>
              <w:bottom w:val="single" w:sz="4" w:space="0" w:color="auto"/>
              <w:right w:val="single" w:sz="6" w:space="0" w:color="auto"/>
            </w:tcBorders>
            <w:shd w:val="clear" w:color="auto" w:fill="00B050"/>
          </w:tcPr>
          <w:p w14:paraId="0B58DF8A" w14:textId="595D1483" w:rsidR="00AE773B" w:rsidRPr="00AE773B" w:rsidRDefault="00AE773B" w:rsidP="00AE773B">
            <w:pPr>
              <w:pStyle w:val="ListParagraph"/>
              <w:numPr>
                <w:ilvl w:val="0"/>
                <w:numId w:val="7"/>
              </w:numPr>
              <w:suppressAutoHyphens/>
              <w:jc w:val="both"/>
              <w:rPr>
                <w:rFonts w:ascii="Arial" w:hAnsi="Arial" w:cs="Arial"/>
                <w:b/>
                <w:color w:val="FFFFFF" w:themeColor="background1"/>
                <w:spacing w:val="-3"/>
                <w:sz w:val="22"/>
                <w:szCs w:val="22"/>
              </w:rPr>
            </w:pPr>
            <w:r w:rsidRPr="00AE773B">
              <w:rPr>
                <w:rFonts w:ascii="Arial" w:hAnsi="Arial" w:cs="Arial"/>
                <w:b/>
                <w:color w:val="FFFFFF" w:themeColor="background1"/>
                <w:spacing w:val="-3"/>
                <w:sz w:val="22"/>
                <w:szCs w:val="22"/>
              </w:rPr>
              <w:t>KEY TASKS AND RESPONSIBILITIES</w:t>
            </w:r>
            <w:r w:rsidRPr="00AE773B">
              <w:rPr>
                <w:rFonts w:ascii="Arial" w:hAnsi="Arial" w:cs="Arial"/>
                <w:color w:val="FFFFFF" w:themeColor="background1"/>
                <w:spacing w:val="-3"/>
                <w:sz w:val="22"/>
                <w:szCs w:val="22"/>
              </w:rPr>
              <w:t xml:space="preserve"> </w:t>
            </w:r>
            <w:r w:rsidRPr="00AE773B">
              <w:rPr>
                <w:rFonts w:ascii="Arial" w:hAnsi="Arial" w:cs="Arial"/>
                <w:b/>
                <w:color w:val="FFFFFF" w:themeColor="background1"/>
                <w:spacing w:val="-3"/>
                <w:sz w:val="22"/>
                <w:szCs w:val="22"/>
              </w:rPr>
              <w:t xml:space="preserve">SPECIFIC TO VETERINARY </w:t>
            </w:r>
            <w:proofErr w:type="gramStart"/>
            <w:r w:rsidRPr="00AE773B">
              <w:rPr>
                <w:rFonts w:ascii="Arial" w:hAnsi="Arial" w:cs="Arial"/>
                <w:b/>
                <w:color w:val="FFFFFF" w:themeColor="background1"/>
                <w:spacing w:val="-3"/>
                <w:sz w:val="22"/>
                <w:szCs w:val="22"/>
              </w:rPr>
              <w:t>NURSING  DEPARTMENT</w:t>
            </w:r>
            <w:proofErr w:type="gramEnd"/>
          </w:p>
          <w:p w14:paraId="507D9ADC" w14:textId="77777777" w:rsidR="00AE773B" w:rsidRPr="00076420" w:rsidRDefault="00AE773B" w:rsidP="00065936">
            <w:pPr>
              <w:suppressAutoHyphens/>
              <w:jc w:val="both"/>
              <w:rPr>
                <w:rFonts w:ascii="Arial" w:hAnsi="Arial" w:cs="Arial"/>
                <w:b/>
                <w:spacing w:val="-3"/>
                <w:sz w:val="22"/>
                <w:szCs w:val="22"/>
              </w:rPr>
            </w:pPr>
          </w:p>
        </w:tc>
      </w:tr>
      <w:tr w:rsidR="00AE773B" w:rsidRPr="00076420" w14:paraId="21B91B72" w14:textId="77777777" w:rsidTr="00AE773B">
        <w:tc>
          <w:tcPr>
            <w:tcW w:w="9242" w:type="dxa"/>
            <w:tcBorders>
              <w:top w:val="single" w:sz="4" w:space="0" w:color="auto"/>
              <w:left w:val="single" w:sz="6" w:space="0" w:color="auto"/>
              <w:bottom w:val="single" w:sz="4" w:space="0" w:color="auto"/>
              <w:right w:val="single" w:sz="6" w:space="0" w:color="auto"/>
            </w:tcBorders>
            <w:shd w:val="clear" w:color="auto" w:fill="auto"/>
          </w:tcPr>
          <w:p w14:paraId="428E0404"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Delivery of Veterinary Nursing related subjects to students on College based and blended learning programmes</w:t>
            </w:r>
          </w:p>
          <w:p w14:paraId="5D3CE8DD"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Course tutor for Veterinary Nursing courses</w:t>
            </w:r>
          </w:p>
          <w:p w14:paraId="04BE5735"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Undertake course management and personal tutor duties, as required</w:t>
            </w:r>
          </w:p>
          <w:p w14:paraId="15243578"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2923EC53"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Contribute to the development and enhancement of academic enhancement and research activities, as required</w:t>
            </w:r>
          </w:p>
          <w:p w14:paraId="622DFAAD"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Monitor and maintain accurate records of learner progress utilising the recognised College systems</w:t>
            </w:r>
          </w:p>
          <w:p w14:paraId="18F6A67A"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Take an active part in the development of the VLE site to “gold” standard</w:t>
            </w:r>
          </w:p>
          <w:p w14:paraId="495D51D0"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Take an active part in the standardisation and internal verification of Veterinary Nursing courses</w:t>
            </w:r>
          </w:p>
          <w:p w14:paraId="1C187AF2"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Work within the Veterinary Nursing team to provide an inspirational learning environment that helps all learners reach their full potential</w:t>
            </w:r>
          </w:p>
          <w:p w14:paraId="72315C58"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initial and subsequent assessment of learners in order to establish specific learning aims</w:t>
            </w:r>
          </w:p>
          <w:p w14:paraId="6AB09247"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Communicate learner cohort progress to other areas as required and keep areas informed of individual learners through recognised channels</w:t>
            </w:r>
          </w:p>
          <w:p w14:paraId="0CECE2DA" w14:textId="77777777" w:rsid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planning and implementation of examinations and internal assessments</w:t>
            </w:r>
          </w:p>
          <w:p w14:paraId="2AF20511" w14:textId="7D9D0C46" w:rsidR="00AE773B" w:rsidRPr="00AE773B" w:rsidRDefault="00AE773B" w:rsidP="00AE773B">
            <w:pPr>
              <w:numPr>
                <w:ilvl w:val="0"/>
                <w:numId w:val="29"/>
              </w:numPr>
              <w:tabs>
                <w:tab w:val="left" w:pos="1134"/>
              </w:tabs>
              <w:suppressAutoHyphens/>
              <w:ind w:left="1134" w:hanging="567"/>
              <w:jc w:val="both"/>
              <w:rPr>
                <w:rFonts w:ascii="Arial" w:hAnsi="Arial" w:cs="Arial"/>
                <w:spacing w:val="-3"/>
                <w:sz w:val="22"/>
                <w:szCs w:val="22"/>
              </w:rPr>
            </w:pPr>
            <w:r w:rsidRPr="00AE773B">
              <w:rPr>
                <w:rFonts w:ascii="Arial" w:hAnsi="Arial" w:cs="Arial"/>
                <w:spacing w:val="-3"/>
                <w:sz w:val="22"/>
                <w:szCs w:val="22"/>
              </w:rPr>
              <w:t>Invigilate exams and internal assessments as required by Line Manager</w:t>
            </w:r>
          </w:p>
        </w:tc>
      </w:tr>
    </w:tbl>
    <w:p w14:paraId="738610EB"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4DBCD1DA" w14:textId="09E34BC1"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Registered Veterinary Nurse or Veterinary Surgeon (A)</w:t>
            </w:r>
          </w:p>
          <w:p w14:paraId="5FCB7CF9" w14:textId="77777777" w:rsidR="00AE773B" w:rsidRDefault="00AE773B" w:rsidP="00AE773B">
            <w:pPr>
              <w:suppressAutoHyphens/>
              <w:jc w:val="both"/>
              <w:rPr>
                <w:rFonts w:ascii="Arial" w:hAnsi="Arial" w:cs="Arial"/>
                <w:spacing w:val="-3"/>
                <w:sz w:val="22"/>
                <w:szCs w:val="22"/>
              </w:rPr>
            </w:pPr>
            <w:r>
              <w:rPr>
                <w:rFonts w:ascii="Arial" w:hAnsi="Arial" w:cs="Arial"/>
                <w:spacing w:val="-3"/>
                <w:sz w:val="22"/>
                <w:szCs w:val="22"/>
              </w:rPr>
              <w:t>A Degree or equivalent qualification in a relevant discipline. (A)</w:t>
            </w:r>
          </w:p>
          <w:p w14:paraId="1C864210" w14:textId="77777777" w:rsidR="00AE773B" w:rsidRDefault="00AE773B" w:rsidP="00AE773B">
            <w:pPr>
              <w:suppressAutoHyphens/>
              <w:jc w:val="both"/>
              <w:rPr>
                <w:rFonts w:ascii="Arial" w:hAnsi="Arial" w:cs="Arial"/>
                <w:spacing w:val="-3"/>
                <w:sz w:val="22"/>
                <w:szCs w:val="22"/>
              </w:rPr>
            </w:pPr>
            <w:r>
              <w:rPr>
                <w:rFonts w:ascii="Arial" w:hAnsi="Arial" w:cs="Arial"/>
                <w:spacing w:val="-3"/>
                <w:sz w:val="22"/>
                <w:szCs w:val="22"/>
              </w:rPr>
              <w:t xml:space="preserve">Teaching qualification </w:t>
            </w:r>
            <w:proofErr w:type="spellStart"/>
            <w:r>
              <w:rPr>
                <w:rFonts w:ascii="Arial" w:hAnsi="Arial" w:cs="Arial"/>
                <w:spacing w:val="-3"/>
                <w:sz w:val="22"/>
                <w:szCs w:val="22"/>
              </w:rPr>
              <w:t>eg</w:t>
            </w:r>
            <w:proofErr w:type="spellEnd"/>
            <w:r>
              <w:rPr>
                <w:rFonts w:ascii="Arial" w:hAnsi="Arial" w:cs="Arial"/>
                <w:spacing w:val="-3"/>
                <w:sz w:val="22"/>
                <w:szCs w:val="22"/>
              </w:rPr>
              <w:t xml:space="preserve"> PGCE / Cert Ed or equivalent (A)</w:t>
            </w:r>
          </w:p>
          <w:p w14:paraId="65A11EFA" w14:textId="77777777" w:rsidR="00AE773B" w:rsidRDefault="00AE773B" w:rsidP="00AE773B">
            <w:pPr>
              <w:suppressAutoHyphens/>
              <w:jc w:val="both"/>
              <w:rPr>
                <w:rFonts w:ascii="Arial" w:hAnsi="Arial" w:cs="Arial"/>
                <w:spacing w:val="-3"/>
                <w:sz w:val="22"/>
                <w:szCs w:val="22"/>
              </w:rPr>
            </w:pPr>
            <w:r>
              <w:rPr>
                <w:rFonts w:ascii="Arial" w:hAnsi="Arial" w:cs="Arial"/>
                <w:spacing w:val="-3"/>
                <w:sz w:val="22"/>
                <w:szCs w:val="22"/>
              </w:rPr>
              <w:t>GCSE English and Maths at Grade C/4 or above (or an equivalent standard) (A)</w:t>
            </w:r>
          </w:p>
          <w:p w14:paraId="712E3B61" w14:textId="77777777" w:rsidR="00AE773B" w:rsidRDefault="00AE773B" w:rsidP="00AE773B">
            <w:pPr>
              <w:suppressAutoHyphens/>
              <w:jc w:val="both"/>
              <w:rPr>
                <w:rFonts w:ascii="Arial" w:hAnsi="Arial" w:cs="Arial"/>
                <w:spacing w:val="-3"/>
                <w:sz w:val="22"/>
                <w:szCs w:val="22"/>
              </w:rPr>
            </w:pPr>
            <w:r>
              <w:rPr>
                <w:rFonts w:ascii="Arial" w:hAnsi="Arial" w:cs="Arial"/>
                <w:spacing w:val="-3"/>
                <w:sz w:val="22"/>
                <w:szCs w:val="22"/>
              </w:rPr>
              <w:t>Consistent lesson Observations and high success rates with learners (A/I)</w:t>
            </w:r>
          </w:p>
          <w:p w14:paraId="62893E31" w14:textId="15A8DAEC" w:rsidR="00680157" w:rsidRPr="00E73A3F" w:rsidRDefault="00AE773B" w:rsidP="00AE773B">
            <w:pPr>
              <w:suppressAutoHyphens/>
              <w:jc w:val="both"/>
              <w:rPr>
                <w:rFonts w:ascii="Arial" w:hAnsi="Arial" w:cs="Arial"/>
                <w:color w:val="FF0000"/>
                <w:spacing w:val="-3"/>
                <w:sz w:val="22"/>
                <w:szCs w:val="22"/>
              </w:rPr>
            </w:pPr>
            <w:r>
              <w:rPr>
                <w:rFonts w:ascii="Arial" w:hAnsi="Arial" w:cs="Arial"/>
                <w:spacing w:val="-3"/>
                <w:sz w:val="22"/>
                <w:szCs w:val="22"/>
              </w:rPr>
              <w:t>OR Significant industry experience and willing to work towards a teaching qualification within agreed time period</w:t>
            </w:r>
          </w:p>
        </w:tc>
        <w:tc>
          <w:tcPr>
            <w:tcW w:w="4394" w:type="dxa"/>
            <w:tcBorders>
              <w:bottom w:val="single" w:sz="4" w:space="0" w:color="000000"/>
            </w:tcBorders>
          </w:tcPr>
          <w:p w14:paraId="37F0A73B" w14:textId="77777777"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4D1ED70A"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Foundation Degree, BSc / BSc (Hons) or equivalent (or higher) qualification in Veterinary Nursing or related area (A)</w:t>
            </w:r>
          </w:p>
          <w:p w14:paraId="332C7778"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Diploma in Advanced Veterinary Nursing (A)</w:t>
            </w:r>
          </w:p>
          <w:p w14:paraId="4BF01275"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 xml:space="preserve">Membership of a professional </w:t>
            </w:r>
            <w:proofErr w:type="gramStart"/>
            <w:r w:rsidRPr="00AE773B">
              <w:rPr>
                <w:rFonts w:ascii="Arial" w:hAnsi="Arial" w:cs="Arial"/>
                <w:spacing w:val="-3"/>
                <w:sz w:val="22"/>
                <w:szCs w:val="22"/>
              </w:rPr>
              <w:t>body  (</w:t>
            </w:r>
            <w:proofErr w:type="gramEnd"/>
            <w:r w:rsidRPr="00AE773B">
              <w:rPr>
                <w:rFonts w:ascii="Arial" w:hAnsi="Arial" w:cs="Arial"/>
                <w:spacing w:val="-3"/>
                <w:sz w:val="22"/>
                <w:szCs w:val="22"/>
              </w:rPr>
              <w:t>A)</w:t>
            </w:r>
          </w:p>
          <w:p w14:paraId="5400E081" w14:textId="77777777" w:rsidR="00AE773B" w:rsidRPr="00AE773B" w:rsidRDefault="00AE773B" w:rsidP="00AE773B">
            <w:pPr>
              <w:suppressAutoHyphens/>
              <w:jc w:val="both"/>
              <w:rPr>
                <w:rFonts w:ascii="Arial" w:hAnsi="Arial" w:cs="Arial"/>
                <w:spacing w:val="-3"/>
                <w:sz w:val="22"/>
                <w:szCs w:val="22"/>
              </w:rPr>
            </w:pPr>
            <w:r w:rsidRPr="00AE773B">
              <w:rPr>
                <w:rFonts w:ascii="Arial" w:hAnsi="Arial" w:cs="Arial"/>
                <w:spacing w:val="-3"/>
                <w:sz w:val="22"/>
                <w:szCs w:val="22"/>
              </w:rPr>
              <w:t xml:space="preserve">Fellowship of the Higher Education Academy or willing to work </w:t>
            </w:r>
            <w:proofErr w:type="gramStart"/>
            <w:r w:rsidRPr="00AE773B">
              <w:rPr>
                <w:rFonts w:ascii="Arial" w:hAnsi="Arial" w:cs="Arial"/>
                <w:spacing w:val="-3"/>
                <w:sz w:val="22"/>
                <w:szCs w:val="22"/>
              </w:rPr>
              <w:t>towards  (</w:t>
            </w:r>
            <w:proofErr w:type="gramEnd"/>
            <w:r w:rsidRPr="00AE773B">
              <w:rPr>
                <w:rFonts w:ascii="Arial" w:hAnsi="Arial" w:cs="Arial"/>
                <w:spacing w:val="-3"/>
                <w:sz w:val="22"/>
                <w:szCs w:val="22"/>
              </w:rPr>
              <w:t>A/I)</w:t>
            </w:r>
          </w:p>
          <w:p w14:paraId="40B19213" w14:textId="77777777" w:rsidR="00AE773B" w:rsidRPr="00AE773B" w:rsidRDefault="00AE773B" w:rsidP="00AE773B">
            <w:pPr>
              <w:suppressAutoHyphens/>
              <w:rPr>
                <w:rFonts w:ascii="Arial" w:hAnsi="Arial" w:cs="Arial"/>
                <w:spacing w:val="-3"/>
                <w:sz w:val="22"/>
                <w:szCs w:val="22"/>
              </w:rPr>
            </w:pPr>
            <w:r w:rsidRPr="00AE773B">
              <w:rPr>
                <w:rFonts w:ascii="Arial" w:hAnsi="Arial" w:cs="Arial"/>
                <w:spacing w:val="-3"/>
                <w:sz w:val="22"/>
                <w:szCs w:val="22"/>
              </w:rPr>
              <w:t>Teaching Qualification and experience (A)</w:t>
            </w:r>
          </w:p>
          <w:p w14:paraId="5630AD66" w14:textId="77777777" w:rsidR="00B61098" w:rsidRPr="00E73A3F" w:rsidRDefault="00B61098" w:rsidP="00DB7D8A">
            <w:pPr>
              <w:suppressAutoHyphens/>
              <w:rPr>
                <w:rFonts w:ascii="Arial" w:hAnsi="Arial" w:cs="Arial"/>
                <w:spacing w:val="-3"/>
                <w:sz w:val="22"/>
                <w:szCs w:val="22"/>
              </w:rPr>
            </w:pP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4726E2A8"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1829076"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2033FC5D"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DB7D8A" w:rsidRPr="00076420" w14:paraId="143B9FF2" w14:textId="77777777" w:rsidTr="00680157">
        <w:tc>
          <w:tcPr>
            <w:tcW w:w="4709" w:type="dxa"/>
            <w:tcBorders>
              <w:top w:val="single" w:sz="6" w:space="0" w:color="auto"/>
              <w:left w:val="single" w:sz="6" w:space="0" w:color="auto"/>
              <w:bottom w:val="nil"/>
              <w:right w:val="single" w:sz="6" w:space="0" w:color="auto"/>
            </w:tcBorders>
          </w:tcPr>
          <w:p w14:paraId="6484092E" w14:textId="3D1A5661" w:rsidR="00DB7D8A" w:rsidRPr="00076420"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 xml:space="preserve">Lecturer in </w:t>
            </w:r>
            <w:r w:rsidR="00AE773B">
              <w:rPr>
                <w:rFonts w:ascii="Arial" w:hAnsi="Arial" w:cs="Arial"/>
                <w:spacing w:val="-3"/>
                <w:sz w:val="22"/>
                <w:szCs w:val="22"/>
              </w:rPr>
              <w:t>Veterinary Nursing</w:t>
            </w:r>
          </w:p>
        </w:tc>
        <w:tc>
          <w:tcPr>
            <w:tcW w:w="5214" w:type="dxa"/>
            <w:tcBorders>
              <w:top w:val="single" w:sz="6" w:space="0" w:color="auto"/>
              <w:left w:val="single" w:sz="6" w:space="0" w:color="auto"/>
              <w:bottom w:val="nil"/>
              <w:right w:val="single" w:sz="6" w:space="0" w:color="auto"/>
            </w:tcBorders>
          </w:tcPr>
          <w:p w14:paraId="3F7BB488" w14:textId="17E82648" w:rsidR="00DB7D8A" w:rsidRPr="00680157" w:rsidRDefault="00AE773B" w:rsidP="00DB7D8A">
            <w:pPr>
              <w:suppressAutoHyphens/>
              <w:jc w:val="center"/>
              <w:rPr>
                <w:rFonts w:ascii="Arial" w:hAnsi="Arial" w:cs="Arial"/>
                <w:spacing w:val="-3"/>
                <w:sz w:val="22"/>
                <w:szCs w:val="22"/>
              </w:rPr>
            </w:pPr>
            <w:r>
              <w:rPr>
                <w:rFonts w:ascii="Arial" w:hAnsi="Arial" w:cs="Arial"/>
                <w:spacing w:val="-3"/>
                <w:sz w:val="22"/>
                <w:szCs w:val="22"/>
              </w:rPr>
              <w:t>Veterinary Nursing &amp; Farriery</w:t>
            </w:r>
          </w:p>
        </w:tc>
      </w:tr>
      <w:tr w:rsidR="00DB7D8A" w:rsidRPr="00076420" w14:paraId="46FE77B3"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0AC64C5">
        <w:tc>
          <w:tcPr>
            <w:tcW w:w="4709" w:type="dxa"/>
            <w:tcBorders>
              <w:top w:val="single" w:sz="6" w:space="0" w:color="auto"/>
              <w:left w:val="single" w:sz="6" w:space="0" w:color="auto"/>
              <w:bottom w:val="nil"/>
              <w:right w:val="single" w:sz="6" w:space="0" w:color="auto"/>
            </w:tcBorders>
          </w:tcPr>
          <w:p w14:paraId="47E93A00" w14:textId="77777777" w:rsidR="00AE773B" w:rsidRPr="00076420" w:rsidRDefault="00AE773B" w:rsidP="00AE773B">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Pr>
                <w:rFonts w:ascii="Arial" w:hAnsi="Arial" w:cs="Arial"/>
                <w:spacing w:val="-3"/>
                <w:sz w:val="22"/>
                <w:szCs w:val="22"/>
              </w:rPr>
              <w:t xml:space="preserve">23,318 </w:t>
            </w:r>
            <w:r w:rsidRPr="00076420">
              <w:rPr>
                <w:rFonts w:ascii="Arial" w:hAnsi="Arial" w:cs="Arial"/>
                <w:spacing w:val="-3"/>
                <w:sz w:val="22"/>
                <w:szCs w:val="22"/>
              </w:rPr>
              <w:t>- £</w:t>
            </w:r>
            <w:r>
              <w:rPr>
                <w:rFonts w:ascii="Arial" w:hAnsi="Arial" w:cs="Arial"/>
                <w:spacing w:val="-3"/>
                <w:sz w:val="22"/>
                <w:szCs w:val="22"/>
              </w:rPr>
              <w:t>31,536</w:t>
            </w:r>
            <w:r w:rsidRPr="00076420">
              <w:rPr>
                <w:rFonts w:ascii="Arial" w:hAnsi="Arial" w:cs="Arial"/>
                <w:spacing w:val="-3"/>
                <w:sz w:val="22"/>
                <w:szCs w:val="22"/>
              </w:rPr>
              <w:t xml:space="preserve"> per annum</w:t>
            </w:r>
            <w:r>
              <w:rPr>
                <w:rFonts w:ascii="Arial" w:hAnsi="Arial" w:cs="Arial"/>
                <w:spacing w:val="-3"/>
                <w:sz w:val="22"/>
                <w:szCs w:val="22"/>
              </w:rPr>
              <w:t xml:space="preserve"> </w:t>
            </w:r>
            <w:r w:rsidRPr="00076420">
              <w:rPr>
                <w:rFonts w:ascii="Arial" w:hAnsi="Arial" w:cs="Arial"/>
                <w:spacing w:val="-3"/>
                <w:sz w:val="22"/>
                <w:szCs w:val="22"/>
              </w:rPr>
              <w:t>in accordance with qualifications and experience.</w:t>
            </w:r>
          </w:p>
          <w:p w14:paraId="5962F0A2" w14:textId="77777777" w:rsidR="00AE773B" w:rsidRPr="00076420" w:rsidRDefault="00AE773B" w:rsidP="00AE773B">
            <w:pPr>
              <w:suppressAutoHyphens/>
              <w:spacing w:line="228" w:lineRule="auto"/>
              <w:jc w:val="center"/>
              <w:rPr>
                <w:rFonts w:ascii="Arial" w:hAnsi="Arial" w:cs="Arial"/>
                <w:spacing w:val="-3"/>
                <w:sz w:val="22"/>
                <w:szCs w:val="22"/>
              </w:rPr>
            </w:pPr>
            <w:r>
              <w:rPr>
                <w:rFonts w:ascii="Arial" w:hAnsi="Arial" w:cs="Arial"/>
                <w:spacing w:val="-3"/>
                <w:sz w:val="22"/>
                <w:szCs w:val="22"/>
              </w:rPr>
              <w:t>Salary for those holding a teaching qualification will</w:t>
            </w:r>
            <w:r w:rsidRPr="00076420">
              <w:rPr>
                <w:rFonts w:ascii="Arial" w:hAnsi="Arial" w:cs="Arial"/>
                <w:spacing w:val="-3"/>
                <w:sz w:val="22"/>
                <w:szCs w:val="22"/>
              </w:rPr>
              <w:t xml:space="preserve"> commence </w:t>
            </w:r>
            <w:r>
              <w:rPr>
                <w:rFonts w:ascii="Arial" w:hAnsi="Arial" w:cs="Arial"/>
                <w:spacing w:val="-3"/>
                <w:sz w:val="22"/>
                <w:szCs w:val="22"/>
              </w:rPr>
              <w:t>from a</w:t>
            </w:r>
            <w:r w:rsidRPr="00076420">
              <w:rPr>
                <w:rFonts w:ascii="Arial" w:hAnsi="Arial" w:cs="Arial"/>
                <w:spacing w:val="-3"/>
                <w:sz w:val="22"/>
                <w:szCs w:val="22"/>
              </w:rPr>
              <w:t xml:space="preserve"> </w:t>
            </w:r>
            <w:r>
              <w:rPr>
                <w:rFonts w:ascii="Arial" w:hAnsi="Arial" w:cs="Arial"/>
                <w:spacing w:val="-3"/>
                <w:sz w:val="22"/>
                <w:szCs w:val="22"/>
              </w:rPr>
              <w:t>minimum of £24,467</w:t>
            </w:r>
          </w:p>
          <w:p w14:paraId="55143A8F" w14:textId="79F85BDE" w:rsidR="00DB7D8A" w:rsidRPr="00AC64C5" w:rsidRDefault="00DB7D8A" w:rsidP="00DB7D8A">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1D9031D8" w:rsidR="00DB7D8A" w:rsidRPr="00AC64C5" w:rsidRDefault="00AE773B" w:rsidP="00DB7D8A">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0AC64C5">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2444247E"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Teachers’ Pension Scheme</w:t>
            </w:r>
          </w:p>
          <w:p w14:paraId="6538CA11"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Up to £29,187.99 pa 7.4% Employee</w:t>
            </w:r>
          </w:p>
          <w:p w14:paraId="4EACD547"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£29,188 - £39,290.99 pa 8.6% Employee</w:t>
            </w:r>
          </w:p>
          <w:p w14:paraId="577EDC3C"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£39,291 - £46,586.99 pa 9.6% Employee</w:t>
            </w:r>
          </w:p>
          <w:p w14:paraId="38D3C2AA"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£46,587 - £61,742.99 pa 10.2% Employee</w:t>
            </w:r>
          </w:p>
          <w:p w14:paraId="2EDFB792"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£61,743 - £84,193.99 pa 11.3% Employee</w:t>
            </w:r>
          </w:p>
          <w:p w14:paraId="57921E46"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£84,194 and above pa 11.7% Employee</w:t>
            </w:r>
          </w:p>
          <w:p w14:paraId="1BA05326" w14:textId="77777777" w:rsidR="00AE773B" w:rsidRDefault="00AE773B" w:rsidP="00AE773B">
            <w:pPr>
              <w:spacing w:line="228" w:lineRule="auto"/>
              <w:jc w:val="center"/>
              <w:rPr>
                <w:rFonts w:ascii="Arial" w:hAnsi="Arial" w:cs="Arial"/>
                <w:sz w:val="21"/>
                <w:szCs w:val="21"/>
              </w:rPr>
            </w:pPr>
            <w:r>
              <w:rPr>
                <w:rFonts w:ascii="Arial" w:hAnsi="Arial" w:cs="Arial"/>
                <w:sz w:val="21"/>
                <w:szCs w:val="21"/>
              </w:rPr>
              <w:t>23.68% Employer</w:t>
            </w:r>
          </w:p>
          <w:p w14:paraId="586D61B3" w14:textId="2BAC6120" w:rsidR="00DB7D8A" w:rsidRPr="00AC64C5" w:rsidRDefault="00AE773B" w:rsidP="00AE773B">
            <w:pPr>
              <w:spacing w:line="228" w:lineRule="auto"/>
              <w:jc w:val="center"/>
              <w:rPr>
                <w:rFonts w:ascii="Arial" w:hAnsi="Arial" w:cs="Arial"/>
                <w:sz w:val="21"/>
                <w:szCs w:val="22"/>
              </w:rPr>
            </w:pPr>
            <w:r>
              <w:rPr>
                <w:rFonts w:ascii="Arial" w:hAnsi="Arial" w:cs="Arial"/>
                <w:sz w:val="21"/>
                <w:szCs w:val="21"/>
              </w:rPr>
              <w:t>You will automatically become a member of the TPS</w:t>
            </w:r>
          </w:p>
        </w:tc>
      </w:tr>
      <w:tr w:rsidR="00DB7D8A" w:rsidRPr="00076420" w14:paraId="0DAFAF57"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0967E61">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0AC64C5">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4811915D"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AE773B">
              <w:rPr>
                <w:rFonts w:ascii="Arial" w:hAnsi="Arial" w:cs="Arial"/>
                <w:sz w:val="21"/>
                <w:szCs w:val="22"/>
              </w:rPr>
              <w:t>38</w:t>
            </w:r>
            <w:bookmarkStart w:id="0" w:name="_GoBack"/>
            <w:bookmarkEnd w:id="0"/>
            <w:r w:rsidRPr="003B1CAB">
              <w:rPr>
                <w:rFonts w:ascii="Arial" w:hAnsi="Arial" w:cs="Arial"/>
                <w:sz w:val="21"/>
                <w:szCs w:val="22"/>
              </w:rPr>
              <w:t>.00 for an enhanced level check).</w:t>
            </w:r>
          </w:p>
        </w:tc>
      </w:tr>
      <w:tr w:rsidR="00DB7D8A" w:rsidRPr="00076420" w14:paraId="32DB76E8"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9B4FA" w14:textId="77777777" w:rsidR="00D179B8" w:rsidRDefault="00D179B8">
      <w:pPr>
        <w:spacing w:line="20" w:lineRule="exact"/>
      </w:pPr>
    </w:p>
  </w:endnote>
  <w:endnote w:type="continuationSeparator" w:id="0">
    <w:p w14:paraId="50C69896" w14:textId="77777777" w:rsidR="00D179B8" w:rsidRDefault="00D179B8">
      <w:r>
        <w:t xml:space="preserve"> </w:t>
      </w:r>
    </w:p>
  </w:endnote>
  <w:endnote w:type="continuationNotice" w:id="1">
    <w:p w14:paraId="26DA3292" w14:textId="77777777" w:rsidR="00D179B8" w:rsidRDefault="00D179B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7F3F" w14:textId="23F4834C" w:rsidR="00332447" w:rsidRPr="000932FC" w:rsidRDefault="005E701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description Lecturer in </w:t>
    </w:r>
    <w:r w:rsidR="00AE773B">
      <w:rPr>
        <w:rFonts w:ascii="Arial" w:hAnsi="Arial" w:cs="Arial"/>
        <w:noProof/>
        <w:sz w:val="16"/>
      </w:rPr>
      <w:t>Veterinary Nursing</w:t>
    </w:r>
    <w:r w:rsidR="00645947">
      <w:rPr>
        <w:rFonts w:ascii="Arial" w:hAnsi="Arial" w:cs="Arial"/>
        <w:noProof/>
        <w:sz w:val="16"/>
      </w:rPr>
      <w:t>-</w:t>
    </w:r>
    <w:r w:rsidR="00AE773B">
      <w:rPr>
        <w:rFonts w:ascii="Arial" w:hAnsi="Arial" w:cs="Arial"/>
        <w:noProof/>
        <w:sz w:val="16"/>
      </w:rPr>
      <w:t xml:space="preserve"> Oct</w:t>
    </w:r>
    <w:r w:rsidR="00E73A3F">
      <w:rPr>
        <w:rFonts w:ascii="Arial" w:hAnsi="Arial" w:cs="Arial"/>
        <w:noProof/>
        <w:sz w:val="16"/>
      </w:rPr>
      <w:t>20</w:t>
    </w:r>
    <w:r w:rsidR="00645947">
      <w:rPr>
        <w:rFonts w:ascii="Arial" w:hAnsi="Arial" w:cs="Arial"/>
        <w:noProof/>
        <w:sz w:val="16"/>
      </w:rPr>
      <w:t>2</w:t>
    </w:r>
    <w:r w:rsidR="00AE773B">
      <w:rPr>
        <w:rFonts w:ascii="Arial" w:hAnsi="Arial" w:cs="Arial"/>
        <w:noProof/>
        <w:sz w:val="16"/>
      </w:rPr>
      <w:t>2</w:t>
    </w:r>
    <w:r w:rsidR="00645947">
      <w:rPr>
        <w:rFonts w:ascii="Arial" w:hAnsi="Arial" w:cs="Arial"/>
        <w:noProof/>
        <w:sz w:val="16"/>
      </w:rPr>
      <w:t>.doc</w:t>
    </w:r>
    <w:r w:rsidR="000932FC">
      <w:rPr>
        <w:rFonts w:ascii="Arial" w:hAnsi="Arial" w:cs="Arial"/>
        <w:sz w:val="16"/>
      </w:rPr>
      <w:fldChar w:fldCharType="end"/>
    </w:r>
    <w:r>
      <w:rPr>
        <w:rFonts w:ascii="Arial" w:hAnsi="Arial" w:cs="Arial"/>
        <w:noProof/>
        <w:sz w:val="16"/>
      </w:rPr>
      <w:drawing>
        <wp:inline distT="0" distB="0" distL="0" distR="0" wp14:anchorId="6FFDCDAF"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2D827" w14:textId="77777777" w:rsidR="00D179B8" w:rsidRDefault="00D179B8">
      <w:r>
        <w:separator/>
      </w:r>
    </w:p>
  </w:footnote>
  <w:footnote w:type="continuationSeparator" w:id="0">
    <w:p w14:paraId="20E12888" w14:textId="77777777" w:rsidR="00D179B8" w:rsidRDefault="00D17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D7FA7"/>
    <w:multiLevelType w:val="hybridMultilevel"/>
    <w:tmpl w:val="D1A43A6C"/>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B712234"/>
    <w:multiLevelType w:val="hybridMultilevel"/>
    <w:tmpl w:val="AC5CBC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2"/>
  </w:num>
  <w:num w:numId="5">
    <w:abstractNumId w:val="23"/>
  </w:num>
  <w:num w:numId="6">
    <w:abstractNumId w:val="19"/>
  </w:num>
  <w:num w:numId="7">
    <w:abstractNumId w:val="14"/>
  </w:num>
  <w:num w:numId="8">
    <w:abstractNumId w:val="0"/>
  </w:num>
  <w:num w:numId="9">
    <w:abstractNumId w:val="4"/>
  </w:num>
  <w:num w:numId="10">
    <w:abstractNumId w:val="20"/>
  </w:num>
  <w:num w:numId="11">
    <w:abstractNumId w:val="21"/>
  </w:num>
  <w:num w:numId="12">
    <w:abstractNumId w:val="13"/>
  </w:num>
  <w:num w:numId="13">
    <w:abstractNumId w:val="17"/>
  </w:num>
  <w:num w:numId="14">
    <w:abstractNumId w:val="24"/>
  </w:num>
  <w:num w:numId="15">
    <w:abstractNumId w:val="16"/>
  </w:num>
  <w:num w:numId="16">
    <w:abstractNumId w:val="7"/>
  </w:num>
  <w:num w:numId="17">
    <w:abstractNumId w:val="3"/>
  </w:num>
  <w:num w:numId="18">
    <w:abstractNumId w:val="18"/>
  </w:num>
  <w:num w:numId="19">
    <w:abstractNumId w:val="15"/>
  </w:num>
  <w:num w:numId="20">
    <w:abstractNumId w:val="25"/>
  </w:num>
  <w:num w:numId="21">
    <w:abstractNumId w:val="9"/>
  </w:num>
  <w:num w:numId="22">
    <w:abstractNumId w:val="5"/>
  </w:num>
  <w:num w:numId="23">
    <w:abstractNumId w:val="8"/>
  </w:num>
  <w:num w:numId="24">
    <w:abstractNumId w:val="11"/>
  </w:num>
  <w:num w:numId="25">
    <w:abstractNumId w:val="10"/>
  </w:num>
  <w:num w:numId="26">
    <w:abstractNumId w:val="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480D"/>
    <w:rsid w:val="00AB6C4D"/>
    <w:rsid w:val="00AC64C5"/>
    <w:rsid w:val="00AD1CF9"/>
    <w:rsid w:val="00AD1D20"/>
    <w:rsid w:val="00AE758A"/>
    <w:rsid w:val="00AE773B"/>
    <w:rsid w:val="00AF368A"/>
    <w:rsid w:val="00AF4446"/>
    <w:rsid w:val="00B05BB8"/>
    <w:rsid w:val="00B14A79"/>
    <w:rsid w:val="00B1601B"/>
    <w:rsid w:val="00B2171B"/>
    <w:rsid w:val="00B22C6C"/>
    <w:rsid w:val="00B24851"/>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B41B7"/>
    <w:rsid w:val="00BC4F26"/>
    <w:rsid w:val="00BD143E"/>
    <w:rsid w:val="00BE00D3"/>
    <w:rsid w:val="00BE160A"/>
    <w:rsid w:val="00BE4756"/>
    <w:rsid w:val="00BE58BB"/>
    <w:rsid w:val="00BF2CE4"/>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179B8"/>
    <w:rsid w:val="00D24A8B"/>
    <w:rsid w:val="00D25F57"/>
    <w:rsid w:val="00D25F97"/>
    <w:rsid w:val="00D40DF4"/>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6FB6422"/>
    <w:rsid w:val="0C71F85D"/>
    <w:rsid w:val="12EB3574"/>
    <w:rsid w:val="198F93D6"/>
    <w:rsid w:val="24269670"/>
    <w:rsid w:val="286B2282"/>
    <w:rsid w:val="2A06F2E3"/>
    <w:rsid w:val="2A3C8A37"/>
    <w:rsid w:val="305D0C0A"/>
    <w:rsid w:val="31E50B4B"/>
    <w:rsid w:val="34E5C4C2"/>
    <w:rsid w:val="3D779A17"/>
    <w:rsid w:val="3F1FF901"/>
    <w:rsid w:val="420D6C9E"/>
    <w:rsid w:val="42176831"/>
    <w:rsid w:val="44A6AB22"/>
    <w:rsid w:val="4726D949"/>
    <w:rsid w:val="496AEAB4"/>
    <w:rsid w:val="50CD4C29"/>
    <w:rsid w:val="5580AF31"/>
    <w:rsid w:val="558E22F9"/>
    <w:rsid w:val="61B796D8"/>
    <w:rsid w:val="64E123F1"/>
    <w:rsid w:val="6AA9EB9E"/>
    <w:rsid w:val="6F7BC92A"/>
    <w:rsid w:val="71345855"/>
    <w:rsid w:val="7511F878"/>
    <w:rsid w:val="75D00807"/>
    <w:rsid w:val="7B6E76C5"/>
    <w:rsid w:val="7CC3A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25571821">
      <w:bodyDiv w:val="1"/>
      <w:marLeft w:val="0"/>
      <w:marRight w:val="0"/>
      <w:marTop w:val="0"/>
      <w:marBottom w:val="0"/>
      <w:divBdr>
        <w:top w:val="none" w:sz="0" w:space="0" w:color="auto"/>
        <w:left w:val="none" w:sz="0" w:space="0" w:color="auto"/>
        <w:bottom w:val="none" w:sz="0" w:space="0" w:color="auto"/>
        <w:right w:val="none" w:sz="0" w:space="0" w:color="auto"/>
      </w:divBdr>
    </w:div>
    <w:div w:id="309985654">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976644323">
      <w:bodyDiv w:val="1"/>
      <w:marLeft w:val="0"/>
      <w:marRight w:val="0"/>
      <w:marTop w:val="0"/>
      <w:marBottom w:val="0"/>
      <w:divBdr>
        <w:top w:val="none" w:sz="0" w:space="0" w:color="auto"/>
        <w:left w:val="none" w:sz="0" w:space="0" w:color="auto"/>
        <w:bottom w:val="none" w:sz="0" w:space="0" w:color="auto"/>
        <w:right w:val="none" w:sz="0" w:space="0" w:color="auto"/>
      </w:divBdr>
    </w:div>
    <w:div w:id="1430468486">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14319625">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40277068">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4E59A-381E-4192-9BA3-C463B745E5A3}">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3.xml><?xml version="1.0" encoding="utf-8"?>
<ds:datastoreItem xmlns:ds="http://schemas.openxmlformats.org/officeDocument/2006/customXml" ds:itemID="{4E2CB41F-F0CE-4523-892D-FF7A3E5A6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DF3E3B-7199-499C-9E0D-1001896A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10</TotalTime>
  <Pages>9</Pages>
  <Words>3489</Words>
  <Characters>19893</Characters>
  <Application>Microsoft Office Word</Application>
  <DocSecurity>0</DocSecurity>
  <Lines>165</Lines>
  <Paragraphs>46</Paragraphs>
  <ScaleCrop>false</ScaleCrop>
  <Company>Myerscough College</Company>
  <LinksUpToDate>false</LinksUpToDate>
  <CharactersWithSpaces>23336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7</cp:revision>
  <cp:lastPrinted>2021-02-23T00:16:00Z</cp:lastPrinted>
  <dcterms:created xsi:type="dcterms:W3CDTF">2022-02-25T10:17:00Z</dcterms:created>
  <dcterms:modified xsi:type="dcterms:W3CDTF">2022-10-12T15:23:00Z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