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386737">
      <w:pPr>
        <w:suppressAutoHyphens/>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386737" w:rsidRPr="00076420" w14:paraId="4E2CD1A5" w14:textId="77777777" w:rsidTr="52A693D2">
        <w:tc>
          <w:tcPr>
            <w:tcW w:w="4566" w:type="dxa"/>
            <w:tcBorders>
              <w:top w:val="single" w:sz="6" w:space="0" w:color="auto"/>
              <w:left w:val="single" w:sz="6" w:space="0" w:color="auto"/>
              <w:bottom w:val="nil"/>
              <w:right w:val="single" w:sz="6" w:space="0" w:color="auto"/>
            </w:tcBorders>
          </w:tcPr>
          <w:p w14:paraId="782198DC" w14:textId="77777777" w:rsidR="00282F40" w:rsidRDefault="00282F40" w:rsidP="00051EA8">
            <w:pPr>
              <w:suppressAutoHyphens/>
              <w:jc w:val="center"/>
              <w:rPr>
                <w:rFonts w:ascii="Arial" w:hAnsi="Arial" w:cs="Arial"/>
                <w:spacing w:val="-3"/>
                <w:sz w:val="22"/>
                <w:szCs w:val="22"/>
              </w:rPr>
            </w:pPr>
          </w:p>
          <w:p w14:paraId="42ACE0CD" w14:textId="77777777" w:rsidR="00EE523D" w:rsidRPr="00391A5F" w:rsidRDefault="00386737" w:rsidP="00EE523D">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00EE523D" w:rsidRPr="00391A5F">
              <w:rPr>
                <w:rFonts w:ascii="Arial" w:hAnsi="Arial" w:cs="Arial"/>
                <w:spacing w:val="-3"/>
                <w:sz w:val="22"/>
                <w:szCs w:val="22"/>
              </w:rPr>
              <w:t xml:space="preserve">Horticulture  </w:t>
            </w:r>
          </w:p>
          <w:p w14:paraId="7D38F53B" w14:textId="3D2806CF" w:rsidR="00EE523D" w:rsidRPr="00391A5F" w:rsidRDefault="00EE523D" w:rsidP="00EE523D">
            <w:pPr>
              <w:suppressAutoHyphens/>
              <w:jc w:val="center"/>
              <w:rPr>
                <w:rFonts w:ascii="Arial" w:hAnsi="Arial" w:cs="Arial"/>
                <w:spacing w:val="-3"/>
                <w:sz w:val="22"/>
                <w:szCs w:val="22"/>
              </w:rPr>
            </w:pPr>
            <w:r w:rsidRPr="00391A5F">
              <w:rPr>
                <w:rFonts w:ascii="Arial" w:hAnsi="Arial" w:cs="Arial"/>
                <w:spacing w:val="-3"/>
                <w:sz w:val="22"/>
                <w:szCs w:val="22"/>
              </w:rPr>
              <w:t>(North West)</w:t>
            </w:r>
            <w:r w:rsidR="00391A5F">
              <w:rPr>
                <w:rFonts w:ascii="Arial" w:hAnsi="Arial" w:cs="Arial"/>
                <w:spacing w:val="-3"/>
                <w:sz w:val="22"/>
                <w:szCs w:val="22"/>
              </w:rPr>
              <w:t xml:space="preserve"> – </w:t>
            </w:r>
            <w:r w:rsidR="00391A5F" w:rsidRPr="00391A5F">
              <w:rPr>
                <w:rFonts w:ascii="Arial" w:hAnsi="Arial" w:cs="Arial"/>
                <w:b/>
                <w:spacing w:val="-3"/>
                <w:sz w:val="22"/>
                <w:szCs w:val="22"/>
              </w:rPr>
              <w:t>Fixed Term Until 31/03/2023</w:t>
            </w:r>
          </w:p>
          <w:p w14:paraId="5B63AE34" w14:textId="469E5197" w:rsidR="00386737" w:rsidRPr="00076420" w:rsidRDefault="00386737" w:rsidP="00051EA8">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A1EF003" w14:textId="77777777" w:rsidR="00386737" w:rsidRPr="00076420" w:rsidRDefault="00386737" w:rsidP="00EA7BF8">
            <w:pPr>
              <w:suppressAutoHyphens/>
              <w:jc w:val="center"/>
              <w:rPr>
                <w:rFonts w:ascii="Arial" w:hAnsi="Arial" w:cs="Arial"/>
                <w:spacing w:val="-3"/>
                <w:sz w:val="22"/>
                <w:szCs w:val="22"/>
              </w:rPr>
            </w:pPr>
          </w:p>
          <w:p w14:paraId="2FEA64E1" w14:textId="77777777" w:rsidR="00386737" w:rsidRPr="005741CF" w:rsidRDefault="00386737" w:rsidP="00EA7BF8">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52A693D2">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59DCF74" w14:textId="77777777" w:rsidR="00EE523D" w:rsidRPr="00076420" w:rsidRDefault="00EE523D" w:rsidP="00EE523D">
            <w:pPr>
              <w:suppressAutoHyphens/>
              <w:spacing w:line="228" w:lineRule="auto"/>
              <w:jc w:val="center"/>
              <w:rPr>
                <w:rFonts w:ascii="Arial" w:hAnsi="Arial" w:cs="Arial"/>
                <w:spacing w:val="-3"/>
                <w:sz w:val="22"/>
                <w:szCs w:val="22"/>
              </w:rPr>
            </w:pPr>
            <w:r>
              <w:rPr>
                <w:rFonts w:ascii="Arial" w:hAnsi="Arial" w:cs="Arial"/>
                <w:color w:val="000000"/>
                <w:spacing w:val="-3"/>
                <w:sz w:val="22"/>
                <w:szCs w:val="22"/>
              </w:rPr>
              <w:t xml:space="preserve">Up to </w:t>
            </w:r>
            <w:r w:rsidRPr="00B957DA">
              <w:rPr>
                <w:rFonts w:ascii="Arial" w:hAnsi="Arial" w:cs="Arial"/>
                <w:color w:val="000000"/>
                <w:spacing w:val="-3"/>
                <w:sz w:val="22"/>
                <w:szCs w:val="22"/>
              </w:rPr>
              <w:t>£</w:t>
            </w:r>
            <w:r>
              <w:rPr>
                <w:rFonts w:ascii="Arial" w:hAnsi="Arial" w:cs="Arial"/>
                <w:color w:val="000000"/>
                <w:spacing w:val="-3"/>
                <w:sz w:val="22"/>
                <w:szCs w:val="22"/>
              </w:rPr>
              <w:t>31,536</w:t>
            </w:r>
            <w:r w:rsidRPr="00076420">
              <w:rPr>
                <w:rFonts w:ascii="Arial" w:hAnsi="Arial" w:cs="Arial"/>
                <w:spacing w:val="-3"/>
                <w:sz w:val="22"/>
                <w:szCs w:val="22"/>
              </w:rPr>
              <w:t xml:space="preserve"> per annum in accordance with qualifications and experience.</w:t>
            </w:r>
          </w:p>
          <w:p w14:paraId="622C58E0" w14:textId="77777777" w:rsidR="00EE523D" w:rsidRPr="00076420" w:rsidRDefault="00EE523D" w:rsidP="00EE523D">
            <w:pPr>
              <w:suppressAutoHyphens/>
              <w:spacing w:line="228" w:lineRule="auto"/>
              <w:rPr>
                <w:rFonts w:ascii="Arial" w:hAnsi="Arial" w:cs="Arial"/>
                <w:spacing w:val="-3"/>
                <w:sz w:val="22"/>
                <w:szCs w:val="22"/>
              </w:rPr>
            </w:pPr>
          </w:p>
          <w:p w14:paraId="4BB03030" w14:textId="59C7F933" w:rsidR="52A693D2" w:rsidRDefault="00EE523D" w:rsidP="00EE523D">
            <w:pPr>
              <w:spacing w:line="228" w:lineRule="auto"/>
              <w:jc w:val="center"/>
              <w:rPr>
                <w:szCs w:val="24"/>
              </w:rPr>
            </w:pPr>
            <w:r w:rsidRPr="00076420">
              <w:rPr>
                <w:rFonts w:ascii="Arial" w:hAnsi="Arial" w:cs="Arial"/>
                <w:spacing w:val="-3"/>
                <w:sz w:val="22"/>
                <w:szCs w:val="22"/>
              </w:rPr>
              <w:t>Fractional posts will be pro rata</w:t>
            </w:r>
            <w:r>
              <w:rPr>
                <w:szCs w:val="24"/>
              </w:rPr>
              <w:t xml:space="preserve"> </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52A693D2">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86737" w:rsidRPr="00076420" w14:paraId="4B5B6BC7" w14:textId="77777777" w:rsidTr="52A693D2">
        <w:tc>
          <w:tcPr>
            <w:tcW w:w="4566" w:type="dxa"/>
            <w:tcBorders>
              <w:top w:val="single" w:sz="6" w:space="0" w:color="auto"/>
              <w:left w:val="single" w:sz="6" w:space="0" w:color="auto"/>
              <w:bottom w:val="single" w:sz="6" w:space="0" w:color="auto"/>
              <w:right w:val="single" w:sz="6" w:space="0" w:color="auto"/>
            </w:tcBorders>
          </w:tcPr>
          <w:p w14:paraId="6C93911C"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Animal, Agriculture &amp; Countryside</w:t>
            </w:r>
          </w:p>
        </w:tc>
        <w:tc>
          <w:tcPr>
            <w:tcW w:w="4676" w:type="dxa"/>
            <w:tcBorders>
              <w:top w:val="single" w:sz="6" w:space="0" w:color="auto"/>
              <w:left w:val="nil"/>
              <w:bottom w:val="single" w:sz="6" w:space="0" w:color="auto"/>
              <w:right w:val="single" w:sz="6" w:space="0" w:color="auto"/>
            </w:tcBorders>
          </w:tcPr>
          <w:p w14:paraId="7432C90B" w14:textId="77777777" w:rsidR="00386737" w:rsidRPr="00076420" w:rsidRDefault="00386737" w:rsidP="00EA7BF8">
            <w:pPr>
              <w:suppressAutoHyphens/>
              <w:jc w:val="center"/>
              <w:rPr>
                <w:rFonts w:ascii="Arial" w:hAnsi="Arial" w:cs="Arial"/>
                <w:spacing w:val="-3"/>
                <w:sz w:val="22"/>
                <w:szCs w:val="22"/>
              </w:rPr>
            </w:pPr>
          </w:p>
          <w:p w14:paraId="5B579E29"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N/A</w:t>
            </w:r>
          </w:p>
        </w:tc>
      </w:tr>
      <w:tr w:rsidR="00386737" w:rsidRPr="00076420" w14:paraId="42A28655" w14:textId="77777777" w:rsidTr="52A693D2">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52A693D2">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4F4478A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w:t>
            </w:r>
            <w:r w:rsidR="00EE523D">
              <w:rPr>
                <w:rFonts w:ascii="Arial" w:hAnsi="Arial" w:cs="Arial"/>
                <w:spacing w:val="-3"/>
                <w:sz w:val="22"/>
                <w:szCs w:val="22"/>
              </w:rPr>
              <w:t>Promote industry and employability skills by promoting competition work i.e. World Skills, flower shows, competition garden work etc.</w:t>
            </w:r>
          </w:p>
        </w:tc>
      </w:tr>
      <w:tr w:rsidR="00C23F49" w:rsidRPr="00076420" w14:paraId="68B2373C" w14:textId="77777777" w:rsidTr="52A693D2">
        <w:trPr>
          <w:trHeight w:val="1263"/>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77CBE4BF">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AF289" w14:textId="77777777"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br w:type="page"/>
            </w:r>
            <w:r w:rsidRPr="00076420">
              <w:rPr>
                <w:rFonts w:ascii="Arial" w:hAnsi="Arial" w:cs="Arial"/>
                <w:b/>
                <w:spacing w:val="-3"/>
                <w:sz w:val="22"/>
                <w:szCs w:val="22"/>
              </w:rPr>
              <w:t>DUTIES</w:t>
            </w:r>
          </w:p>
        </w:tc>
      </w:tr>
      <w:tr w:rsidR="00386737" w:rsidRPr="00076420" w14:paraId="64D6F983" w14:textId="77777777" w:rsidTr="77CBE4BF">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77CBE4BF">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77CBE4BF">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77CBE4BF">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77CBE4BF">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77CBE4BF">
        <w:tc>
          <w:tcPr>
            <w:tcW w:w="9242" w:type="dxa"/>
            <w:tcBorders>
              <w:top w:val="nil"/>
              <w:left w:val="single" w:sz="6" w:space="0" w:color="auto"/>
              <w:bottom w:val="nil"/>
              <w:right w:val="single" w:sz="6" w:space="0" w:color="auto"/>
            </w:tcBorders>
          </w:tcPr>
          <w:p w14:paraId="085D2E37" w14:textId="77777777"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pacing w:val="-3"/>
                <w:sz w:val="22"/>
                <w:szCs w:val="22"/>
              </w:rPr>
              <w:t xml:space="preserve">3 </w:t>
            </w:r>
            <w:r w:rsidRPr="00076420">
              <w:rPr>
                <w:rFonts w:ascii="Arial" w:hAnsi="Arial" w:cs="Arial"/>
                <w:b/>
                <w:spacing w:val="-3"/>
                <w:sz w:val="22"/>
                <w:szCs w:val="22"/>
              </w:rPr>
              <w:tab/>
            </w:r>
            <w:r w:rsidRPr="77CBE4BF">
              <w:rPr>
                <w:rFonts w:ascii="Arial" w:hAnsi="Arial" w:cs="Arial"/>
                <w:b/>
                <w:bCs/>
                <w:spacing w:val="-3"/>
                <w:sz w:val="22"/>
                <w:szCs w:val="22"/>
              </w:rPr>
              <w:t>In line with the Professional Standards for Teaching and Training England 2022 -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6CB553C6" w14:textId="25221D2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lang w:val="en-US"/>
              </w:rPr>
              <w:t xml:space="preserve">Critically reflect on and evaluate your practices, values, and beliefs to improve learner outcomes. </w:t>
            </w:r>
          </w:p>
          <w:p w14:paraId="03DCED11" w14:textId="5665CF9B"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Promote and embed education for sustainable development (ESD) across learning and working practices. </w:t>
            </w:r>
          </w:p>
          <w:p w14:paraId="790FA9A7" w14:textId="76D8756A"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Inspire, motivate, and raise aspirations of learners by communicating high expectations and a passion for learning. </w:t>
            </w:r>
          </w:p>
          <w:p w14:paraId="0CCED63B" w14:textId="3C6966D2"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Support and develop learners’ confidence, autonomy and thinking skills, taking account of their needs and starting points. </w:t>
            </w:r>
          </w:p>
          <w:p w14:paraId="22F21427" w14:textId="5ECEB0F3"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Value and champion diversity, equality of opportunity, inclusion and social equity. </w:t>
            </w:r>
          </w:p>
          <w:p w14:paraId="740EE25C" w14:textId="6011E118"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Develop collaborative and respectful relationships with learners, colleagues and external stakeholders. </w:t>
            </w:r>
          </w:p>
          <w:p w14:paraId="5E38594A" w14:textId="185309C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Engage with and promote a culture of continuous learning and quality improvement.</w:t>
            </w:r>
          </w:p>
          <w:p w14:paraId="0695B358" w14:textId="77777777" w:rsidR="005B5942" w:rsidRPr="00076420" w:rsidRDefault="005B5942" w:rsidP="005B5942">
            <w:pPr>
              <w:suppressAutoHyphens/>
              <w:ind w:left="992" w:hanging="425"/>
              <w:jc w:val="both"/>
              <w:rPr>
                <w:rFonts w:ascii="Arial" w:hAnsi="Arial" w:cs="Arial"/>
                <w:b/>
                <w:spacing w:val="-3"/>
                <w:sz w:val="22"/>
                <w:szCs w:val="22"/>
              </w:rPr>
            </w:pPr>
          </w:p>
          <w:p w14:paraId="380DF1CA" w14:textId="5D6ADFF3"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z w:val="22"/>
                <w:szCs w:val="22"/>
              </w:rPr>
              <w:t xml:space="preserve">4 </w:t>
            </w:r>
            <w:r>
              <w:tab/>
            </w:r>
            <w:r w:rsidRPr="77CBE4BF">
              <w:rPr>
                <w:rFonts w:ascii="Arial" w:hAnsi="Arial" w:cs="Arial"/>
                <w:b/>
                <w:bCs/>
                <w:sz w:val="22"/>
                <w:szCs w:val="22"/>
              </w:rPr>
              <w:t xml:space="preserve">In line with the Professional Standards for Teaching and Training England 2022 - actively promote and embed </w:t>
            </w:r>
            <w:r w:rsidRPr="77CBE4BF">
              <w:rPr>
                <w:rFonts w:ascii="Arial" w:hAnsi="Arial" w:cs="Arial"/>
                <w:b/>
                <w:bCs/>
                <w:sz w:val="22"/>
                <w:szCs w:val="22"/>
                <w:lang w:val="en-US"/>
              </w:rPr>
              <w:t>professional</w:t>
            </w:r>
            <w:r w:rsidRPr="77CBE4BF">
              <w:rPr>
                <w:rFonts w:ascii="Arial" w:hAnsi="Arial" w:cs="Arial"/>
                <w:b/>
                <w:bCs/>
                <w:sz w:val="22"/>
                <w:szCs w:val="22"/>
              </w:rPr>
              <w:t xml:space="preserve"> knowledge and understanding into your practice</w:t>
            </w:r>
          </w:p>
          <w:p w14:paraId="0A019C6A" w14:textId="77777777" w:rsidR="005B5942" w:rsidRPr="00076420" w:rsidRDefault="005B5942" w:rsidP="005B5942">
            <w:pPr>
              <w:tabs>
                <w:tab w:val="left" w:pos="567"/>
                <w:tab w:val="left" w:pos="1812"/>
                <w:tab w:val="left" w:pos="2412"/>
              </w:tabs>
              <w:suppressAutoHyphens/>
              <w:ind w:left="993" w:hanging="426"/>
              <w:jc w:val="both"/>
              <w:rPr>
                <w:rFonts w:ascii="Arial" w:hAnsi="Arial" w:cs="Arial"/>
                <w:b/>
                <w:sz w:val="22"/>
                <w:szCs w:val="22"/>
              </w:rPr>
            </w:pPr>
          </w:p>
          <w:p w14:paraId="3CD004E8" w14:textId="138E26F5"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update knowledge of your subject specialism, taking account of new practices, research and/ or industry requirements. </w:t>
            </w:r>
          </w:p>
          <w:p w14:paraId="5EB749C7" w14:textId="77B51AF2"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Critically review and apply your knowledge of educational research, pedagogy, and assessment to develop evidence-informed practice. </w:t>
            </w:r>
          </w:p>
          <w:p w14:paraId="36939368" w14:textId="13E00CF9"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Share and update knowledge of effective practice with colleagues, networks and/or research communities to support improvement. </w:t>
            </w:r>
          </w:p>
          <w:p w14:paraId="0DBD5A6F" w14:textId="5BCF187B"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apply your knowledge of special educational needs and disabilities to create inclusive learning experiences. </w:t>
            </w:r>
          </w:p>
          <w:p w14:paraId="11EEAA6E" w14:textId="6B2D8311"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Understand your teaching role and responsibilities and how these are influenced by legal, regulatory, institutional and ethical contexts.</w:t>
            </w:r>
          </w:p>
          <w:p w14:paraId="1D11ECEB" w14:textId="77777777" w:rsidR="005B5942" w:rsidRPr="00076420" w:rsidRDefault="005B5942" w:rsidP="005B5942">
            <w:pPr>
              <w:suppressAutoHyphens/>
              <w:ind w:left="992"/>
              <w:jc w:val="both"/>
              <w:rPr>
                <w:rFonts w:ascii="Arial" w:hAnsi="Arial" w:cs="Arial"/>
                <w:b/>
                <w:spacing w:val="-3"/>
                <w:sz w:val="22"/>
                <w:szCs w:val="22"/>
              </w:rPr>
            </w:pPr>
          </w:p>
          <w:p w14:paraId="53BAB4A2" w14:textId="4D65E725" w:rsidR="005B5942" w:rsidRPr="00076420" w:rsidRDefault="005B5942" w:rsidP="77CBE4BF">
            <w:pPr>
              <w:suppressAutoHyphens/>
              <w:ind w:left="567" w:hanging="567"/>
              <w:jc w:val="both"/>
              <w:rPr>
                <w:rFonts w:ascii="Arial" w:hAnsi="Arial" w:cs="Arial"/>
                <w:b/>
                <w:bCs/>
                <w:sz w:val="22"/>
                <w:szCs w:val="22"/>
              </w:rPr>
            </w:pPr>
            <w:r w:rsidRPr="77CBE4BF">
              <w:rPr>
                <w:rFonts w:ascii="Arial" w:hAnsi="Arial" w:cs="Arial"/>
                <w:b/>
                <w:bCs/>
                <w:sz w:val="22"/>
                <w:szCs w:val="22"/>
              </w:rPr>
              <w:t xml:space="preserve">5 </w:t>
            </w:r>
            <w:r>
              <w:tab/>
            </w:r>
            <w:r w:rsidRPr="77CBE4BF">
              <w:rPr>
                <w:rFonts w:ascii="Arial" w:hAnsi="Arial" w:cs="Arial"/>
                <w:b/>
                <w:bCs/>
                <w:sz w:val="22"/>
                <w:szCs w:val="22"/>
              </w:rPr>
              <w:t>In line with the Professional Standards for Teaching and Training England - 2022, actively promote the development of professional skills</w:t>
            </w:r>
          </w:p>
          <w:p w14:paraId="3CB08CB5" w14:textId="77777777" w:rsidR="005B5942" w:rsidRPr="00076420" w:rsidRDefault="005B5942" w:rsidP="005B5942">
            <w:pPr>
              <w:suppressAutoHyphens/>
              <w:ind w:left="567" w:hanging="567"/>
              <w:jc w:val="both"/>
              <w:rPr>
                <w:rFonts w:ascii="Arial" w:hAnsi="Arial" w:cs="Arial"/>
                <w:b/>
                <w:sz w:val="22"/>
                <w:szCs w:val="22"/>
              </w:rPr>
            </w:pPr>
          </w:p>
          <w:p w14:paraId="3283341B" w14:textId="6AFFE59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Promote and support positive learner behaviour, attitudes and wellbeing. </w:t>
            </w:r>
          </w:p>
          <w:p w14:paraId="265E4509" w14:textId="3A7A5097"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motivational, coaching and skill development strategies to help learners progress and achieve. </w:t>
            </w:r>
          </w:p>
          <w:p w14:paraId="034BB1E1" w14:textId="0FAC562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Plan and deliver learning programmes that are safe, inclusive, stretching and relevant to learners’ needs </w:t>
            </w:r>
          </w:p>
          <w:p w14:paraId="7ABD7E1B" w14:textId="65339EDD"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Select and use digital technologies safely and effectively to promote learning. </w:t>
            </w:r>
          </w:p>
          <w:p w14:paraId="5713FFC5" w14:textId="23393C4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Develop learners’ mathematics, English, digital and wider employability skills. </w:t>
            </w:r>
          </w:p>
          <w:p w14:paraId="659EC090" w14:textId="043C2538"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00BE90BE" w14:textId="115352DB"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appropriate and fair methods of assessment and provide constructive and timely feedback to support learning and achievement. </w:t>
            </w:r>
          </w:p>
          <w:p w14:paraId="1BA099F1" w14:textId="7CF26B0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Develop enrichment and progression opportunities for learners through collaboration with employers, higher education and/or community groups.</w:t>
            </w:r>
          </w:p>
          <w:p w14:paraId="4DE56CA7" w14:textId="77777777" w:rsidR="005B5942" w:rsidRPr="00076420" w:rsidRDefault="005B5942" w:rsidP="005B5942">
            <w:pPr>
              <w:tabs>
                <w:tab w:val="left" w:pos="993"/>
              </w:tabs>
              <w:suppressAutoHyphens/>
              <w:ind w:left="992"/>
              <w:jc w:val="both"/>
              <w:rPr>
                <w:rFonts w:ascii="Arial" w:hAnsi="Arial" w:cs="Arial"/>
                <w:spacing w:val="-3"/>
                <w:sz w:val="22"/>
                <w:szCs w:val="22"/>
              </w:rPr>
            </w:pPr>
          </w:p>
        </w:tc>
      </w:tr>
      <w:tr w:rsidR="005B5942" w:rsidRPr="00076420" w14:paraId="457EC7FD" w14:textId="77777777" w:rsidTr="77CBE4BF">
        <w:tc>
          <w:tcPr>
            <w:tcW w:w="9242" w:type="dxa"/>
            <w:tcBorders>
              <w:top w:val="nil"/>
              <w:left w:val="single" w:sz="6" w:space="0" w:color="auto"/>
              <w:bottom w:val="nil"/>
              <w:right w:val="single" w:sz="6" w:space="0" w:color="auto"/>
            </w:tcBorders>
          </w:tcPr>
          <w:p w14:paraId="35623481"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67F016CB" w14:textId="77777777" w:rsidR="005B5942" w:rsidRPr="00076420" w:rsidRDefault="005B5942" w:rsidP="005B5942">
            <w:pPr>
              <w:tabs>
                <w:tab w:val="left" w:pos="993"/>
              </w:tabs>
              <w:suppressAutoHyphens/>
              <w:ind w:left="992"/>
              <w:jc w:val="both"/>
              <w:rPr>
                <w:rFonts w:ascii="Arial" w:hAnsi="Arial" w:cs="Arial"/>
                <w:b/>
                <w:sz w:val="22"/>
                <w:szCs w:val="22"/>
              </w:rPr>
            </w:pPr>
          </w:p>
          <w:p w14:paraId="3AE08110" w14:textId="77777777" w:rsidR="005B5942" w:rsidRDefault="005B5942" w:rsidP="005B5942">
            <w:pPr>
              <w:suppressAutoHyphens/>
              <w:jc w:val="both"/>
              <w:rPr>
                <w:rFonts w:ascii="Arial" w:hAnsi="Arial" w:cs="Arial"/>
                <w:b/>
                <w:spacing w:val="-3"/>
                <w:sz w:val="22"/>
                <w:szCs w:val="22"/>
              </w:rPr>
            </w:pPr>
          </w:p>
          <w:p w14:paraId="6C805958" w14:textId="77777777" w:rsidR="00826FBD" w:rsidRDefault="00826FBD" w:rsidP="005B5942">
            <w:pPr>
              <w:suppressAutoHyphens/>
              <w:jc w:val="both"/>
              <w:rPr>
                <w:rFonts w:ascii="Arial" w:hAnsi="Arial" w:cs="Arial"/>
                <w:b/>
                <w:spacing w:val="-3"/>
                <w:sz w:val="22"/>
                <w:szCs w:val="22"/>
              </w:rPr>
            </w:pPr>
          </w:p>
          <w:p w14:paraId="3CBD4EA4" w14:textId="51C42305" w:rsidR="00826FBD" w:rsidRPr="00076420" w:rsidRDefault="00826FBD" w:rsidP="005B5942">
            <w:pPr>
              <w:suppressAutoHyphens/>
              <w:jc w:val="both"/>
              <w:rPr>
                <w:rFonts w:ascii="Arial" w:hAnsi="Arial" w:cs="Arial"/>
                <w:b/>
                <w:spacing w:val="-3"/>
                <w:sz w:val="22"/>
                <w:szCs w:val="22"/>
              </w:rPr>
            </w:pPr>
          </w:p>
        </w:tc>
      </w:tr>
      <w:tr w:rsidR="005B5942" w:rsidRPr="00076420" w14:paraId="354400EC" w14:textId="77777777" w:rsidTr="77CBE4BF">
        <w:tc>
          <w:tcPr>
            <w:tcW w:w="9242" w:type="dxa"/>
            <w:tcBorders>
              <w:top w:val="nil"/>
              <w:left w:val="single" w:sz="6" w:space="0" w:color="auto"/>
              <w:bottom w:val="nil"/>
              <w:right w:val="single" w:sz="6" w:space="0" w:color="auto"/>
            </w:tcBorders>
          </w:tcPr>
          <w:p w14:paraId="2BCB09A8"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77CBE4BF">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77CBE4BF">
        <w:tc>
          <w:tcPr>
            <w:tcW w:w="9242" w:type="dxa"/>
            <w:tcBorders>
              <w:top w:val="nil"/>
              <w:left w:val="single" w:sz="6" w:space="0" w:color="auto"/>
              <w:bottom w:val="nil"/>
              <w:right w:val="single" w:sz="6" w:space="0" w:color="auto"/>
            </w:tcBorders>
          </w:tcPr>
          <w:p w14:paraId="4BA59B87" w14:textId="77777777" w:rsidR="005B5942" w:rsidRPr="00076420" w:rsidRDefault="005B5942" w:rsidP="005B5942">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77CBE4BF">
        <w:tc>
          <w:tcPr>
            <w:tcW w:w="9242" w:type="dxa"/>
            <w:tcBorders>
              <w:top w:val="nil"/>
              <w:left w:val="single" w:sz="4" w:space="0" w:color="auto"/>
              <w:bottom w:val="single" w:sz="4" w:space="0" w:color="auto"/>
              <w:right w:val="single" w:sz="6" w:space="0" w:color="auto"/>
            </w:tcBorders>
            <w:shd w:val="clear" w:color="auto" w:fill="auto"/>
          </w:tcPr>
          <w:p w14:paraId="3452673B" w14:textId="77777777" w:rsidR="005B5942" w:rsidRPr="00076420" w:rsidRDefault="005B5942" w:rsidP="005B5942">
            <w:pPr>
              <w:suppressAutoHyphens/>
              <w:jc w:val="both"/>
              <w:rPr>
                <w:rFonts w:ascii="Arial" w:hAnsi="Arial" w:cs="Arial"/>
                <w:b/>
                <w:spacing w:val="-3"/>
                <w:sz w:val="22"/>
                <w:szCs w:val="22"/>
              </w:rPr>
            </w:pPr>
          </w:p>
          <w:p w14:paraId="584F0B30" w14:textId="77777777" w:rsidR="005B5942" w:rsidRPr="00076420" w:rsidRDefault="005B5942" w:rsidP="005B5942">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6B6D1896" w14:textId="77777777" w:rsidR="005B5942" w:rsidRPr="00076420" w:rsidRDefault="005B5942" w:rsidP="005B5942">
            <w:pPr>
              <w:suppressAutoHyphens/>
              <w:jc w:val="both"/>
              <w:rPr>
                <w:rFonts w:ascii="Arial" w:hAnsi="Arial" w:cs="Arial"/>
                <w:spacing w:val="-3"/>
                <w:sz w:val="22"/>
                <w:szCs w:val="22"/>
              </w:rPr>
            </w:pPr>
          </w:p>
          <w:p w14:paraId="53551EC3"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038A0AD1"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p w14:paraId="61CD9D96" w14:textId="12AA37E8" w:rsidR="005B5942" w:rsidRPr="00076420"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Default="005B5942" w:rsidP="005B5942">
            <w:pPr>
              <w:pStyle w:val="paragraph"/>
              <w:numPr>
                <w:ilvl w:val="0"/>
                <w:numId w:val="2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02D15780" w14:textId="77777777" w:rsidR="005B5942" w:rsidRPr="008B7157" w:rsidRDefault="005B5942" w:rsidP="005B5942">
            <w:pPr>
              <w:pStyle w:val="paragraph"/>
              <w:spacing w:before="0" w:beforeAutospacing="0" w:after="0" w:afterAutospacing="0"/>
              <w:ind w:left="750"/>
              <w:textAlignment w:val="baseline"/>
              <w:rPr>
                <w:rFonts w:ascii="Arial" w:hAnsi="Arial" w:cs="Arial"/>
              </w:rPr>
            </w:pPr>
          </w:p>
          <w:p w14:paraId="34168CA3"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01E1977"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7DC3C950"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5B0EEF28" w14:textId="77777777" w:rsidR="005B5942"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661822B1" w14:textId="77777777" w:rsidR="005B5942"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5B1BE1" w:rsidRDefault="005B5942" w:rsidP="005B5942">
            <w:pPr>
              <w:suppressAutoHyphens/>
              <w:jc w:val="both"/>
              <w:rPr>
                <w:rFonts w:ascii="Arial" w:hAnsi="Arial" w:cs="Arial"/>
                <w:spacing w:val="-3"/>
              </w:rPr>
            </w:pPr>
          </w:p>
          <w:p w14:paraId="76274389"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7B9C52A1" w14:textId="77777777" w:rsidR="005B5942" w:rsidRPr="005B1BE1" w:rsidRDefault="005B5942" w:rsidP="005B5942">
            <w:pPr>
              <w:suppressAutoHyphens/>
              <w:jc w:val="both"/>
              <w:rPr>
                <w:rFonts w:ascii="Arial" w:hAnsi="Arial" w:cs="Arial"/>
                <w:spacing w:val="-3"/>
              </w:rPr>
            </w:pPr>
          </w:p>
          <w:p w14:paraId="371ADD3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5B1BE1" w:rsidRDefault="005B5942" w:rsidP="005B594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5B1BE1" w:rsidRDefault="005B5942" w:rsidP="005B5942">
            <w:pPr>
              <w:pStyle w:val="BodyText"/>
              <w:rPr>
                <w:rFonts w:ascii="Arial" w:hAnsi="Arial" w:cs="Arial"/>
                <w:szCs w:val="24"/>
              </w:rPr>
            </w:pPr>
          </w:p>
          <w:p w14:paraId="02E5A66D" w14:textId="77777777" w:rsidR="005B5942" w:rsidRPr="005B1BE1" w:rsidRDefault="005B5942" w:rsidP="005B5942">
            <w:pPr>
              <w:pStyle w:val="BodyText"/>
              <w:rPr>
                <w:rFonts w:ascii="Arial" w:hAnsi="Arial" w:cs="Arial"/>
                <w:szCs w:val="24"/>
              </w:rPr>
            </w:pPr>
            <w:r w:rsidRPr="005B1BE1">
              <w:rPr>
                <w:rFonts w:ascii="Arial" w:hAnsi="Arial" w:cs="Arial"/>
                <w:szCs w:val="24"/>
              </w:rPr>
              <w:t>Any other duties that may reasonably be required by Line Management and the Chief Executive &amp; Principal.</w:t>
            </w:r>
          </w:p>
          <w:p w14:paraId="559CC8D4" w14:textId="38E91FC8" w:rsidR="005B5942" w:rsidRPr="00076420"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77CBE4BF">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5B5942" w:rsidRPr="00076420" w14:paraId="7CF6E542" w14:textId="77777777" w:rsidTr="77CBE4BF">
        <w:tc>
          <w:tcPr>
            <w:tcW w:w="9242" w:type="dxa"/>
            <w:tcBorders>
              <w:top w:val="nil"/>
              <w:left w:val="single" w:sz="6" w:space="0" w:color="auto"/>
              <w:bottom w:val="nil"/>
              <w:right w:val="single" w:sz="6" w:space="0" w:color="auto"/>
            </w:tcBorders>
          </w:tcPr>
          <w:p w14:paraId="3C0AE167" w14:textId="77777777" w:rsidR="00EE523D"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716D07">
              <w:rPr>
                <w:rFonts w:ascii="Arial" w:hAnsi="Arial" w:cs="Arial"/>
                <w:spacing w:val="-3"/>
                <w:sz w:val="22"/>
                <w:szCs w:val="22"/>
              </w:rPr>
              <w:t xml:space="preserve">Delivery of apprenticeship programmes in Landscape/Horticulture to learners on courses in predominately within the North West but delivery may go beyond this area as part of intervention support or bespoke delivery. </w:t>
            </w:r>
          </w:p>
          <w:p w14:paraId="08760A89" w14:textId="77777777" w:rsidR="00EE523D"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Form part of the core teaching team for any block release training including preparation and support for World Skills competitions.</w:t>
            </w:r>
          </w:p>
          <w:p w14:paraId="337ED348" w14:textId="77777777" w:rsidR="00EE523D" w:rsidRPr="00716D07"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716D07">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237C3CC3" w14:textId="77777777" w:rsidR="00EE523D"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Effectively manage a learner caseload of around 30-35 </w:t>
            </w:r>
            <w:r w:rsidRPr="004A09A3">
              <w:rPr>
                <w:rFonts w:ascii="Arial" w:hAnsi="Arial" w:cs="Arial"/>
                <w:spacing w:val="-3"/>
                <w:sz w:val="22"/>
                <w:szCs w:val="22"/>
              </w:rPr>
              <w:t>following the required induction and training.</w:t>
            </w:r>
          </w:p>
          <w:p w14:paraId="7033C2E1"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0CC81ADE"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Pr>
                <w:rFonts w:ascii="Arial" w:hAnsi="Arial" w:cs="Arial"/>
                <w:spacing w:val="-3"/>
                <w:sz w:val="22"/>
                <w:szCs w:val="22"/>
              </w:rPr>
              <w:t>.</w:t>
            </w:r>
          </w:p>
          <w:p w14:paraId="73BB6421"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76FD29A4"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 xml:space="preserve">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693368E5" w14:textId="77777777" w:rsidR="00EE523D" w:rsidRPr="00076420" w:rsidRDefault="00EE523D" w:rsidP="00EE523D">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p w14:paraId="055DDD13" w14:textId="0266C7C7" w:rsidR="005B5942" w:rsidRPr="00F16B16" w:rsidRDefault="005B5942" w:rsidP="00EE523D">
            <w:pPr>
              <w:tabs>
                <w:tab w:val="left" w:pos="1134"/>
              </w:tabs>
              <w:suppressAutoHyphens/>
              <w:jc w:val="both"/>
              <w:rPr>
                <w:rFonts w:ascii="Arial" w:hAnsi="Arial" w:cs="Arial"/>
                <w:spacing w:val="-3"/>
                <w:sz w:val="22"/>
                <w:szCs w:val="22"/>
              </w:rPr>
            </w:pPr>
          </w:p>
        </w:tc>
      </w:tr>
      <w:tr w:rsidR="005B5942" w:rsidRPr="00076420" w14:paraId="0F227E34" w14:textId="77777777" w:rsidTr="77CBE4BF">
        <w:tc>
          <w:tcPr>
            <w:tcW w:w="9242" w:type="dxa"/>
            <w:tcBorders>
              <w:top w:val="nil"/>
              <w:left w:val="single" w:sz="6" w:space="0" w:color="auto"/>
              <w:bottom w:val="single" w:sz="6" w:space="0" w:color="auto"/>
              <w:right w:val="single" w:sz="6" w:space="0" w:color="auto"/>
            </w:tcBorders>
          </w:tcPr>
          <w:p w14:paraId="26C6207F"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19D96402"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43DE5939"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4411B7E6"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5B5942" w:rsidRPr="00076420" w:rsidRDefault="005B5942" w:rsidP="005B5942">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2CEE94F4" w14:textId="77777777"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386737" w:rsidRPr="00076420" w14:paraId="3ACA3AB2" w14:textId="77777777" w:rsidTr="00EA7BF8">
        <w:tc>
          <w:tcPr>
            <w:tcW w:w="5812" w:type="dxa"/>
            <w:tcBorders>
              <w:bottom w:val="single" w:sz="4" w:space="0" w:color="000000"/>
            </w:tcBorders>
          </w:tcPr>
          <w:p w14:paraId="1317E26B" w14:textId="1DE1C760"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79AA5D60" w14:textId="77777777" w:rsidR="00826FBD" w:rsidRDefault="00826FBD" w:rsidP="00EA7BF8">
            <w:pPr>
              <w:suppressAutoHyphens/>
              <w:jc w:val="both"/>
              <w:rPr>
                <w:rFonts w:ascii="Arial" w:hAnsi="Arial" w:cs="Arial"/>
                <w:spacing w:val="-3"/>
                <w:sz w:val="22"/>
                <w:szCs w:val="22"/>
              </w:rPr>
            </w:pPr>
          </w:p>
          <w:p w14:paraId="1655CBB6" w14:textId="360C8269"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 xml:space="preserve">Subject related qualification at </w:t>
            </w:r>
            <w:r w:rsidR="00826FBD">
              <w:rPr>
                <w:rFonts w:ascii="Arial" w:hAnsi="Arial" w:cs="Arial"/>
                <w:spacing w:val="-3"/>
                <w:sz w:val="22"/>
                <w:szCs w:val="22"/>
              </w:rPr>
              <w:t>L</w:t>
            </w:r>
            <w:r>
              <w:rPr>
                <w:rFonts w:ascii="Arial" w:hAnsi="Arial" w:cs="Arial"/>
                <w:spacing w:val="-3"/>
                <w:sz w:val="22"/>
                <w:szCs w:val="22"/>
              </w:rPr>
              <w:t>evel 3 or above</w:t>
            </w:r>
          </w:p>
          <w:p w14:paraId="7474B85E" w14:textId="77777777" w:rsidR="00386737" w:rsidRDefault="00386737" w:rsidP="00EA7BF8">
            <w:pPr>
              <w:suppressAutoHyphens/>
              <w:jc w:val="both"/>
              <w:rPr>
                <w:rFonts w:ascii="Arial" w:hAnsi="Arial" w:cs="Arial"/>
                <w:spacing w:val="-3"/>
                <w:sz w:val="22"/>
                <w:szCs w:val="22"/>
              </w:rPr>
            </w:pPr>
          </w:p>
          <w:p w14:paraId="3CD1D147" w14:textId="7E942633"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 qu</w:t>
            </w:r>
            <w:r>
              <w:rPr>
                <w:rFonts w:ascii="Arial" w:hAnsi="Arial" w:cs="Arial"/>
                <w:spacing w:val="-3"/>
                <w:sz w:val="22"/>
                <w:szCs w:val="22"/>
              </w:rPr>
              <w:t xml:space="preserve">alification e.g. CET’P, PTTLLS </w:t>
            </w:r>
            <w:r w:rsidRPr="00076420">
              <w:rPr>
                <w:rFonts w:ascii="Arial" w:hAnsi="Arial" w:cs="Arial"/>
                <w:spacing w:val="-3"/>
                <w:sz w:val="22"/>
                <w:szCs w:val="22"/>
              </w:rPr>
              <w:t>or equivalent (A)</w:t>
            </w:r>
            <w:r>
              <w:rPr>
                <w:rFonts w:ascii="Arial" w:hAnsi="Arial" w:cs="Arial"/>
                <w:spacing w:val="-3"/>
                <w:sz w:val="22"/>
                <w:szCs w:val="22"/>
              </w:rPr>
              <w:t xml:space="preserve"> or willing to work towards a teaching qualification within agreed time period i.e. CET’P,</w:t>
            </w:r>
          </w:p>
          <w:p w14:paraId="148A6F70" w14:textId="77777777" w:rsidR="00826FBD" w:rsidRDefault="00826FBD" w:rsidP="00EA7BF8">
            <w:pPr>
              <w:suppressAutoHyphens/>
              <w:jc w:val="both"/>
              <w:rPr>
                <w:rFonts w:ascii="Arial" w:hAnsi="Arial" w:cs="Arial"/>
                <w:spacing w:val="-3"/>
                <w:sz w:val="22"/>
                <w:szCs w:val="22"/>
              </w:rPr>
            </w:pPr>
          </w:p>
          <w:p w14:paraId="081185D6" w14:textId="53A6B937" w:rsidR="00386737" w:rsidRDefault="00826FBD" w:rsidP="00826FBD">
            <w:pPr>
              <w:rPr>
                <w:rFonts w:ascii="Arial" w:hAnsi="Arial" w:cs="Arial"/>
                <w:spacing w:val="-3"/>
                <w:sz w:val="22"/>
                <w:szCs w:val="22"/>
              </w:rPr>
            </w:pPr>
            <w:r w:rsidRPr="00826FBD">
              <w:rPr>
                <w:rFonts w:ascii="Arial" w:hAnsi="Arial" w:cs="Arial"/>
                <w:spacing w:val="-3"/>
                <w:sz w:val="22"/>
                <w:szCs w:val="22"/>
              </w:rPr>
              <w:t xml:space="preserve">GCSE English </w:t>
            </w:r>
            <w:r>
              <w:rPr>
                <w:rFonts w:ascii="Arial" w:hAnsi="Arial" w:cs="Arial"/>
                <w:spacing w:val="-3"/>
                <w:sz w:val="22"/>
                <w:szCs w:val="22"/>
              </w:rPr>
              <w:t xml:space="preserve">and Maths </w:t>
            </w:r>
            <w:r w:rsidRPr="00826FBD">
              <w:rPr>
                <w:rFonts w:ascii="Arial" w:hAnsi="Arial" w:cs="Arial"/>
                <w:spacing w:val="-3"/>
                <w:sz w:val="22"/>
                <w:szCs w:val="22"/>
              </w:rPr>
              <w:t>at Grade C/4 or above (or an equivalent standard)</w:t>
            </w:r>
            <w:r>
              <w:rPr>
                <w:rFonts w:ascii="Arial" w:hAnsi="Arial" w:cs="Arial"/>
                <w:spacing w:val="-3"/>
                <w:sz w:val="22"/>
                <w:szCs w:val="22"/>
              </w:rPr>
              <w:t xml:space="preserve">, or Level 2 or willing to work towards </w:t>
            </w:r>
            <w:r w:rsidRPr="00826FBD">
              <w:rPr>
                <w:rFonts w:ascii="Arial" w:hAnsi="Arial" w:cs="Arial"/>
                <w:spacing w:val="-3"/>
                <w:sz w:val="22"/>
                <w:szCs w:val="22"/>
              </w:rPr>
              <w:t>(A/I)</w:t>
            </w:r>
          </w:p>
          <w:p w14:paraId="23480E94" w14:textId="77777777" w:rsidR="00386737" w:rsidRDefault="00386737" w:rsidP="00EA7BF8">
            <w:pPr>
              <w:suppressAutoHyphens/>
              <w:jc w:val="both"/>
              <w:rPr>
                <w:rFonts w:ascii="Arial" w:hAnsi="Arial" w:cs="Arial"/>
                <w:spacing w:val="-3"/>
                <w:sz w:val="22"/>
                <w:szCs w:val="22"/>
              </w:rPr>
            </w:pPr>
          </w:p>
          <w:p w14:paraId="1E640136" w14:textId="33F04056"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TAQA Level 3 Assessor qualification</w:t>
            </w:r>
            <w:r w:rsidR="005B3106">
              <w:rPr>
                <w:rFonts w:ascii="Arial" w:hAnsi="Arial" w:cs="Arial"/>
                <w:spacing w:val="-3"/>
                <w:sz w:val="22"/>
                <w:szCs w:val="22"/>
              </w:rPr>
              <w:t xml:space="preserve"> OR </w:t>
            </w:r>
            <w:proofErr w:type="gramStart"/>
            <w:r w:rsidR="005B3106">
              <w:rPr>
                <w:rFonts w:ascii="Arial" w:hAnsi="Arial" w:cs="Arial"/>
                <w:spacing w:val="-3"/>
                <w:sz w:val="22"/>
                <w:szCs w:val="22"/>
              </w:rPr>
              <w:t>‘ L</w:t>
            </w:r>
            <w:proofErr w:type="gramEnd"/>
            <w:r w:rsidR="005B3106">
              <w:rPr>
                <w:rFonts w:ascii="Arial" w:hAnsi="Arial" w:cs="Arial"/>
                <w:spacing w:val="-3"/>
                <w:sz w:val="22"/>
                <w:szCs w:val="22"/>
              </w:rPr>
              <w:t>4 Assessor Coach</w:t>
            </w:r>
            <w:r>
              <w:rPr>
                <w:rFonts w:ascii="Arial" w:hAnsi="Arial" w:cs="Arial"/>
                <w:spacing w:val="-3"/>
                <w:sz w:val="22"/>
                <w:szCs w:val="22"/>
              </w:rPr>
              <w:t xml:space="preserve"> – or willing to work-towards TAQA</w:t>
            </w:r>
            <w:r w:rsidR="005B3106">
              <w:rPr>
                <w:rFonts w:ascii="Arial" w:hAnsi="Arial" w:cs="Arial"/>
                <w:spacing w:val="-3"/>
                <w:sz w:val="22"/>
                <w:szCs w:val="22"/>
              </w:rPr>
              <w:t xml:space="preserve"> / L4 Assessor Coach Standard</w:t>
            </w:r>
            <w:r>
              <w:rPr>
                <w:rFonts w:ascii="Arial" w:hAnsi="Arial" w:cs="Arial"/>
                <w:spacing w:val="-3"/>
                <w:sz w:val="22"/>
                <w:szCs w:val="22"/>
              </w:rPr>
              <w:t>.</w:t>
            </w:r>
          </w:p>
          <w:p w14:paraId="7D8F25FE" w14:textId="77777777" w:rsidR="00386737" w:rsidRDefault="00386737" w:rsidP="00EA7BF8">
            <w:pPr>
              <w:suppressAutoHyphens/>
              <w:jc w:val="both"/>
              <w:rPr>
                <w:rFonts w:ascii="Arial" w:hAnsi="Arial" w:cs="Arial"/>
                <w:spacing w:val="-3"/>
                <w:sz w:val="22"/>
                <w:szCs w:val="22"/>
              </w:rPr>
            </w:pPr>
          </w:p>
          <w:p w14:paraId="77B17602" w14:textId="77777777" w:rsidR="00386737" w:rsidRPr="00FC3BD4" w:rsidRDefault="00386737" w:rsidP="00EA7BF8">
            <w:pPr>
              <w:suppressAutoHyphens/>
              <w:jc w:val="both"/>
              <w:rPr>
                <w:rFonts w:ascii="Arial" w:hAnsi="Arial" w:cs="Arial"/>
                <w:spacing w:val="-3"/>
                <w:sz w:val="22"/>
                <w:szCs w:val="22"/>
              </w:rPr>
            </w:pPr>
            <w:r>
              <w:rPr>
                <w:rFonts w:ascii="Arial" w:hAnsi="Arial" w:cs="Arial"/>
                <w:spacing w:val="-3"/>
                <w:sz w:val="22"/>
                <w:szCs w:val="22"/>
              </w:rPr>
              <w:t>Level 2 Health &amp; Safety in the Workplace – or willing to work-towards L2 H&amp;S.</w:t>
            </w:r>
          </w:p>
          <w:p w14:paraId="6E092AED" w14:textId="77777777" w:rsidR="00386737" w:rsidRPr="00B61098" w:rsidRDefault="00386737" w:rsidP="00EA7BF8">
            <w:pPr>
              <w:suppressAutoHyphens/>
              <w:jc w:val="both"/>
              <w:rPr>
                <w:rFonts w:ascii="Arial" w:hAnsi="Arial" w:cs="Arial"/>
                <w:color w:val="FF0000"/>
                <w:spacing w:val="-3"/>
                <w:sz w:val="22"/>
                <w:szCs w:val="22"/>
              </w:rPr>
            </w:pPr>
          </w:p>
        </w:tc>
        <w:tc>
          <w:tcPr>
            <w:tcW w:w="4394" w:type="dxa"/>
            <w:tcBorders>
              <w:bottom w:val="single" w:sz="4" w:space="0" w:color="000000"/>
            </w:tcBorders>
          </w:tcPr>
          <w:p w14:paraId="70C0BE34" w14:textId="77777777" w:rsidR="00386737" w:rsidRDefault="00386737" w:rsidP="00EA7BF8">
            <w:pPr>
              <w:suppressAutoHyphens/>
              <w:jc w:val="both"/>
              <w:rPr>
                <w:rFonts w:ascii="Arial" w:hAnsi="Arial" w:cs="Arial"/>
                <w:spacing w:val="-3"/>
                <w:sz w:val="22"/>
                <w:szCs w:val="22"/>
              </w:rPr>
            </w:pPr>
          </w:p>
          <w:p w14:paraId="2D4DD7B0"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1E584C16"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3C6BB6F8" w14:textId="77777777" w:rsidR="00386737" w:rsidRDefault="00386737" w:rsidP="00EA7BF8">
            <w:pPr>
              <w:suppressAutoHyphens/>
              <w:jc w:val="both"/>
              <w:rPr>
                <w:rFonts w:ascii="Arial" w:hAnsi="Arial" w:cs="Arial"/>
                <w:spacing w:val="-3"/>
                <w:sz w:val="22"/>
                <w:szCs w:val="22"/>
              </w:rPr>
            </w:pPr>
          </w:p>
          <w:p w14:paraId="0B570CC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14:paraId="259303F8" w14:textId="77777777" w:rsidR="00386737" w:rsidRDefault="00386737" w:rsidP="00EA7BF8">
            <w:pPr>
              <w:suppressAutoHyphens/>
              <w:jc w:val="both"/>
              <w:rPr>
                <w:rFonts w:ascii="Arial" w:hAnsi="Arial" w:cs="Arial"/>
                <w:spacing w:val="-3"/>
                <w:sz w:val="22"/>
                <w:szCs w:val="22"/>
              </w:rPr>
            </w:pPr>
          </w:p>
          <w:p w14:paraId="140BFF5D" w14:textId="58D2D282" w:rsidR="00386737" w:rsidRDefault="00386737" w:rsidP="00EA7BF8">
            <w:pPr>
              <w:suppressAutoHyphens/>
              <w:rPr>
                <w:rFonts w:ascii="Arial" w:hAnsi="Arial" w:cs="Arial"/>
                <w:spacing w:val="-3"/>
                <w:sz w:val="22"/>
                <w:szCs w:val="22"/>
              </w:rPr>
            </w:pPr>
            <w:r>
              <w:rPr>
                <w:rFonts w:ascii="Arial" w:hAnsi="Arial" w:cs="Arial"/>
                <w:spacing w:val="-3"/>
                <w:sz w:val="22"/>
                <w:szCs w:val="22"/>
              </w:rPr>
              <w:t xml:space="preserve">Internal verification qualification i.e. D34, V1, IQA </w:t>
            </w:r>
            <w:r w:rsidR="00826FBD">
              <w:rPr>
                <w:rFonts w:ascii="Arial" w:hAnsi="Arial" w:cs="Arial"/>
                <w:spacing w:val="-3"/>
                <w:sz w:val="22"/>
                <w:szCs w:val="22"/>
              </w:rPr>
              <w:t>L</w:t>
            </w:r>
            <w:r>
              <w:rPr>
                <w:rFonts w:ascii="Arial" w:hAnsi="Arial" w:cs="Arial"/>
                <w:spacing w:val="-3"/>
                <w:sz w:val="22"/>
                <w:szCs w:val="22"/>
              </w:rPr>
              <w:t>evel 4.</w:t>
            </w:r>
          </w:p>
          <w:p w14:paraId="2B504417" w14:textId="77777777" w:rsidR="00386737" w:rsidRDefault="00386737" w:rsidP="00EA7BF8">
            <w:pPr>
              <w:suppressAutoHyphens/>
              <w:rPr>
                <w:rFonts w:ascii="Arial" w:hAnsi="Arial" w:cs="Arial"/>
                <w:spacing w:val="-3"/>
                <w:sz w:val="22"/>
                <w:szCs w:val="22"/>
              </w:rPr>
            </w:pPr>
          </w:p>
          <w:p w14:paraId="225538F5" w14:textId="77777777" w:rsidR="00EE523D" w:rsidRDefault="00EE523D" w:rsidP="00EE523D">
            <w:pPr>
              <w:suppressAutoHyphens/>
              <w:rPr>
                <w:rFonts w:ascii="Arial" w:hAnsi="Arial" w:cs="Arial"/>
                <w:spacing w:val="-3"/>
                <w:sz w:val="22"/>
                <w:szCs w:val="22"/>
              </w:rPr>
            </w:pPr>
            <w:r>
              <w:rPr>
                <w:rFonts w:ascii="Arial" w:hAnsi="Arial" w:cs="Arial"/>
                <w:spacing w:val="-3"/>
                <w:sz w:val="22"/>
                <w:szCs w:val="22"/>
              </w:rPr>
              <w:t>Higher level Landscape/Horticulture qualification. (A/I)</w:t>
            </w:r>
          </w:p>
          <w:p w14:paraId="58BE2FA6" w14:textId="77777777" w:rsidR="00386737" w:rsidRDefault="00386737" w:rsidP="00EA7BF8">
            <w:pPr>
              <w:suppressAutoHyphens/>
              <w:rPr>
                <w:rFonts w:ascii="Arial" w:hAnsi="Arial" w:cs="Arial"/>
                <w:spacing w:val="-3"/>
                <w:sz w:val="22"/>
                <w:szCs w:val="22"/>
              </w:rPr>
            </w:pPr>
          </w:p>
          <w:p w14:paraId="1336DD08" w14:textId="77777777" w:rsidR="00386737" w:rsidRPr="00076420" w:rsidRDefault="00386737" w:rsidP="00EA7BF8">
            <w:pPr>
              <w:suppressAutoHyphens/>
              <w:rPr>
                <w:rFonts w:ascii="Arial" w:hAnsi="Arial" w:cs="Arial"/>
                <w:spacing w:val="-3"/>
                <w:sz w:val="22"/>
                <w:szCs w:val="22"/>
              </w:rPr>
            </w:pPr>
            <w:r>
              <w:rPr>
                <w:rFonts w:ascii="Arial" w:hAnsi="Arial" w:cs="Arial"/>
                <w:spacing w:val="-3"/>
                <w:sz w:val="22"/>
                <w:szCs w:val="22"/>
              </w:rPr>
              <w:t>Approved End-point Assessor (A/I)</w:t>
            </w: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386737" w:rsidRPr="00076420" w14:paraId="5F308EE1" w14:textId="77777777" w:rsidTr="00EA7BF8">
        <w:tc>
          <w:tcPr>
            <w:tcW w:w="5812" w:type="dxa"/>
            <w:tcBorders>
              <w:bottom w:val="single" w:sz="4" w:space="0" w:color="000000"/>
            </w:tcBorders>
          </w:tcPr>
          <w:p w14:paraId="262CF16C"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“safeguarding” and its importance within the College </w:t>
            </w:r>
            <w:proofErr w:type="gramStart"/>
            <w:r w:rsidRPr="00826FBD">
              <w:rPr>
                <w:rFonts w:ascii="Arial" w:hAnsi="Arial" w:cs="Arial"/>
                <w:spacing w:val="-3"/>
                <w:sz w:val="22"/>
                <w:szCs w:val="22"/>
              </w:rPr>
              <w:t>*  (</w:t>
            </w:r>
            <w:proofErr w:type="gramEnd"/>
            <w:r w:rsidRPr="00826FBD">
              <w:rPr>
                <w:rFonts w:ascii="Arial" w:hAnsi="Arial" w:cs="Arial"/>
                <w:spacing w:val="-3"/>
                <w:sz w:val="22"/>
                <w:szCs w:val="22"/>
              </w:rPr>
              <w:t>A/I)</w:t>
            </w:r>
          </w:p>
          <w:p w14:paraId="25368272"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health and safety requirements of a working </w:t>
            </w:r>
            <w:proofErr w:type="gramStart"/>
            <w:r w:rsidRPr="00826FBD">
              <w:rPr>
                <w:rFonts w:ascii="Arial" w:hAnsi="Arial" w:cs="Arial"/>
                <w:spacing w:val="-3"/>
                <w:sz w:val="22"/>
                <w:szCs w:val="22"/>
              </w:rPr>
              <w:t>environment  (</w:t>
            </w:r>
            <w:proofErr w:type="gramEnd"/>
            <w:r w:rsidRPr="00826FBD">
              <w:rPr>
                <w:rFonts w:ascii="Arial" w:hAnsi="Arial" w:cs="Arial"/>
                <w:spacing w:val="-3"/>
                <w:sz w:val="22"/>
                <w:szCs w:val="22"/>
              </w:rPr>
              <w:t>A/I)</w:t>
            </w:r>
          </w:p>
          <w:p w14:paraId="66A7CD30" w14:textId="37370A75" w:rsidR="00386737" w:rsidRPr="00076420"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Fairness, Respect, Equality, Diversity, Inclusion and Engagement (FREDIE) issues within an educational </w:t>
            </w:r>
            <w:proofErr w:type="gramStart"/>
            <w:r w:rsidRPr="00826FBD">
              <w:rPr>
                <w:rFonts w:ascii="Arial" w:hAnsi="Arial" w:cs="Arial"/>
                <w:spacing w:val="-3"/>
                <w:sz w:val="22"/>
                <w:szCs w:val="22"/>
              </w:rPr>
              <w:t>context  (</w:t>
            </w:r>
            <w:proofErr w:type="gramEnd"/>
            <w:r w:rsidRPr="00826FBD">
              <w:rPr>
                <w:rFonts w:ascii="Arial" w:hAnsi="Arial" w:cs="Arial"/>
                <w:spacing w:val="-3"/>
                <w:sz w:val="22"/>
                <w:szCs w:val="22"/>
              </w:rPr>
              <w:t>A/I)</w:t>
            </w:r>
          </w:p>
        </w:tc>
        <w:tc>
          <w:tcPr>
            <w:tcW w:w="4394" w:type="dxa"/>
            <w:tcBorders>
              <w:bottom w:val="single" w:sz="4" w:space="0" w:color="000000"/>
            </w:tcBorders>
          </w:tcPr>
          <w:p w14:paraId="4E77A638" w14:textId="77777777" w:rsidR="00386737" w:rsidRPr="00076420" w:rsidRDefault="00386737" w:rsidP="00EA7BF8">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2A693D2">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5D23E925" w14:textId="77777777" w:rsidR="00EE523D" w:rsidRDefault="00EE523D" w:rsidP="00EE523D">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r>
              <w:rPr>
                <w:rFonts w:ascii="Arial" w:hAnsi="Arial" w:cs="Arial"/>
                <w:spacing w:val="-3"/>
                <w:sz w:val="22"/>
                <w:szCs w:val="22"/>
              </w:rPr>
              <w:t>Landscape / Horticulture</w:t>
            </w:r>
          </w:p>
          <w:p w14:paraId="45B4166B" w14:textId="5013464E" w:rsidR="00EE523D" w:rsidRPr="00076420" w:rsidRDefault="00EE523D" w:rsidP="00EE523D">
            <w:pPr>
              <w:suppressAutoHyphens/>
              <w:jc w:val="center"/>
              <w:rPr>
                <w:rFonts w:ascii="Arial" w:hAnsi="Arial" w:cs="Arial"/>
                <w:spacing w:val="-3"/>
                <w:sz w:val="22"/>
                <w:szCs w:val="22"/>
              </w:rPr>
            </w:pPr>
            <w:r>
              <w:rPr>
                <w:rFonts w:ascii="Arial" w:hAnsi="Arial" w:cs="Arial"/>
                <w:spacing w:val="-3"/>
                <w:sz w:val="22"/>
                <w:szCs w:val="22"/>
              </w:rPr>
              <w:t>(North West)</w:t>
            </w:r>
            <w:r w:rsidR="00391A5F">
              <w:rPr>
                <w:rFonts w:ascii="Arial" w:hAnsi="Arial" w:cs="Arial"/>
                <w:spacing w:val="-3"/>
                <w:sz w:val="22"/>
                <w:szCs w:val="22"/>
              </w:rPr>
              <w:t xml:space="preserve"> </w:t>
            </w:r>
            <w:r w:rsidR="00391A5F" w:rsidRPr="00391A5F">
              <w:rPr>
                <w:rFonts w:ascii="Arial" w:hAnsi="Arial" w:cs="Arial"/>
                <w:b/>
                <w:spacing w:val="-3"/>
                <w:sz w:val="22"/>
                <w:szCs w:val="22"/>
              </w:rPr>
              <w:t>Fixed Term Until 31/03/2023</w:t>
            </w:r>
            <w:bookmarkStart w:id="0" w:name="_GoBack"/>
            <w:bookmarkEnd w:id="0"/>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2A693D2">
        <w:tc>
          <w:tcPr>
            <w:tcW w:w="4709" w:type="dxa"/>
            <w:tcBorders>
              <w:top w:val="single" w:sz="6" w:space="0" w:color="auto"/>
              <w:left w:val="single" w:sz="6" w:space="0" w:color="auto"/>
              <w:bottom w:val="nil"/>
              <w:right w:val="single" w:sz="6" w:space="0" w:color="auto"/>
            </w:tcBorders>
          </w:tcPr>
          <w:p w14:paraId="573BF541" w14:textId="77777777" w:rsidR="00EE523D" w:rsidRPr="001C474E" w:rsidRDefault="00EE523D" w:rsidP="00EE523D">
            <w:pPr>
              <w:suppressAutoHyphens/>
              <w:spacing w:line="228" w:lineRule="auto"/>
              <w:jc w:val="center"/>
              <w:rPr>
                <w:rFonts w:ascii="Arial" w:hAnsi="Arial" w:cs="Arial"/>
                <w:spacing w:val="-3"/>
                <w:sz w:val="21"/>
                <w:szCs w:val="22"/>
              </w:rPr>
            </w:pPr>
            <w:r>
              <w:rPr>
                <w:rFonts w:ascii="Arial" w:hAnsi="Arial" w:cs="Arial"/>
                <w:spacing w:val="-3"/>
                <w:sz w:val="21"/>
                <w:szCs w:val="22"/>
              </w:rPr>
              <w:t>Up to £31,536</w:t>
            </w:r>
            <w:r w:rsidRPr="001C474E">
              <w:rPr>
                <w:rFonts w:ascii="Arial" w:hAnsi="Arial" w:cs="Arial"/>
                <w:spacing w:val="-3"/>
                <w:sz w:val="21"/>
                <w:szCs w:val="22"/>
              </w:rPr>
              <w:t xml:space="preserve"> per annum in accordance with qualifications and experience.</w:t>
            </w:r>
          </w:p>
          <w:p w14:paraId="323CB081" w14:textId="77777777" w:rsidR="00EE523D" w:rsidRPr="001C474E" w:rsidRDefault="00EE523D" w:rsidP="00EE523D">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Teacher qualified staff commence at minim</w:t>
            </w:r>
            <w:r>
              <w:rPr>
                <w:rFonts w:ascii="Arial" w:hAnsi="Arial" w:cs="Arial"/>
                <w:spacing w:val="-3"/>
                <w:sz w:val="21"/>
                <w:szCs w:val="22"/>
              </w:rPr>
              <w:t>um £24,467</w:t>
            </w:r>
          </w:p>
          <w:p w14:paraId="684217F1" w14:textId="4CCCAADB" w:rsidR="00386737" w:rsidRPr="00AC64C5" w:rsidRDefault="00EE523D" w:rsidP="00EE523D">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Fractional posts will be pro rata</w:t>
            </w:r>
            <w:r w:rsidRPr="00AC64C5">
              <w:rPr>
                <w:rFonts w:ascii="Arial" w:hAnsi="Arial" w:cs="Arial"/>
                <w:spacing w:val="-3"/>
                <w:sz w:val="21"/>
                <w:szCs w:val="22"/>
              </w:rPr>
              <w:t xml:space="preserve"> </w:t>
            </w: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151D4213" w14:textId="48E51D3B" w:rsidR="00386737" w:rsidRPr="00AC64C5" w:rsidRDefault="00EE523D"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386737" w:rsidRPr="00AC64C5">
              <w:rPr>
                <w:rFonts w:ascii="Arial" w:hAnsi="Arial" w:cs="Arial"/>
                <w:spacing w:val="-3"/>
                <w:sz w:val="21"/>
                <w:szCs w:val="22"/>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2A693D2">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6C5996FE" w14:textId="10115848" w:rsidR="00386737" w:rsidRPr="00AC64C5" w:rsidRDefault="52A693D2" w:rsidP="52A693D2">
            <w:pPr>
              <w:pStyle w:val="Heading2"/>
              <w:jc w:val="center"/>
            </w:pPr>
            <w:r w:rsidRPr="52A693D2">
              <w:rPr>
                <w:rFonts w:ascii="Arial" w:eastAsia="Arial" w:hAnsi="Arial" w:cs="Arial"/>
                <w:sz w:val="21"/>
                <w:szCs w:val="21"/>
              </w:rPr>
              <w:t>Teachers’ Pension Scheme</w:t>
            </w:r>
          </w:p>
          <w:p w14:paraId="03A02DCA" w14:textId="69EA7AC8" w:rsidR="00386737" w:rsidRPr="00AC64C5" w:rsidRDefault="52A693D2" w:rsidP="52A693D2">
            <w:pPr>
              <w:pStyle w:val="Heading2"/>
              <w:jc w:val="center"/>
            </w:pPr>
            <w:r w:rsidRPr="52A693D2">
              <w:rPr>
                <w:rFonts w:ascii="Arial" w:eastAsia="Arial" w:hAnsi="Arial" w:cs="Arial"/>
                <w:sz w:val="21"/>
                <w:szCs w:val="21"/>
              </w:rPr>
              <w:t>Up to £29,187.99 pa 7.4% Employee</w:t>
            </w:r>
          </w:p>
          <w:p w14:paraId="7BE2D92D" w14:textId="652C6557" w:rsidR="00386737" w:rsidRPr="00AC64C5" w:rsidRDefault="52A693D2" w:rsidP="52A693D2">
            <w:pPr>
              <w:pStyle w:val="Heading2"/>
              <w:jc w:val="center"/>
            </w:pPr>
            <w:r w:rsidRPr="52A693D2">
              <w:rPr>
                <w:rFonts w:ascii="Arial" w:eastAsia="Arial" w:hAnsi="Arial" w:cs="Arial"/>
                <w:sz w:val="21"/>
                <w:szCs w:val="21"/>
              </w:rPr>
              <w:t>£29,188 - £39,290.99 pa 8.6% Employee</w:t>
            </w:r>
          </w:p>
          <w:p w14:paraId="38DDD675" w14:textId="32B5B4D7" w:rsidR="00386737" w:rsidRPr="00AC64C5" w:rsidRDefault="52A693D2" w:rsidP="52A693D2">
            <w:pPr>
              <w:pStyle w:val="Heading2"/>
              <w:jc w:val="center"/>
            </w:pPr>
            <w:r w:rsidRPr="52A693D2">
              <w:rPr>
                <w:rFonts w:ascii="Arial" w:eastAsia="Arial" w:hAnsi="Arial" w:cs="Arial"/>
                <w:sz w:val="21"/>
                <w:szCs w:val="21"/>
              </w:rPr>
              <w:t>£39,291 - £46,586.99 pa 9.6% Employee</w:t>
            </w:r>
          </w:p>
          <w:p w14:paraId="49933CA1" w14:textId="06108ABB" w:rsidR="00386737" w:rsidRPr="00AC64C5" w:rsidRDefault="52A693D2" w:rsidP="52A693D2">
            <w:pPr>
              <w:pStyle w:val="Heading2"/>
              <w:jc w:val="center"/>
            </w:pPr>
            <w:r w:rsidRPr="52A693D2">
              <w:rPr>
                <w:rFonts w:ascii="Arial" w:eastAsia="Arial" w:hAnsi="Arial" w:cs="Arial"/>
                <w:sz w:val="21"/>
                <w:szCs w:val="21"/>
              </w:rPr>
              <w:t>£46,587 - £61,742.99 pa 10.2% Employee</w:t>
            </w:r>
          </w:p>
          <w:p w14:paraId="0269530F" w14:textId="7038B29F" w:rsidR="00386737" w:rsidRPr="00AC64C5" w:rsidRDefault="52A693D2" w:rsidP="52A693D2">
            <w:pPr>
              <w:pStyle w:val="Heading2"/>
              <w:jc w:val="center"/>
            </w:pPr>
            <w:r w:rsidRPr="52A693D2">
              <w:rPr>
                <w:rFonts w:ascii="Arial" w:eastAsia="Arial" w:hAnsi="Arial" w:cs="Arial"/>
                <w:sz w:val="21"/>
                <w:szCs w:val="21"/>
              </w:rPr>
              <w:t>£61,743 - £84,193.99 pa 11.3% Employee</w:t>
            </w:r>
          </w:p>
          <w:p w14:paraId="09362305" w14:textId="027BA31D" w:rsidR="00386737" w:rsidRPr="00AC64C5" w:rsidRDefault="52A693D2" w:rsidP="52A693D2">
            <w:pPr>
              <w:pStyle w:val="Heading2"/>
              <w:jc w:val="center"/>
            </w:pPr>
            <w:r w:rsidRPr="52A693D2">
              <w:rPr>
                <w:rFonts w:ascii="Arial" w:eastAsia="Arial" w:hAnsi="Arial" w:cs="Arial"/>
                <w:sz w:val="21"/>
                <w:szCs w:val="21"/>
              </w:rPr>
              <w:t>£84,194 and above pa 11.7% Employee</w:t>
            </w:r>
          </w:p>
          <w:p w14:paraId="02AB75D4" w14:textId="5987CFE0" w:rsidR="00386737" w:rsidRPr="00AC64C5" w:rsidRDefault="52A693D2" w:rsidP="52A693D2">
            <w:pPr>
              <w:pStyle w:val="Heading2"/>
              <w:jc w:val="center"/>
            </w:pPr>
            <w:r w:rsidRPr="52A693D2">
              <w:rPr>
                <w:rFonts w:ascii="Arial" w:eastAsia="Arial" w:hAnsi="Arial" w:cs="Arial"/>
                <w:sz w:val="21"/>
                <w:szCs w:val="21"/>
              </w:rPr>
              <w:t>23.68% Employer</w:t>
            </w:r>
          </w:p>
          <w:p w14:paraId="6094B366" w14:textId="658C8054" w:rsidR="00386737" w:rsidRPr="00AC64C5" w:rsidRDefault="52A693D2" w:rsidP="52A693D2">
            <w:pPr>
              <w:spacing w:line="228" w:lineRule="auto"/>
              <w:jc w:val="center"/>
              <w:rPr>
                <w:szCs w:val="24"/>
              </w:rPr>
            </w:pPr>
            <w:r w:rsidRPr="52A693D2">
              <w:rPr>
                <w:rFonts w:ascii="Arial" w:eastAsia="Arial" w:hAnsi="Arial" w:cs="Arial"/>
                <w:sz w:val="21"/>
                <w:szCs w:val="21"/>
              </w:rPr>
              <w:t>You will automatically become a member of the TPS</w:t>
            </w:r>
          </w:p>
        </w:tc>
      </w:tr>
      <w:tr w:rsidR="00386737" w:rsidRPr="00076420" w14:paraId="1F1B1C31"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4CC163A" w14:textId="77777777" w:rsidR="00386737" w:rsidRDefault="00386737" w:rsidP="00EA7BF8">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p w14:paraId="0A1A9C73" w14:textId="77777777" w:rsidR="00C256B1" w:rsidRDefault="00C256B1" w:rsidP="00C256B1">
            <w:pPr>
              <w:rPr>
                <w:lang w:val="en-US"/>
              </w:rPr>
            </w:pPr>
          </w:p>
          <w:p w14:paraId="6E153C72" w14:textId="4E0740E3" w:rsidR="00C256B1" w:rsidRPr="00C256B1" w:rsidRDefault="00C256B1" w:rsidP="00C256B1">
            <w:pPr>
              <w:rPr>
                <w:rFonts w:ascii="Arial" w:hAnsi="Arial" w:cs="Arial"/>
                <w:sz w:val="21"/>
                <w:szCs w:val="21"/>
                <w:lang w:val="en-US"/>
              </w:rPr>
            </w:pPr>
            <w:r w:rsidRPr="00C256B1">
              <w:rPr>
                <w:rFonts w:ascii="Arial" w:hAnsi="Arial" w:cs="Arial"/>
                <w:sz w:val="21"/>
                <w:szCs w:val="21"/>
                <w:lang w:val="en-US"/>
              </w:rPr>
              <w:t>The College Travel, Subsistence and Expenses policy and procedures are relevant to this role</w:t>
            </w:r>
          </w:p>
        </w:tc>
      </w:tr>
      <w:tr w:rsidR="00386737" w:rsidRPr="00076420" w14:paraId="74E47703"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2A693D2">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2A693D2">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2A693D2">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559B03A2"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00386737" w:rsidRPr="00076420" w14:paraId="328FDA38"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0FF02" w14:textId="77777777" w:rsidR="00CD2BCF" w:rsidRDefault="00CD2BCF" w:rsidP="00756554">
      <w:r>
        <w:separator/>
      </w:r>
    </w:p>
  </w:endnote>
  <w:endnote w:type="continuationSeparator" w:id="0">
    <w:p w14:paraId="2B2A2BEB" w14:textId="77777777" w:rsidR="00CD2BCF" w:rsidRDefault="00CD2BCF"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42F41039" w:rsidR="00EA7BF8" w:rsidRPr="00756554" w:rsidRDefault="005B5942">
    <w:pPr>
      <w:pStyle w:val="Footer"/>
      <w:rPr>
        <w:rFonts w:ascii="Arial" w:hAnsi="Arial"/>
        <w:sz w:val="20"/>
      </w:rPr>
    </w:pPr>
    <w:r>
      <w:rPr>
        <w:rFonts w:ascii="Arial" w:hAnsi="Arial"/>
        <w:sz w:val="20"/>
      </w:rPr>
      <w:t xml:space="preserve">Job Description – WBT in </w:t>
    </w:r>
    <w:r w:rsidR="00EE523D">
      <w:rPr>
        <w:rFonts w:ascii="Arial" w:hAnsi="Arial"/>
        <w:sz w:val="20"/>
      </w:rPr>
      <w:t>Horticulture – August 2022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451F2" w14:textId="77777777" w:rsidR="00CD2BCF" w:rsidRDefault="00CD2BCF" w:rsidP="00756554">
      <w:r>
        <w:separator/>
      </w:r>
    </w:p>
  </w:footnote>
  <w:footnote w:type="continuationSeparator" w:id="0">
    <w:p w14:paraId="490A3099" w14:textId="77777777" w:rsidR="00CD2BCF" w:rsidRDefault="00CD2BCF"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6455"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22"/>
  </w:num>
  <w:num w:numId="5">
    <w:abstractNumId w:val="19"/>
  </w:num>
  <w:num w:numId="6">
    <w:abstractNumId w:val="14"/>
  </w:num>
  <w:num w:numId="7">
    <w:abstractNumId w:val="0"/>
  </w:num>
  <w:num w:numId="8">
    <w:abstractNumId w:val="5"/>
  </w:num>
  <w:num w:numId="9">
    <w:abstractNumId w:val="20"/>
  </w:num>
  <w:num w:numId="10">
    <w:abstractNumId w:val="21"/>
  </w:num>
  <w:num w:numId="11">
    <w:abstractNumId w:val="13"/>
  </w:num>
  <w:num w:numId="12">
    <w:abstractNumId w:val="17"/>
  </w:num>
  <w:num w:numId="13">
    <w:abstractNumId w:val="23"/>
  </w:num>
  <w:num w:numId="14">
    <w:abstractNumId w:val="16"/>
  </w:num>
  <w:num w:numId="15">
    <w:abstractNumId w:val="8"/>
  </w:num>
  <w:num w:numId="16">
    <w:abstractNumId w:val="4"/>
  </w:num>
  <w:num w:numId="17">
    <w:abstractNumId w:val="18"/>
  </w:num>
  <w:num w:numId="18">
    <w:abstractNumId w:val="15"/>
  </w:num>
  <w:num w:numId="19">
    <w:abstractNumId w:val="24"/>
  </w:num>
  <w:num w:numId="20">
    <w:abstractNumId w:val="10"/>
  </w:num>
  <w:num w:numId="21">
    <w:abstractNumId w:val="6"/>
  </w:num>
  <w:num w:numId="22">
    <w:abstractNumId w:val="9"/>
  </w:num>
  <w:num w:numId="23">
    <w:abstractNumId w:val="2"/>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51EA8"/>
    <w:rsid w:val="000A024E"/>
    <w:rsid w:val="00105EA7"/>
    <w:rsid w:val="00141BD7"/>
    <w:rsid w:val="001602D7"/>
    <w:rsid w:val="00161F3C"/>
    <w:rsid w:val="00171704"/>
    <w:rsid w:val="00173C03"/>
    <w:rsid w:val="00177FAA"/>
    <w:rsid w:val="001C08B2"/>
    <w:rsid w:val="00221EF1"/>
    <w:rsid w:val="002431EA"/>
    <w:rsid w:val="002456C4"/>
    <w:rsid w:val="00282F40"/>
    <w:rsid w:val="002A61F9"/>
    <w:rsid w:val="002D4C06"/>
    <w:rsid w:val="002F709A"/>
    <w:rsid w:val="00310FB5"/>
    <w:rsid w:val="00362718"/>
    <w:rsid w:val="0036619B"/>
    <w:rsid w:val="0037363B"/>
    <w:rsid w:val="00381A8C"/>
    <w:rsid w:val="00386737"/>
    <w:rsid w:val="00387D5A"/>
    <w:rsid w:val="00391A5F"/>
    <w:rsid w:val="003D76E6"/>
    <w:rsid w:val="003E67AF"/>
    <w:rsid w:val="003F716F"/>
    <w:rsid w:val="004453C3"/>
    <w:rsid w:val="00452213"/>
    <w:rsid w:val="00486EB8"/>
    <w:rsid w:val="00496D06"/>
    <w:rsid w:val="004C3658"/>
    <w:rsid w:val="004E3E48"/>
    <w:rsid w:val="004E5930"/>
    <w:rsid w:val="00562E02"/>
    <w:rsid w:val="00580C2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593"/>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C01E04"/>
    <w:rsid w:val="00C03DD5"/>
    <w:rsid w:val="00C16A99"/>
    <w:rsid w:val="00C23F49"/>
    <w:rsid w:val="00C256B1"/>
    <w:rsid w:val="00C407DF"/>
    <w:rsid w:val="00CA1371"/>
    <w:rsid w:val="00CC600A"/>
    <w:rsid w:val="00CD2BCF"/>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EE523D"/>
    <w:rsid w:val="00F3288B"/>
    <w:rsid w:val="00F3492F"/>
    <w:rsid w:val="00F861BA"/>
    <w:rsid w:val="00F872E3"/>
    <w:rsid w:val="00FA0C2F"/>
    <w:rsid w:val="00FA1385"/>
    <w:rsid w:val="00FA6DDB"/>
    <w:rsid w:val="00FB1F1C"/>
    <w:rsid w:val="00FE66DD"/>
    <w:rsid w:val="00FE7D9F"/>
    <w:rsid w:val="13EAB659"/>
    <w:rsid w:val="284B7458"/>
    <w:rsid w:val="2B5F55AB"/>
    <w:rsid w:val="4A6E846B"/>
    <w:rsid w:val="52A693D2"/>
    <w:rsid w:val="55506D3F"/>
    <w:rsid w:val="702FAF5B"/>
    <w:rsid w:val="77CBE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49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2E3504C3-94F2-4C46-8D49-167B54AF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3639</Words>
  <Characters>20746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Beth Singleton</cp:lastModifiedBy>
  <cp:revision>6</cp:revision>
  <cp:lastPrinted>2015-09-08T15:14:00Z</cp:lastPrinted>
  <dcterms:created xsi:type="dcterms:W3CDTF">2021-11-23T21:21:00Z</dcterms:created>
  <dcterms:modified xsi:type="dcterms:W3CDTF">2022-08-22T09:37:00Z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