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2E688C" w:rsidRDefault="002E688C" w14:paraId="3051DD5E" wp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EC389F">
        <w:rPr>
          <w:rFonts w:ascii="Arial" w:hAnsi="Arial" w:cs="Arial"/>
          <w:b/>
          <w:spacing w:val="-3"/>
        </w:rPr>
        <w:t>SPECIFICATION</w:t>
      </w:r>
    </w:p>
    <w:p xmlns:wp14="http://schemas.microsoft.com/office/word/2010/wordml" w:rsidRPr="002B100F" w:rsidR="009E0E63" w:rsidRDefault="009E0E63" w14:paraId="672A6659" wp14:textId="77777777">
      <w:pPr>
        <w:suppressAutoHyphens/>
        <w:jc w:val="center"/>
        <w:rPr>
          <w:rFonts w:ascii="Arial" w:hAnsi="Arial" w:cs="Arial"/>
          <w:spacing w:val="-3"/>
        </w:rPr>
      </w:pPr>
    </w:p>
    <w:p xmlns:wp14="http://schemas.microsoft.com/office/word/2010/wordml" w:rsidR="009E0E63" w:rsidP="006E1889" w:rsidRDefault="00194A3A" w14:paraId="0A37501D" wp14:textId="77777777">
      <w:pPr>
        <w:suppressAutoHyphens/>
        <w:jc w:val="center"/>
        <w:rPr>
          <w:rFonts w:ascii="Arial" w:hAnsi="Arial" w:cs="Arial"/>
          <w:spacing w:val="-3"/>
        </w:rPr>
      </w:pPr>
      <w:r>
        <w:rPr>
          <w:rFonts w:ascii="Arial" w:hAnsi="Arial" w:cs="Arial"/>
          <w:noProof/>
          <w:spacing w:val="-3"/>
        </w:rPr>
        <w:drawing>
          <wp:inline xmlns:wp14="http://schemas.microsoft.com/office/word/2010/wordprocessingDrawing" distT="0" distB="0" distL="0" distR="0" wp14:anchorId="256C03E5" wp14:editId="7777777">
            <wp:extent cx="5729605" cy="18097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1809750"/>
                    </a:xfrm>
                    <a:prstGeom prst="rect">
                      <a:avLst/>
                    </a:prstGeom>
                    <a:noFill/>
                    <a:ln>
                      <a:noFill/>
                    </a:ln>
                  </pic:spPr>
                </pic:pic>
              </a:graphicData>
            </a:graphic>
          </wp:inline>
        </w:drawing>
      </w:r>
    </w:p>
    <w:p xmlns:wp14="http://schemas.microsoft.com/office/word/2010/wordml" w:rsidRPr="002B100F" w:rsidR="006E1889" w:rsidP="006E1889" w:rsidRDefault="006E1889" w14:paraId="5DAB6C7B"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650CA13C" w14:paraId="727548F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p14:textId="77777777">
            <w:pPr>
              <w:suppressAutoHyphens/>
              <w:jc w:val="both"/>
              <w:rPr>
                <w:rFonts w:ascii="Arial" w:hAnsi="Arial" w:cs="Arial"/>
                <w:b/>
                <w:spacing w:val="-3"/>
              </w:rPr>
            </w:pPr>
            <w:r>
              <w:rPr>
                <w:rFonts w:ascii="Arial" w:hAnsi="Arial" w:cs="Arial"/>
                <w:b/>
                <w:spacing w:val="-3"/>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p14:textId="77777777">
            <w:pPr>
              <w:suppressAutoHyphens/>
              <w:rPr>
                <w:rFonts w:ascii="Arial" w:hAnsi="Arial" w:cs="Arial"/>
                <w:b/>
                <w:spacing w:val="-3"/>
              </w:rPr>
            </w:pPr>
            <w:r>
              <w:rPr>
                <w:rFonts w:ascii="Arial" w:hAnsi="Arial" w:cs="Arial"/>
                <w:b/>
                <w:spacing w:val="-3"/>
              </w:rPr>
              <w:t>AREA OF WORK</w:t>
            </w:r>
          </w:p>
        </w:tc>
      </w:tr>
      <w:tr xmlns:wp14="http://schemas.microsoft.com/office/word/2010/wordml" w:rsidRPr="002B100F" w:rsidR="002E688C" w:rsidTr="650CA13C" w14:paraId="5AF51A83"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002E688C" w:rsidP="00F86B7A" w:rsidRDefault="002E688C" w14:paraId="02EB378F" wp14:textId="77777777">
            <w:pPr>
              <w:suppressAutoHyphens/>
              <w:jc w:val="center"/>
              <w:rPr>
                <w:rFonts w:ascii="Arial" w:hAnsi="Arial" w:cs="Arial"/>
                <w:b/>
                <w:spacing w:val="-3"/>
              </w:rPr>
            </w:pPr>
          </w:p>
          <w:p w:rsidRPr="00C12D90" w:rsidR="002840DB" w:rsidP="00F00FEB" w:rsidRDefault="00FD27DB" w14:paraId="5667ABE1" wp14:textId="77777777">
            <w:pPr>
              <w:suppressAutoHyphens/>
              <w:jc w:val="center"/>
              <w:rPr>
                <w:rFonts w:ascii="Arial" w:hAnsi="Arial" w:cs="Arial"/>
                <w:spacing w:val="-3"/>
              </w:rPr>
            </w:pPr>
            <w:r w:rsidRPr="00C12D90" w:rsidR="00FD27DB">
              <w:rPr>
                <w:rFonts w:ascii="Arial" w:hAnsi="Arial" w:cs="Arial"/>
                <w:spacing w:val="-3"/>
              </w:rPr>
              <w:t xml:space="preserve">Assistant Head of Cricket/</w:t>
            </w:r>
            <w:r w:rsidRPr="00C12D90" w:rsidR="000F2227">
              <w:rPr>
                <w:rFonts w:ascii="Arial" w:hAnsi="Arial" w:cs="Arial"/>
                <w:spacing w:val="-3"/>
              </w:rPr>
              <w:t>Sport</w:t>
            </w:r>
            <w:r w:rsidRPr="00C12D90" w:rsidR="003136E7">
              <w:rPr>
                <w:rFonts w:ascii="Arial" w:hAnsi="Arial" w:cs="Arial"/>
                <w:spacing w:val="-3"/>
              </w:rPr>
              <w:t xml:space="preserve"> </w:t>
            </w:r>
            <w:r w:rsidRPr="00C12D90" w:rsidR="00150281">
              <w:rPr>
                <w:rFonts w:ascii="Arial" w:hAnsi="Arial" w:cs="Arial"/>
                <w:spacing w:val="-3"/>
              </w:rPr>
              <w:t>FE</w:t>
            </w:r>
          </w:p>
          <w:p w:rsidRPr="002B100F" w:rsidR="00A63814" w:rsidP="00781649" w:rsidRDefault="008D35F6" w14:paraId="02A4798A" wp14:textId="77777777">
            <w:pPr>
              <w:suppressAutoHyphens/>
              <w:jc w:val="center"/>
              <w:rPr>
                <w:rFonts w:ascii="Arial" w:hAnsi="Arial" w:cs="Arial"/>
                <w:spacing w:val="-3"/>
              </w:rPr>
            </w:pPr>
            <w:r w:rsidRPr="00C12D90">
              <w:rPr>
                <w:rFonts w:ascii="Arial" w:hAnsi="Arial" w:cs="Arial"/>
                <w:spacing w:val="-3"/>
              </w:rPr>
              <w:t>Part Time 0.6</w:t>
            </w:r>
          </w:p>
        </w:tc>
        <w:tc>
          <w:tcPr>
            <w:tcW w:w="4621" w:type="dxa"/>
            <w:tcBorders>
              <w:top w:val="single" w:color="auto" w:sz="6" w:space="0"/>
              <w:left w:val="single" w:color="auto" w:sz="6" w:space="0"/>
              <w:bottom w:val="nil"/>
              <w:right w:val="single" w:color="auto" w:sz="6" w:space="0"/>
            </w:tcBorders>
            <w:tcMar/>
          </w:tcPr>
          <w:p w:rsidR="00F86B7A" w:rsidP="00F86B7A" w:rsidRDefault="00F86B7A" w14:paraId="6A05A809" wp14:textId="77777777">
            <w:pPr>
              <w:suppressAutoHyphens/>
              <w:jc w:val="center"/>
              <w:rPr>
                <w:rFonts w:ascii="Arial" w:hAnsi="Arial" w:cs="Arial"/>
                <w:spacing w:val="-3"/>
              </w:rPr>
            </w:pPr>
          </w:p>
          <w:p w:rsidR="003136E7" w:rsidP="00F86B7A" w:rsidRDefault="00D560DB" w14:paraId="6912DE71" wp14:textId="77777777">
            <w:pPr>
              <w:suppressAutoHyphens/>
              <w:jc w:val="center"/>
              <w:rPr>
                <w:rFonts w:ascii="Arial" w:hAnsi="Arial" w:cs="Arial"/>
                <w:spacing w:val="-3"/>
              </w:rPr>
            </w:pPr>
            <w:r>
              <w:rPr>
                <w:rFonts w:ascii="Arial" w:hAnsi="Arial" w:cs="Arial"/>
                <w:spacing w:val="-3"/>
              </w:rPr>
              <w:t>Sport</w:t>
            </w:r>
          </w:p>
          <w:p w:rsidRPr="002B100F" w:rsidR="00F86B7A" w:rsidP="00F86B7A" w:rsidRDefault="00F86B7A" w14:paraId="5A39BBE3" wp14:textId="77777777">
            <w:pPr>
              <w:suppressAutoHyphens/>
              <w:jc w:val="center"/>
              <w:rPr>
                <w:rFonts w:ascii="Arial" w:hAnsi="Arial" w:cs="Arial"/>
                <w:spacing w:val="-3"/>
              </w:rPr>
            </w:pPr>
          </w:p>
        </w:tc>
      </w:tr>
      <w:tr xmlns:wp14="http://schemas.microsoft.com/office/word/2010/wordml" w:rsidRPr="002B100F" w:rsidR="00A63814" w:rsidTr="650CA13C" w14:paraId="7BC5E5E0"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p14:textId="77777777">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p14:textId="77777777">
            <w:pPr>
              <w:suppressAutoHyphens/>
              <w:jc w:val="both"/>
              <w:rPr>
                <w:rFonts w:ascii="Arial" w:hAnsi="Arial" w:cs="Arial"/>
                <w:b/>
                <w:spacing w:val="-3"/>
              </w:rPr>
            </w:pPr>
            <w:r w:rsidRPr="002B100F">
              <w:rPr>
                <w:rFonts w:ascii="Arial" w:hAnsi="Arial" w:cs="Arial"/>
                <w:b/>
                <w:spacing w:val="-3"/>
              </w:rPr>
              <w:t>BENEFITS</w:t>
            </w:r>
          </w:p>
        </w:tc>
      </w:tr>
      <w:tr xmlns:wp14="http://schemas.microsoft.com/office/word/2010/wordml" w:rsidRPr="002B100F" w:rsidR="002E688C" w:rsidTr="650CA13C" w14:paraId="2033A889" wp14:textId="77777777">
        <w:tblPrEx>
          <w:tblCellMar>
            <w:top w:w="0" w:type="dxa"/>
            <w:bottom w:w="0" w:type="dxa"/>
          </w:tblCellMar>
        </w:tblPrEx>
        <w:tc>
          <w:tcPr>
            <w:tcW w:w="4621" w:type="dxa"/>
            <w:tcBorders>
              <w:top w:val="single" w:color="auto" w:sz="6" w:space="0"/>
              <w:left w:val="single" w:color="auto" w:sz="6" w:space="0"/>
              <w:bottom w:val="nil"/>
              <w:right w:val="single" w:color="auto" w:sz="6" w:space="0"/>
            </w:tcBorders>
            <w:tcMar/>
          </w:tcPr>
          <w:p w:rsidRPr="002B100F" w:rsidR="002E688C" w:rsidRDefault="002E688C" w14:paraId="41C8F396" wp14:textId="77777777">
            <w:pPr>
              <w:suppressAutoHyphens/>
              <w:jc w:val="both"/>
              <w:rPr>
                <w:rFonts w:ascii="Arial" w:hAnsi="Arial" w:cs="Arial"/>
                <w:spacing w:val="-3"/>
              </w:rPr>
            </w:pPr>
          </w:p>
          <w:p w:rsidR="002840DB" w:rsidP="002840DB" w:rsidRDefault="005E01EE" w14:paraId="56124C50" wp14:textId="77777777">
            <w:pPr>
              <w:suppressAutoHyphens/>
              <w:jc w:val="center"/>
              <w:rPr>
                <w:rFonts w:ascii="Arial" w:hAnsi="Arial" w:cs="Arial"/>
                <w:spacing w:val="-3"/>
              </w:rPr>
            </w:pPr>
            <w:r w:rsidR="005E01EE">
              <w:rPr>
                <w:rFonts w:ascii="Arial" w:hAnsi="Arial" w:cs="Arial"/>
                <w:spacing w:val="-3"/>
              </w:rPr>
              <w:t xml:space="preserve">£31,537 to £35,818 </w:t>
            </w:r>
            <w:r w:rsidRPr="009A1278" w:rsidR="002840DB">
              <w:rPr>
                <w:rFonts w:ascii="Arial" w:hAnsi="Arial" w:cs="Arial"/>
                <w:spacing w:val="-3"/>
              </w:rPr>
              <w:t xml:space="preserve">per annum </w:t>
            </w:r>
          </w:p>
          <w:p w:rsidRPr="002B100F" w:rsidR="002E688C" w:rsidP="002840DB" w:rsidRDefault="002840DB" w14:paraId="0A2D16D8" wp14:textId="77777777">
            <w:pPr>
              <w:suppressAutoHyphens/>
              <w:jc w:val="center"/>
              <w:rPr>
                <w:rFonts w:ascii="Arial" w:hAnsi="Arial" w:cs="Arial"/>
                <w:spacing w:val="-3"/>
              </w:rPr>
            </w:pPr>
            <w:r>
              <w:rPr>
                <w:rFonts w:ascii="Arial" w:hAnsi="Arial" w:cs="Arial"/>
                <w:spacing w:val="-3"/>
              </w:rPr>
              <w:t>relating to qualifications and experience</w:t>
            </w:r>
          </w:p>
        </w:tc>
        <w:tc>
          <w:tcPr>
            <w:tcW w:w="4621" w:type="dxa"/>
            <w:tcBorders>
              <w:top w:val="single" w:color="auto" w:sz="6" w:space="0"/>
              <w:left w:val="nil"/>
              <w:bottom w:val="nil"/>
              <w:right w:val="single" w:color="auto" w:sz="6" w:space="0"/>
            </w:tcBorders>
            <w:tcMar/>
          </w:tcPr>
          <w:p w:rsidRPr="001C48C1" w:rsidR="002840DB" w:rsidP="002840DB" w:rsidRDefault="003136E7" w14:paraId="56C0FF81" wp14:textId="77777777">
            <w:pPr>
              <w:suppressAutoHyphens/>
              <w:jc w:val="center"/>
              <w:rPr>
                <w:rFonts w:ascii="Arial" w:hAnsi="Arial" w:cs="Arial"/>
                <w:spacing w:val="-3"/>
              </w:rPr>
            </w:pPr>
            <w:r w:rsidRPr="001C48C1">
              <w:rPr>
                <w:rFonts w:ascii="Arial" w:hAnsi="Arial" w:cs="Arial"/>
                <w:spacing w:val="-3"/>
              </w:rPr>
              <w:t>Teachers’</w:t>
            </w:r>
            <w:r w:rsidRPr="001C48C1" w:rsidR="002840DB">
              <w:rPr>
                <w:rFonts w:ascii="Arial" w:hAnsi="Arial" w:cs="Arial"/>
                <w:spacing w:val="-3"/>
              </w:rPr>
              <w:t xml:space="preserve"> Pension</w:t>
            </w:r>
            <w:r>
              <w:rPr>
                <w:rFonts w:ascii="Arial" w:hAnsi="Arial" w:cs="Arial"/>
                <w:spacing w:val="-3"/>
              </w:rPr>
              <w:t xml:space="preserve"> Scheme</w:t>
            </w:r>
          </w:p>
          <w:p w:rsidR="003136E7" w:rsidP="003136E7" w:rsidRDefault="003136E7" w14:paraId="2A9B4F47" wp14:textId="77777777">
            <w:pPr>
              <w:suppressAutoHyphens/>
              <w:jc w:val="center"/>
              <w:rPr>
                <w:rFonts w:ascii="Arial" w:hAnsi="Arial" w:cs="Arial"/>
                <w:spacing w:val="-3"/>
              </w:rPr>
            </w:pPr>
            <w:r>
              <w:rPr>
                <w:rFonts w:ascii="Arial" w:hAnsi="Arial" w:cs="Arial"/>
                <w:spacing w:val="-3"/>
              </w:rPr>
              <w:t>40</w:t>
            </w:r>
            <w:r w:rsidRPr="001C48C1" w:rsidR="002840DB">
              <w:rPr>
                <w:rFonts w:ascii="Arial" w:hAnsi="Arial" w:cs="Arial"/>
                <w:spacing w:val="-3"/>
              </w:rPr>
              <w:t xml:space="preserve"> days </w:t>
            </w:r>
            <w:r>
              <w:rPr>
                <w:rFonts w:ascii="Arial" w:hAnsi="Arial" w:cs="Arial"/>
                <w:spacing w:val="-3"/>
              </w:rPr>
              <w:t>annual leave to include up to 5 days to be taken between Christmas and New Year at the direction of the Principal, plus Bank Holidays</w:t>
            </w:r>
          </w:p>
          <w:p w:rsidRPr="002B100F" w:rsidR="00ED21DC" w:rsidP="003136E7" w:rsidRDefault="002840DB" w14:paraId="29D6B04F" wp14:textId="77777777">
            <w:pPr>
              <w:suppressAutoHyphens/>
              <w:jc w:val="center"/>
              <w:rPr>
                <w:rFonts w:ascii="Arial" w:hAnsi="Arial" w:cs="Arial"/>
                <w:spacing w:val="-3"/>
              </w:rPr>
            </w:pPr>
            <w:r>
              <w:rPr>
                <w:rFonts w:ascii="Arial" w:hAnsi="Arial" w:cs="Arial"/>
                <w:spacing w:val="-3"/>
              </w:rPr>
              <w:t xml:space="preserve"> </w:t>
            </w:r>
          </w:p>
        </w:tc>
      </w:tr>
      <w:tr xmlns:wp14="http://schemas.microsoft.com/office/word/2010/wordml" w:rsidRPr="002B100F" w:rsidR="002E688C" w:rsidTr="650CA13C" w14:paraId="210EF6BB"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p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105E02" w14:paraId="0BA0645B" wp14:textId="77777777">
            <w:pPr>
              <w:suppressAutoHyphens/>
              <w:rPr>
                <w:rFonts w:ascii="Arial" w:hAnsi="Arial" w:cs="Arial"/>
                <w:spacing w:val="-3"/>
              </w:rPr>
            </w:pPr>
            <w:r>
              <w:rPr>
                <w:rFonts w:ascii="Arial" w:hAnsi="Arial" w:cs="Arial"/>
                <w:b/>
                <w:spacing w:val="-3"/>
              </w:rPr>
              <w:t>LINE MANAGER FOR</w:t>
            </w:r>
          </w:p>
        </w:tc>
      </w:tr>
      <w:tr xmlns:wp14="http://schemas.microsoft.com/office/word/2010/wordml" w:rsidRPr="00936386" w:rsidR="00A63814" w:rsidTr="650CA13C" w14:paraId="607AD4EA" wp14:textId="77777777">
        <w:tblPrEx>
          <w:tblCellMar>
            <w:top w:w="0" w:type="dxa"/>
            <w:bottom w:w="0" w:type="dxa"/>
          </w:tblCellMar>
        </w:tblPrEx>
        <w:tc>
          <w:tcPr>
            <w:tcW w:w="4621" w:type="dxa"/>
            <w:tcBorders>
              <w:top w:val="single" w:color="auto" w:sz="6" w:space="0"/>
              <w:left w:val="single" w:color="auto" w:sz="6" w:space="0"/>
              <w:bottom w:val="single" w:color="auto" w:sz="6" w:space="0"/>
              <w:right w:val="single" w:color="auto" w:sz="6" w:space="0"/>
            </w:tcBorders>
            <w:tcMar/>
          </w:tcPr>
          <w:p w:rsidRPr="00936386" w:rsidR="00A63814" w:rsidP="00F86B7A" w:rsidRDefault="00A63814" w14:paraId="72A3D3EC" wp14:textId="77777777">
            <w:pPr>
              <w:suppressAutoHyphens/>
              <w:jc w:val="center"/>
              <w:rPr>
                <w:rFonts w:ascii="Arial" w:hAnsi="Arial" w:cs="Arial"/>
                <w:spacing w:val="-3"/>
              </w:rPr>
            </w:pPr>
          </w:p>
          <w:p w:rsidRPr="00936386" w:rsidR="00A63814" w:rsidP="00F86B7A" w:rsidRDefault="00BF3F46" w14:paraId="729444C5" wp14:textId="77777777">
            <w:pPr>
              <w:suppressAutoHyphens/>
              <w:jc w:val="center"/>
              <w:rPr>
                <w:rFonts w:ascii="Arial" w:hAnsi="Arial" w:cs="Arial"/>
                <w:spacing w:val="-3"/>
              </w:rPr>
            </w:pPr>
            <w:r>
              <w:rPr>
                <w:rFonts w:ascii="Arial" w:hAnsi="Arial" w:cs="Arial"/>
                <w:spacing w:val="-3"/>
              </w:rPr>
              <w:t>Head of Sport</w:t>
            </w:r>
          </w:p>
          <w:p w:rsidRPr="00936386" w:rsidR="00A63814" w:rsidP="00781649" w:rsidRDefault="00A63814" w14:paraId="0D0B940D" wp14:textId="77777777">
            <w:pPr>
              <w:suppressAutoHyphens/>
              <w:rPr>
                <w:rFonts w:ascii="Arial" w:hAnsi="Arial" w:cs="Arial"/>
                <w:spacing w:val="-3"/>
              </w:rPr>
            </w:pPr>
          </w:p>
        </w:tc>
        <w:tc>
          <w:tcPr>
            <w:tcW w:w="4621" w:type="dxa"/>
            <w:tcBorders>
              <w:top w:val="single" w:color="auto" w:sz="6" w:space="0"/>
              <w:left w:val="nil"/>
              <w:bottom w:val="single" w:color="auto" w:sz="6" w:space="0"/>
              <w:right w:val="single" w:color="auto" w:sz="6" w:space="0"/>
            </w:tcBorders>
            <w:tcMar/>
          </w:tcPr>
          <w:p w:rsidRPr="00936386" w:rsidR="00A63814" w:rsidP="00F86B7A" w:rsidRDefault="00A63814" w14:paraId="0E27B00A" wp14:textId="77777777">
            <w:pPr>
              <w:suppressAutoHyphens/>
              <w:jc w:val="center"/>
              <w:rPr>
                <w:rFonts w:ascii="Arial" w:hAnsi="Arial" w:cs="Arial"/>
                <w:spacing w:val="-3"/>
              </w:rPr>
            </w:pPr>
          </w:p>
          <w:p w:rsidR="00F86B7A" w:rsidP="00F86B7A" w:rsidRDefault="00BF3F46" w14:paraId="79B4BB30" wp14:textId="77777777">
            <w:pPr>
              <w:suppressAutoHyphens/>
              <w:jc w:val="center"/>
              <w:rPr>
                <w:rFonts w:ascii="Arial" w:hAnsi="Arial" w:cs="Arial"/>
                <w:spacing w:val="-3"/>
              </w:rPr>
            </w:pPr>
            <w:r w:rsidRPr="00C12D90">
              <w:rPr>
                <w:rFonts w:ascii="Arial" w:hAnsi="Arial" w:cs="Arial"/>
                <w:spacing w:val="-3"/>
              </w:rPr>
              <w:t>Lecturer</w:t>
            </w:r>
            <w:r w:rsidRPr="00C12D90" w:rsidR="00AD1C2B">
              <w:rPr>
                <w:rFonts w:ascii="Arial" w:hAnsi="Arial" w:cs="Arial"/>
                <w:spacing w:val="-3"/>
              </w:rPr>
              <w:t>s</w:t>
            </w:r>
            <w:r w:rsidRPr="00C12D90">
              <w:rPr>
                <w:rFonts w:ascii="Arial" w:hAnsi="Arial" w:cs="Arial"/>
                <w:spacing w:val="-3"/>
              </w:rPr>
              <w:t xml:space="preserve"> in </w:t>
            </w:r>
            <w:r w:rsidRPr="00C12D90" w:rsidR="000F2227">
              <w:rPr>
                <w:rFonts w:ascii="Arial" w:hAnsi="Arial" w:cs="Arial"/>
                <w:spacing w:val="-3"/>
              </w:rPr>
              <w:t>Cricket</w:t>
            </w:r>
            <w:r w:rsidRPr="00C12D90" w:rsidR="00105E02">
              <w:rPr>
                <w:rFonts w:ascii="Arial" w:hAnsi="Arial" w:cs="Arial"/>
                <w:spacing w:val="-3"/>
              </w:rPr>
              <w:t xml:space="preserve"> </w:t>
            </w:r>
            <w:r w:rsidRPr="00C12D90" w:rsidR="00A51319">
              <w:rPr>
                <w:rFonts w:ascii="Arial" w:hAnsi="Arial" w:cs="Arial"/>
                <w:spacing w:val="-3"/>
              </w:rPr>
              <w:t xml:space="preserve">(Old Trafford) </w:t>
            </w:r>
            <w:r w:rsidRPr="00C12D90" w:rsidR="000F2227">
              <w:rPr>
                <w:rFonts w:ascii="Arial" w:hAnsi="Arial" w:cs="Arial"/>
                <w:spacing w:val="-3"/>
              </w:rPr>
              <w:t xml:space="preserve">/ </w:t>
            </w:r>
            <w:r w:rsidRPr="00C12D90" w:rsidR="00227ECA">
              <w:rPr>
                <w:rFonts w:ascii="Arial" w:hAnsi="Arial" w:cs="Arial"/>
                <w:spacing w:val="-3"/>
              </w:rPr>
              <w:t xml:space="preserve">Sport &amp; </w:t>
            </w:r>
            <w:r w:rsidRPr="00C12D90" w:rsidR="000F2227">
              <w:rPr>
                <w:rFonts w:ascii="Arial" w:hAnsi="Arial" w:cs="Arial"/>
                <w:spacing w:val="-3"/>
              </w:rPr>
              <w:t>Public Services</w:t>
            </w:r>
            <w:r w:rsidRPr="00C12D90" w:rsidR="00C11847">
              <w:rPr>
                <w:rFonts w:ascii="Arial" w:hAnsi="Arial" w:cs="Arial"/>
                <w:spacing w:val="-3"/>
              </w:rPr>
              <w:t xml:space="preserve"> (Preston)</w:t>
            </w:r>
          </w:p>
          <w:p w:rsidRPr="00936386" w:rsidR="00AD1C2B" w:rsidP="00781649" w:rsidRDefault="00AD1C2B" w14:paraId="60061E4C" wp14:textId="77777777">
            <w:pPr>
              <w:suppressAutoHyphens/>
              <w:rPr>
                <w:rFonts w:ascii="Arial" w:hAnsi="Arial" w:cs="Arial"/>
                <w:spacing w:val="-3"/>
              </w:rPr>
            </w:pPr>
          </w:p>
        </w:tc>
      </w:tr>
      <w:tr xmlns:wp14="http://schemas.microsoft.com/office/word/2010/wordml" w:rsidRPr="002B100F" w:rsidR="00A63814" w:rsidTr="650CA13C" w14:paraId="628604BA"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6DBD24DA" wp14:textId="77777777">
            <w:pPr>
              <w:suppressAutoHyphens/>
              <w:jc w:val="both"/>
              <w:rPr>
                <w:rFonts w:ascii="Arial" w:hAnsi="Arial" w:cs="Arial"/>
                <w:b/>
                <w:spacing w:val="-3"/>
              </w:rPr>
            </w:pPr>
            <w:r w:rsidRPr="002B100F">
              <w:rPr>
                <w:rFonts w:ascii="Arial" w:hAnsi="Arial" w:cs="Arial"/>
                <w:b/>
                <w:spacing w:val="-3"/>
              </w:rPr>
              <w:t>KEY TASKS AND RESPONSIBILITIES</w:t>
            </w:r>
          </w:p>
        </w:tc>
      </w:tr>
      <w:tr xmlns:wp14="http://schemas.microsoft.com/office/word/2010/wordml" w:rsidRPr="002B100F" w:rsidR="00BF3F46" w:rsidTr="650CA13C" w14:paraId="014ECD83" wp14:textId="77777777">
        <w:tblPrEx>
          <w:tblCellMar>
            <w:top w:w="0" w:type="dxa"/>
            <w:bottom w:w="0" w:type="dxa"/>
          </w:tblCellMar>
        </w:tblPrEx>
        <w:tc>
          <w:tcPr>
            <w:tcW w:w="9242" w:type="dxa"/>
            <w:gridSpan w:val="2"/>
            <w:tcBorders>
              <w:top w:val="single" w:color="auto" w:sz="6" w:space="0"/>
              <w:left w:val="single" w:color="auto" w:sz="6" w:space="0"/>
              <w:bottom w:val="nil"/>
              <w:right w:val="single" w:color="auto" w:sz="6" w:space="0"/>
            </w:tcBorders>
            <w:tcMar/>
          </w:tcPr>
          <w:p w:rsidR="00BF3F46" w:rsidP="00BF3F46" w:rsidRDefault="00BF3F46" w14:paraId="08453B99" wp14:textId="77777777">
            <w:pPr>
              <w:suppressAutoHyphens/>
              <w:jc w:val="both"/>
              <w:rPr>
                <w:rFonts w:ascii="Arial" w:hAnsi="Arial" w:cs="Arial"/>
                <w:spacing w:val="-3"/>
                <w:szCs w:val="24"/>
              </w:rPr>
            </w:pPr>
            <w:r w:rsidRPr="005467E6">
              <w:rPr>
                <w:rFonts w:ascii="Arial" w:hAnsi="Arial" w:cs="Arial"/>
                <w:spacing w:val="-3"/>
                <w:szCs w:val="24"/>
              </w:rPr>
              <w:t>To provide leadership and co-ordination for nominated FE programmes ensuring accurate informati</w:t>
            </w:r>
            <w:r>
              <w:rPr>
                <w:rFonts w:ascii="Arial" w:hAnsi="Arial" w:cs="Arial"/>
                <w:spacing w:val="-3"/>
                <w:szCs w:val="24"/>
              </w:rPr>
              <w:t>on, advice and guidance supporting learners</w:t>
            </w:r>
            <w:r w:rsidRPr="005467E6">
              <w:rPr>
                <w:rFonts w:ascii="Arial" w:hAnsi="Arial" w:cs="Arial"/>
                <w:spacing w:val="-3"/>
                <w:szCs w:val="24"/>
              </w:rPr>
              <w:t xml:space="preserve"> on</w:t>
            </w:r>
            <w:r>
              <w:rPr>
                <w:rFonts w:ascii="Arial" w:hAnsi="Arial" w:cs="Arial"/>
                <w:spacing w:val="-3"/>
                <w:szCs w:val="24"/>
              </w:rPr>
              <w:t>to</w:t>
            </w:r>
            <w:r w:rsidRPr="005467E6">
              <w:rPr>
                <w:rFonts w:ascii="Arial" w:hAnsi="Arial" w:cs="Arial"/>
                <w:spacing w:val="-3"/>
                <w:szCs w:val="24"/>
              </w:rPr>
              <w:t xml:space="preserve"> the right learning programme to meet their aspiration and capability. </w:t>
            </w:r>
          </w:p>
          <w:p w:rsidRPr="005467E6" w:rsidR="00BF3F46" w:rsidP="00BF3F46" w:rsidRDefault="00BF3F46" w14:paraId="44EAFD9C" wp14:textId="77777777">
            <w:pPr>
              <w:suppressAutoHyphens/>
              <w:jc w:val="both"/>
              <w:rPr>
                <w:rFonts w:ascii="Arial" w:hAnsi="Arial" w:cs="Arial"/>
                <w:spacing w:val="-3"/>
                <w:szCs w:val="24"/>
              </w:rPr>
            </w:pPr>
          </w:p>
        </w:tc>
      </w:tr>
      <w:tr xmlns:wp14="http://schemas.microsoft.com/office/word/2010/wordml" w:rsidRPr="002B100F" w:rsidR="00BF3F46" w:rsidTr="650CA13C" w14:paraId="048AD776"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00BF3F46" w:rsidP="00BF3F46" w:rsidRDefault="00BF3F46" w14:paraId="55BC7FE9" wp14:textId="77777777">
            <w:pPr>
              <w:suppressAutoHyphens/>
              <w:jc w:val="both"/>
              <w:rPr>
                <w:rFonts w:ascii="Arial" w:hAnsi="Arial" w:cs="Arial"/>
                <w:spacing w:val="-3"/>
                <w:szCs w:val="24"/>
              </w:rPr>
            </w:pPr>
            <w:r w:rsidRPr="000F3E8D">
              <w:rPr>
                <w:rFonts w:ascii="Arial" w:hAnsi="Arial" w:cs="Arial"/>
                <w:spacing w:val="-3"/>
                <w:szCs w:val="24"/>
              </w:rPr>
              <w:t xml:space="preserve">Ensure high quality delivery striving for excellence by managing course recruitment, retention and success in a supportive manner with </w:t>
            </w:r>
            <w:r>
              <w:rPr>
                <w:rFonts w:ascii="Arial" w:hAnsi="Arial" w:cs="Arial"/>
                <w:spacing w:val="-3"/>
                <w:szCs w:val="24"/>
              </w:rPr>
              <w:t>curriculum team.</w:t>
            </w:r>
          </w:p>
          <w:p w:rsidRPr="005467E6" w:rsidR="00BF3F46" w:rsidP="00BF3F46" w:rsidRDefault="00BF3F46" w14:paraId="4B94D5A5" wp14:textId="77777777">
            <w:pPr>
              <w:suppressAutoHyphens/>
              <w:jc w:val="both"/>
              <w:rPr>
                <w:rFonts w:ascii="Arial" w:hAnsi="Arial" w:cs="Arial"/>
                <w:spacing w:val="-3"/>
                <w:szCs w:val="24"/>
              </w:rPr>
            </w:pPr>
          </w:p>
        </w:tc>
      </w:tr>
      <w:tr xmlns:wp14="http://schemas.microsoft.com/office/word/2010/wordml" w:rsidRPr="002B100F" w:rsidR="00BF3F46" w:rsidTr="650CA13C" w14:paraId="2D78315E" wp14:textId="77777777">
        <w:tblPrEx>
          <w:tblCellMar>
            <w:top w:w="0" w:type="dxa"/>
            <w:bottom w:w="0" w:type="dxa"/>
          </w:tblCellMar>
        </w:tblPrEx>
        <w:tc>
          <w:tcPr>
            <w:tcW w:w="9242" w:type="dxa"/>
            <w:gridSpan w:val="2"/>
            <w:tcBorders>
              <w:top w:val="nil"/>
              <w:left w:val="single" w:color="auto" w:sz="6" w:space="0"/>
              <w:bottom w:val="nil"/>
              <w:right w:val="single" w:color="auto" w:sz="6" w:space="0"/>
            </w:tcBorders>
            <w:tcMar/>
          </w:tcPr>
          <w:p w:rsidR="00BF3F46" w:rsidP="00BF3F46" w:rsidRDefault="00BF3F46" w14:paraId="09F9FF68" wp14:textId="77777777">
            <w:pPr>
              <w:suppressAutoHyphens/>
              <w:jc w:val="both"/>
              <w:rPr>
                <w:rFonts w:ascii="Arial" w:hAnsi="Arial" w:cs="Arial"/>
                <w:spacing w:val="-3"/>
                <w:szCs w:val="24"/>
              </w:rPr>
            </w:pPr>
            <w:r w:rsidRPr="000F3E8D">
              <w:rPr>
                <w:rFonts w:ascii="Arial" w:hAnsi="Arial" w:cs="Arial"/>
                <w:spacing w:val="-3"/>
                <w:szCs w:val="24"/>
              </w:rPr>
              <w:t>Ensure that initial assessment information is distributed and used fully and purposefully to support personal learning and is applied by all teaching team members to ensure accurate individual learning plans and delivery.</w:t>
            </w:r>
          </w:p>
          <w:p w:rsidRPr="005467E6" w:rsidR="00BF3F46" w:rsidP="00BF3F46" w:rsidRDefault="00BF3F46" w14:paraId="3DEEC669" wp14:textId="77777777">
            <w:pPr>
              <w:suppressAutoHyphens/>
              <w:jc w:val="both"/>
              <w:rPr>
                <w:rFonts w:ascii="Arial" w:hAnsi="Arial" w:cs="Arial"/>
                <w:spacing w:val="-3"/>
                <w:szCs w:val="24"/>
              </w:rPr>
            </w:pPr>
          </w:p>
        </w:tc>
      </w:tr>
      <w:tr xmlns:wp14="http://schemas.microsoft.com/office/word/2010/wordml" w:rsidRPr="002B100F" w:rsidR="00BF3F46" w:rsidTr="650CA13C" w14:paraId="1E75F0FE" wp14:textId="77777777">
        <w:tblPrEx>
          <w:tblCellMar>
            <w:top w:w="0" w:type="dxa"/>
            <w:bottom w:w="0" w:type="dxa"/>
          </w:tblCellMar>
        </w:tblPrEx>
        <w:tc>
          <w:tcPr>
            <w:tcW w:w="9242" w:type="dxa"/>
            <w:gridSpan w:val="2"/>
            <w:tcBorders>
              <w:top w:val="nil"/>
              <w:left w:val="single" w:color="auto" w:sz="6" w:space="0"/>
              <w:bottom w:val="single" w:color="auto" w:sz="6" w:space="0"/>
              <w:right w:val="single" w:color="auto" w:sz="6" w:space="0"/>
            </w:tcBorders>
            <w:tcMar/>
          </w:tcPr>
          <w:p w:rsidR="00BF3F46" w:rsidP="00BF3F46" w:rsidRDefault="00BF3F46" w14:paraId="2144F6BB" wp14:textId="77777777">
            <w:pPr>
              <w:suppressAutoHyphens/>
              <w:jc w:val="both"/>
              <w:rPr>
                <w:rFonts w:ascii="Arial" w:hAnsi="Arial" w:cs="Arial"/>
                <w:spacing w:val="-3"/>
                <w:szCs w:val="24"/>
              </w:rPr>
            </w:pPr>
            <w:r w:rsidRPr="000F3E8D">
              <w:rPr>
                <w:rFonts w:ascii="Arial" w:hAnsi="Arial" w:cs="Arial"/>
                <w:spacing w:val="-3"/>
                <w:szCs w:val="24"/>
              </w:rPr>
              <w:t xml:space="preserve">Support the Head </w:t>
            </w:r>
            <w:r>
              <w:rPr>
                <w:rFonts w:ascii="Arial" w:hAnsi="Arial" w:cs="Arial"/>
                <w:spacing w:val="-3"/>
                <w:szCs w:val="24"/>
              </w:rPr>
              <w:t>of Area</w:t>
            </w:r>
            <w:r w:rsidRPr="000F3E8D">
              <w:rPr>
                <w:rFonts w:ascii="Arial" w:hAnsi="Arial" w:cs="Arial"/>
                <w:spacing w:val="-3"/>
                <w:szCs w:val="24"/>
              </w:rPr>
              <w:t xml:space="preserve"> to ensure that all learners have the appropriate and accurate learning agreements personalised to their learning needs that are routinely checked and updated with the ILR manager.</w:t>
            </w:r>
          </w:p>
          <w:p w:rsidR="00BF3F46" w:rsidP="00BF3F46" w:rsidRDefault="00BF3F46" w14:paraId="3656B9AB" wp14:textId="77777777">
            <w:pPr>
              <w:suppressAutoHyphens/>
              <w:jc w:val="both"/>
              <w:rPr>
                <w:rFonts w:ascii="Arial" w:hAnsi="Arial" w:cs="Arial"/>
                <w:spacing w:val="-3"/>
                <w:szCs w:val="24"/>
              </w:rPr>
            </w:pPr>
          </w:p>
        </w:tc>
      </w:tr>
    </w:tbl>
    <w:p xmlns:wp14="http://schemas.microsoft.com/office/word/2010/wordml" w:rsidR="00BF3F46" w:rsidRDefault="00BF3F46" w14:paraId="45FB0818"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BF3F46" w:rsidR="00BF3F46" w:rsidTr="00BF3F46" w14:paraId="39336B31"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pct15" w:color="auto" w:fill="auto"/>
          </w:tcPr>
          <w:p w:rsidRPr="00BF3F46" w:rsidR="00BF3F46" w:rsidP="00BF3F46" w:rsidRDefault="00BF3F46" w14:paraId="62D28213" wp14:textId="77777777">
            <w:pPr>
              <w:suppressAutoHyphens/>
              <w:jc w:val="both"/>
              <w:rPr>
                <w:rFonts w:ascii="Arial" w:hAnsi="Arial" w:cs="Arial"/>
                <w:b/>
                <w:spacing w:val="-3"/>
                <w:szCs w:val="24"/>
              </w:rPr>
            </w:pPr>
            <w:r w:rsidRPr="00BF3F46">
              <w:rPr>
                <w:rFonts w:ascii="Arial" w:hAnsi="Arial" w:cs="Arial"/>
                <w:b/>
                <w:spacing w:val="-3"/>
                <w:szCs w:val="24"/>
              </w:rPr>
              <w:t>KEY TASKS AND RESPONSIBILITIES</w:t>
            </w:r>
          </w:p>
        </w:tc>
      </w:tr>
      <w:tr xmlns:wp14="http://schemas.microsoft.com/office/word/2010/wordml" w:rsidRPr="002B100F" w:rsidR="00BF3F46" w:rsidTr="00BF3F46" w14:paraId="049F31CB"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5467E6" w:rsidR="00BF3F46" w:rsidP="001F7D5B" w:rsidRDefault="00BF3F46" w14:paraId="53128261" wp14:textId="77777777">
            <w:pPr>
              <w:suppressAutoHyphens/>
              <w:jc w:val="both"/>
              <w:rPr>
                <w:rFonts w:ascii="Arial" w:hAnsi="Arial" w:cs="Arial"/>
                <w:spacing w:val="-3"/>
                <w:szCs w:val="24"/>
              </w:rPr>
            </w:pPr>
          </w:p>
        </w:tc>
      </w:tr>
      <w:tr xmlns:wp14="http://schemas.microsoft.com/office/word/2010/wordml" w:rsidRPr="002B100F" w:rsidR="00BF3F46" w:rsidTr="00BF3F46" w14:paraId="62DC75E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4464F71E" wp14:textId="77777777">
            <w:pPr>
              <w:suppressAutoHyphens/>
              <w:jc w:val="both"/>
              <w:rPr>
                <w:rFonts w:ascii="Arial" w:hAnsi="Arial" w:cs="Arial"/>
                <w:spacing w:val="-3"/>
                <w:szCs w:val="24"/>
              </w:rPr>
            </w:pPr>
            <w:r w:rsidRPr="000F3E8D">
              <w:rPr>
                <w:rFonts w:ascii="Arial" w:hAnsi="Arial" w:cs="Arial"/>
                <w:spacing w:val="-3"/>
                <w:szCs w:val="24"/>
              </w:rPr>
              <w:t>Work with and ensure that learners with additional learning support needs are provided with high quality support, regularly reviewed for effectiveness ensuring accurate records are held by the Learning Mentor and learning support delivery team.</w:t>
            </w:r>
          </w:p>
          <w:p w:rsidR="00BF3F46" w:rsidP="00BF3F46" w:rsidRDefault="00BF3F46" w14:paraId="62486C05" wp14:textId="77777777">
            <w:pPr>
              <w:suppressAutoHyphens/>
              <w:jc w:val="both"/>
              <w:rPr>
                <w:rFonts w:ascii="Arial" w:hAnsi="Arial" w:cs="Arial"/>
                <w:spacing w:val="-3"/>
                <w:szCs w:val="24"/>
              </w:rPr>
            </w:pPr>
          </w:p>
        </w:tc>
      </w:tr>
      <w:tr xmlns:wp14="http://schemas.microsoft.com/office/word/2010/wordml" w:rsidRPr="002B100F" w:rsidR="00BF3F46" w:rsidTr="00BF3F46" w14:paraId="6C6486A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47F4E682" wp14:textId="77777777">
            <w:pPr>
              <w:suppressAutoHyphens/>
              <w:jc w:val="both"/>
              <w:rPr>
                <w:rFonts w:ascii="Arial" w:hAnsi="Arial" w:cs="Arial"/>
                <w:spacing w:val="-3"/>
                <w:szCs w:val="24"/>
              </w:rPr>
            </w:pPr>
            <w:r w:rsidRPr="000F3E8D">
              <w:rPr>
                <w:rFonts w:ascii="Arial" w:hAnsi="Arial" w:cs="Arial"/>
                <w:spacing w:val="-3"/>
                <w:szCs w:val="24"/>
              </w:rPr>
              <w:t>Be responsible and accountable for Internal Verification</w:t>
            </w:r>
            <w:r w:rsidR="00781649">
              <w:rPr>
                <w:rFonts w:ascii="Arial" w:hAnsi="Arial" w:cs="Arial"/>
                <w:spacing w:val="-3"/>
                <w:szCs w:val="24"/>
              </w:rPr>
              <w:t xml:space="preserve"> / Lead IV </w:t>
            </w:r>
            <w:r w:rsidRPr="000F3E8D">
              <w:rPr>
                <w:rFonts w:ascii="Arial" w:hAnsi="Arial" w:cs="Arial"/>
                <w:spacing w:val="-3"/>
                <w:szCs w:val="24"/>
              </w:rPr>
              <w:t xml:space="preserve">co-ordination and performance, maintaining high quality academic standards in line with awarding body requirements and </w:t>
            </w:r>
            <w:r>
              <w:rPr>
                <w:rFonts w:ascii="Arial" w:hAnsi="Arial" w:cs="Arial"/>
                <w:spacing w:val="-3"/>
                <w:szCs w:val="24"/>
              </w:rPr>
              <w:t>C</w:t>
            </w:r>
            <w:r w:rsidRPr="000F3E8D">
              <w:rPr>
                <w:rFonts w:ascii="Arial" w:hAnsi="Arial" w:cs="Arial"/>
                <w:spacing w:val="-3"/>
                <w:szCs w:val="24"/>
              </w:rPr>
              <w:t>ollege policy.</w:t>
            </w:r>
          </w:p>
          <w:p w:rsidR="00BF3F46" w:rsidP="00BF3F46" w:rsidRDefault="00BF3F46" w14:paraId="4101652C" wp14:textId="77777777">
            <w:pPr>
              <w:suppressAutoHyphens/>
              <w:jc w:val="both"/>
              <w:rPr>
                <w:rFonts w:ascii="Arial" w:hAnsi="Arial" w:cs="Arial"/>
                <w:spacing w:val="-3"/>
                <w:szCs w:val="24"/>
              </w:rPr>
            </w:pPr>
          </w:p>
        </w:tc>
      </w:tr>
      <w:tr xmlns:wp14="http://schemas.microsoft.com/office/word/2010/wordml" w:rsidRPr="002B100F" w:rsidR="00BF3F46" w:rsidTr="00BF3F46" w14:paraId="7E73B0A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59B634ED" wp14:textId="77777777">
            <w:pPr>
              <w:suppressAutoHyphens/>
              <w:jc w:val="both"/>
              <w:rPr>
                <w:rFonts w:ascii="Arial" w:hAnsi="Arial" w:cs="Arial"/>
                <w:spacing w:val="-3"/>
                <w:szCs w:val="24"/>
              </w:rPr>
            </w:pPr>
            <w:r w:rsidRPr="000F3E8D">
              <w:rPr>
                <w:rFonts w:ascii="Arial" w:hAnsi="Arial" w:cs="Arial"/>
                <w:spacing w:val="-3"/>
                <w:szCs w:val="24"/>
              </w:rPr>
              <w:t>Enhance the FE student experience, ensuring Course Committee meetings, Course Team meetings, Student Surveys, Self Assessment Reports, Quality Improvement Plans and registers are completed in a timely fashion.</w:t>
            </w:r>
          </w:p>
          <w:p w:rsidR="00BF3F46" w:rsidP="00BF3F46" w:rsidRDefault="00BF3F46" w14:paraId="4B99056E" wp14:textId="77777777">
            <w:pPr>
              <w:suppressAutoHyphens/>
              <w:jc w:val="both"/>
              <w:rPr>
                <w:rFonts w:ascii="Arial" w:hAnsi="Arial" w:cs="Arial"/>
                <w:spacing w:val="-3"/>
                <w:szCs w:val="24"/>
              </w:rPr>
            </w:pPr>
          </w:p>
        </w:tc>
      </w:tr>
      <w:tr xmlns:wp14="http://schemas.microsoft.com/office/word/2010/wordml" w:rsidRPr="002B100F" w:rsidR="00BF3F46" w:rsidTr="00BF3F46" w14:paraId="24F0A116"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5DEE3765" wp14:textId="77777777">
            <w:pPr>
              <w:suppressAutoHyphens/>
              <w:jc w:val="both"/>
              <w:rPr>
                <w:rFonts w:ascii="Arial" w:hAnsi="Arial" w:cs="Arial"/>
                <w:spacing w:val="-3"/>
                <w:szCs w:val="24"/>
              </w:rPr>
            </w:pPr>
            <w:r>
              <w:rPr>
                <w:rFonts w:ascii="Arial" w:hAnsi="Arial" w:cs="Arial"/>
                <w:spacing w:val="-3"/>
                <w:szCs w:val="24"/>
              </w:rPr>
              <w:t>R</w:t>
            </w:r>
            <w:r w:rsidRPr="000F3E8D">
              <w:rPr>
                <w:rFonts w:ascii="Arial" w:hAnsi="Arial" w:cs="Arial"/>
                <w:spacing w:val="-3"/>
                <w:szCs w:val="24"/>
              </w:rPr>
              <w:t>esponsibility for teaching observations and working with staff in the area to continuously im</w:t>
            </w:r>
            <w:r>
              <w:rPr>
                <w:rFonts w:ascii="Arial" w:hAnsi="Arial" w:cs="Arial"/>
                <w:spacing w:val="-3"/>
                <w:szCs w:val="24"/>
              </w:rPr>
              <w:t>prove the quality of teaching /</w:t>
            </w:r>
            <w:r w:rsidRPr="000F3E8D">
              <w:rPr>
                <w:rFonts w:ascii="Arial" w:hAnsi="Arial" w:cs="Arial"/>
                <w:spacing w:val="-3"/>
                <w:szCs w:val="24"/>
              </w:rPr>
              <w:t>instruct</w:t>
            </w:r>
            <w:r>
              <w:rPr>
                <w:rFonts w:ascii="Arial" w:hAnsi="Arial" w:cs="Arial"/>
                <w:spacing w:val="-3"/>
                <w:szCs w:val="24"/>
              </w:rPr>
              <w:t>ing</w:t>
            </w:r>
            <w:r w:rsidRPr="000F3E8D">
              <w:rPr>
                <w:rFonts w:ascii="Arial" w:hAnsi="Arial" w:cs="Arial"/>
                <w:spacing w:val="-3"/>
                <w:szCs w:val="24"/>
              </w:rPr>
              <w:t>/coaching including planning and delivery of occasional CPD.</w:t>
            </w:r>
          </w:p>
          <w:p w:rsidR="00BF3F46" w:rsidP="00BF3F46" w:rsidRDefault="00BF3F46" w14:paraId="1299C43A" wp14:textId="77777777">
            <w:pPr>
              <w:suppressAutoHyphens/>
              <w:jc w:val="both"/>
              <w:rPr>
                <w:rFonts w:ascii="Arial" w:hAnsi="Arial" w:cs="Arial"/>
                <w:spacing w:val="-3"/>
                <w:szCs w:val="24"/>
              </w:rPr>
            </w:pPr>
          </w:p>
        </w:tc>
      </w:tr>
      <w:tr xmlns:wp14="http://schemas.microsoft.com/office/word/2010/wordml" w:rsidRPr="002B100F" w:rsidR="00BF3F46" w:rsidTr="00BF3F46" w14:paraId="7A97D23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1D1C94DE" wp14:textId="77777777">
            <w:pPr>
              <w:suppressAutoHyphens/>
              <w:jc w:val="both"/>
              <w:rPr>
                <w:rFonts w:ascii="Arial" w:hAnsi="Arial" w:cs="Arial"/>
                <w:spacing w:val="-3"/>
                <w:szCs w:val="24"/>
              </w:rPr>
            </w:pPr>
            <w:r w:rsidRPr="000F3E8D">
              <w:rPr>
                <w:rFonts w:ascii="Arial" w:hAnsi="Arial" w:cs="Arial"/>
                <w:spacing w:val="-3"/>
                <w:szCs w:val="24"/>
              </w:rPr>
              <w:t>Participate in marketing events and organising and ensuring appropriate and adequate staffing for such events (Careers mornings, open days, schools or other promotional events) at the College or other venues.</w:t>
            </w:r>
          </w:p>
          <w:p w:rsidR="00BF3F46" w:rsidP="00BF3F46" w:rsidRDefault="00BF3F46" w14:paraId="4DDBEF00" wp14:textId="77777777">
            <w:pPr>
              <w:suppressAutoHyphens/>
              <w:jc w:val="both"/>
              <w:rPr>
                <w:rFonts w:ascii="Arial" w:hAnsi="Arial" w:cs="Arial"/>
                <w:spacing w:val="-3"/>
                <w:szCs w:val="24"/>
              </w:rPr>
            </w:pPr>
          </w:p>
        </w:tc>
      </w:tr>
      <w:tr xmlns:wp14="http://schemas.microsoft.com/office/word/2010/wordml" w:rsidRPr="002B100F" w:rsidR="00BF3F46" w:rsidTr="00BF3F46" w14:paraId="1A9A9BA8"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17658F4D" wp14:textId="77777777">
            <w:pPr>
              <w:suppressAutoHyphens/>
              <w:jc w:val="both"/>
              <w:rPr>
                <w:rFonts w:ascii="Arial" w:hAnsi="Arial" w:cs="Arial"/>
                <w:spacing w:val="-3"/>
                <w:szCs w:val="24"/>
              </w:rPr>
            </w:pPr>
            <w:r w:rsidRPr="000F3E8D">
              <w:rPr>
                <w:rFonts w:ascii="Arial" w:hAnsi="Arial" w:cs="Arial"/>
                <w:spacing w:val="-3"/>
                <w:szCs w:val="24"/>
              </w:rPr>
              <w:t xml:space="preserve">Have responsibility for contributing to the planning of timetables maximising the efficient use of resources in consultation with </w:t>
            </w:r>
            <w:r w:rsidRPr="000F3E8D">
              <w:rPr>
                <w:rFonts w:ascii="Arial" w:hAnsi="Arial" w:cs="Arial"/>
                <w:bCs/>
                <w:iCs/>
                <w:spacing w:val="-3"/>
                <w:szCs w:val="24"/>
              </w:rPr>
              <w:t xml:space="preserve">Head of </w:t>
            </w:r>
            <w:r w:rsidR="004B359E">
              <w:rPr>
                <w:rFonts w:ascii="Arial" w:hAnsi="Arial" w:cs="Arial"/>
                <w:spacing w:val="-3"/>
                <w:szCs w:val="24"/>
              </w:rPr>
              <w:t>Area</w:t>
            </w:r>
            <w:r w:rsidRPr="000F3E8D">
              <w:rPr>
                <w:rFonts w:ascii="Arial" w:hAnsi="Arial" w:cs="Arial"/>
                <w:spacing w:val="-3"/>
                <w:szCs w:val="24"/>
              </w:rPr>
              <w:t xml:space="preserve"> and colleagues.</w:t>
            </w:r>
          </w:p>
          <w:p w:rsidR="00BF3F46" w:rsidP="00BF3F46" w:rsidRDefault="00BF3F46" w14:paraId="3461D779" wp14:textId="77777777">
            <w:pPr>
              <w:suppressAutoHyphens/>
              <w:jc w:val="both"/>
              <w:rPr>
                <w:rFonts w:ascii="Arial" w:hAnsi="Arial" w:cs="Arial"/>
                <w:spacing w:val="-3"/>
                <w:szCs w:val="24"/>
              </w:rPr>
            </w:pPr>
          </w:p>
        </w:tc>
      </w:tr>
      <w:tr xmlns:wp14="http://schemas.microsoft.com/office/word/2010/wordml" w:rsidRPr="002B100F" w:rsidR="002E688C" w:rsidTr="00BF3F46" w14:paraId="6AA0142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A63814" w:rsidP="00BF3F46" w:rsidRDefault="00BF3F46" w14:paraId="34F01160" wp14:textId="77777777">
            <w:pPr>
              <w:suppressAutoHyphens/>
              <w:jc w:val="both"/>
              <w:rPr>
                <w:rFonts w:ascii="Arial" w:hAnsi="Arial" w:cs="Arial"/>
                <w:spacing w:val="-3"/>
                <w:szCs w:val="24"/>
              </w:rPr>
            </w:pPr>
            <w:r w:rsidRPr="000F3E8D">
              <w:rPr>
                <w:rFonts w:ascii="Arial" w:hAnsi="Arial" w:cs="Arial"/>
                <w:spacing w:val="-3"/>
                <w:szCs w:val="24"/>
              </w:rPr>
              <w:t xml:space="preserve">Advise the </w:t>
            </w:r>
            <w:r w:rsidRPr="000F3E8D">
              <w:rPr>
                <w:rFonts w:ascii="Arial" w:hAnsi="Arial" w:cs="Arial"/>
                <w:bCs/>
                <w:iCs/>
                <w:spacing w:val="-3"/>
                <w:szCs w:val="24"/>
              </w:rPr>
              <w:t xml:space="preserve">Head of </w:t>
            </w:r>
            <w:r>
              <w:rPr>
                <w:rFonts w:ascii="Arial" w:hAnsi="Arial" w:cs="Arial"/>
                <w:bCs/>
                <w:iCs/>
                <w:spacing w:val="-3"/>
                <w:szCs w:val="24"/>
              </w:rPr>
              <w:t>Area</w:t>
            </w:r>
            <w:r w:rsidRPr="000F3E8D">
              <w:rPr>
                <w:rFonts w:ascii="Arial" w:hAnsi="Arial" w:cs="Arial"/>
                <w:spacing w:val="-3"/>
                <w:szCs w:val="24"/>
              </w:rPr>
              <w:t xml:space="preserve"> on innovations and new resources for the specified academic area by investigating the latest information and/or research/resources.</w:t>
            </w:r>
          </w:p>
          <w:p w:rsidRPr="002B100F" w:rsidR="00BF3F46" w:rsidP="00BF3F46" w:rsidRDefault="00BF3F46" w14:paraId="3CF2D8B6" wp14:textId="77777777">
            <w:pPr>
              <w:suppressAutoHyphens/>
              <w:jc w:val="both"/>
              <w:rPr>
                <w:rFonts w:ascii="Arial" w:hAnsi="Arial" w:cs="Arial"/>
                <w:spacing w:val="-3"/>
              </w:rPr>
            </w:pPr>
          </w:p>
        </w:tc>
      </w:tr>
      <w:tr xmlns:wp14="http://schemas.microsoft.com/office/word/2010/wordml" w:rsidRPr="002B100F" w:rsidR="00BF3F46" w:rsidTr="00BF3F46" w14:paraId="6692A6B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18DFB548" wp14:textId="77777777">
            <w:pPr>
              <w:suppressAutoHyphens/>
              <w:jc w:val="both"/>
              <w:rPr>
                <w:rFonts w:ascii="Arial" w:hAnsi="Arial" w:cs="Arial"/>
                <w:spacing w:val="-3"/>
                <w:szCs w:val="24"/>
              </w:rPr>
            </w:pPr>
            <w:r w:rsidRPr="000F3E8D">
              <w:rPr>
                <w:rFonts w:ascii="Arial" w:hAnsi="Arial" w:cs="Arial"/>
                <w:spacing w:val="-3"/>
                <w:szCs w:val="24"/>
              </w:rPr>
              <w:t>Lecture to FE groups in the subject discipline setting the highest standards for colleagues</w:t>
            </w:r>
            <w:r w:rsidR="004B359E">
              <w:rPr>
                <w:rFonts w:ascii="Arial" w:hAnsi="Arial" w:cs="Arial"/>
                <w:spacing w:val="-3"/>
                <w:szCs w:val="24"/>
              </w:rPr>
              <w:t xml:space="preserve">, with teaching remission not to exceed </w:t>
            </w:r>
            <w:r w:rsidR="001F7D5B">
              <w:rPr>
                <w:rFonts w:ascii="Arial" w:hAnsi="Arial" w:cs="Arial"/>
                <w:spacing w:val="-3"/>
                <w:szCs w:val="24"/>
              </w:rPr>
              <w:t>limit</w:t>
            </w:r>
            <w:r w:rsidR="004B359E">
              <w:rPr>
                <w:rFonts w:ascii="Arial" w:hAnsi="Arial" w:cs="Arial"/>
                <w:spacing w:val="-3"/>
                <w:szCs w:val="24"/>
              </w:rPr>
              <w:t>. (To be agreed with the Head of Area)</w:t>
            </w:r>
            <w:r>
              <w:rPr>
                <w:rFonts w:ascii="Arial" w:hAnsi="Arial" w:cs="Arial"/>
                <w:spacing w:val="-3"/>
                <w:szCs w:val="24"/>
              </w:rPr>
              <w:t xml:space="preserve"> </w:t>
            </w:r>
          </w:p>
          <w:p w:rsidRPr="000F3E8D" w:rsidR="00BF3F46" w:rsidP="00BF3F46" w:rsidRDefault="00BF3F46" w14:paraId="0FB78278" wp14:textId="77777777">
            <w:pPr>
              <w:suppressAutoHyphens/>
              <w:jc w:val="both"/>
              <w:rPr>
                <w:rFonts w:ascii="Arial" w:hAnsi="Arial" w:cs="Arial"/>
                <w:spacing w:val="-3"/>
                <w:szCs w:val="24"/>
              </w:rPr>
            </w:pPr>
          </w:p>
        </w:tc>
      </w:tr>
      <w:tr xmlns:wp14="http://schemas.microsoft.com/office/word/2010/wordml" w:rsidRPr="002B100F" w:rsidR="00BF3F46" w:rsidTr="00BF3F46" w14:paraId="0ED83315"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414A5718" wp14:textId="77777777">
            <w:pPr>
              <w:suppressAutoHyphens/>
              <w:jc w:val="both"/>
              <w:rPr>
                <w:rFonts w:ascii="Arial" w:hAnsi="Arial" w:cs="Arial"/>
                <w:spacing w:val="-3"/>
                <w:szCs w:val="24"/>
              </w:rPr>
            </w:pPr>
            <w:r w:rsidRPr="000F3E8D">
              <w:rPr>
                <w:rFonts w:ascii="Arial" w:hAnsi="Arial" w:cs="Arial"/>
                <w:spacing w:val="-3"/>
                <w:szCs w:val="24"/>
              </w:rPr>
              <w:t>Be the support for new staff and staff that may require guidance to improve teaching skills or are the subject of performance concerns.</w:t>
            </w:r>
          </w:p>
          <w:p w:rsidRPr="000F3E8D" w:rsidR="00BF3F46" w:rsidP="00BF3F46" w:rsidRDefault="00BF3F46" w14:paraId="1FC39945" wp14:textId="77777777">
            <w:pPr>
              <w:suppressAutoHyphens/>
              <w:jc w:val="both"/>
              <w:rPr>
                <w:rFonts w:ascii="Arial" w:hAnsi="Arial" w:cs="Arial"/>
                <w:spacing w:val="-3"/>
                <w:szCs w:val="24"/>
              </w:rPr>
            </w:pPr>
          </w:p>
        </w:tc>
      </w:tr>
      <w:tr xmlns:wp14="http://schemas.microsoft.com/office/word/2010/wordml" w:rsidRPr="002B100F" w:rsidR="00BF3F46" w:rsidTr="00BF3F46" w14:paraId="1D00074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090571F0" wp14:textId="77777777">
            <w:pPr>
              <w:suppressAutoHyphens/>
              <w:jc w:val="both"/>
              <w:rPr>
                <w:rFonts w:ascii="Arial" w:hAnsi="Arial" w:cs="Arial"/>
                <w:spacing w:val="-3"/>
                <w:szCs w:val="24"/>
              </w:rPr>
            </w:pPr>
            <w:r>
              <w:rPr>
                <w:rFonts w:ascii="Arial" w:hAnsi="Arial" w:cs="Arial"/>
                <w:spacing w:val="-3"/>
                <w:szCs w:val="24"/>
              </w:rPr>
              <w:t>Be responsible</w:t>
            </w:r>
            <w:r w:rsidRPr="000F3E8D">
              <w:rPr>
                <w:rFonts w:ascii="Arial" w:hAnsi="Arial" w:cs="Arial"/>
                <w:spacing w:val="-3"/>
                <w:szCs w:val="24"/>
              </w:rPr>
              <w:t xml:space="preserve"> for performing annual appraisal reviews</w:t>
            </w:r>
            <w:r>
              <w:rPr>
                <w:rFonts w:ascii="Arial" w:hAnsi="Arial" w:cs="Arial"/>
                <w:spacing w:val="-3"/>
                <w:szCs w:val="24"/>
              </w:rPr>
              <w:t xml:space="preserve">. </w:t>
            </w:r>
          </w:p>
          <w:p w:rsidRPr="000F3E8D" w:rsidR="00BF3F46" w:rsidP="00BF3F46" w:rsidRDefault="00BF3F46" w14:paraId="0562CB0E" wp14:textId="77777777">
            <w:pPr>
              <w:suppressAutoHyphens/>
              <w:jc w:val="both"/>
              <w:rPr>
                <w:rFonts w:ascii="Arial" w:hAnsi="Arial" w:cs="Arial"/>
                <w:spacing w:val="-3"/>
                <w:szCs w:val="24"/>
              </w:rPr>
            </w:pPr>
          </w:p>
        </w:tc>
      </w:tr>
      <w:tr xmlns:wp14="http://schemas.microsoft.com/office/word/2010/wordml" w:rsidRPr="002B100F" w:rsidR="00BF3F46" w:rsidTr="00BF3F46" w14:paraId="2021CBD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192C3483" wp14:textId="77777777">
            <w:pPr>
              <w:suppressAutoHyphens/>
              <w:jc w:val="both"/>
              <w:rPr>
                <w:rFonts w:ascii="Arial" w:hAnsi="Arial" w:cs="Arial"/>
                <w:spacing w:val="-3"/>
                <w:szCs w:val="24"/>
              </w:rPr>
            </w:pPr>
            <w:r w:rsidRPr="000F3E8D">
              <w:rPr>
                <w:rFonts w:ascii="Arial" w:hAnsi="Arial" w:cs="Arial"/>
                <w:spacing w:val="-3"/>
                <w:szCs w:val="24"/>
              </w:rPr>
              <w:t>Liaise with 14-16 schools team ensuring quality teaching and learning is delivered.</w:t>
            </w:r>
          </w:p>
          <w:p w:rsidRPr="000F3E8D" w:rsidR="00BF3F46" w:rsidP="00BF3F46" w:rsidRDefault="00BF3F46" w14:paraId="34CE0A41" wp14:textId="77777777">
            <w:pPr>
              <w:suppressAutoHyphens/>
              <w:jc w:val="both"/>
              <w:rPr>
                <w:rFonts w:ascii="Arial" w:hAnsi="Arial" w:cs="Arial"/>
                <w:spacing w:val="-3"/>
                <w:szCs w:val="24"/>
              </w:rPr>
            </w:pPr>
          </w:p>
        </w:tc>
      </w:tr>
      <w:tr xmlns:wp14="http://schemas.microsoft.com/office/word/2010/wordml" w:rsidRPr="002B100F" w:rsidR="00BF3F46" w:rsidTr="00BF3F46" w14:paraId="1DD560D7"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0F3E8D" w:rsidR="00BF3F46" w:rsidP="00BF3F46" w:rsidRDefault="00BF3F46" w14:paraId="7548FBB2" wp14:textId="77777777">
            <w:pPr>
              <w:suppressAutoHyphens/>
              <w:jc w:val="both"/>
              <w:rPr>
                <w:rFonts w:ascii="Arial" w:hAnsi="Arial" w:cs="Arial"/>
                <w:spacing w:val="-3"/>
                <w:szCs w:val="24"/>
              </w:rPr>
            </w:pPr>
            <w:r w:rsidRPr="000F3E8D">
              <w:rPr>
                <w:rFonts w:ascii="Arial" w:hAnsi="Arial" w:cs="Arial"/>
                <w:spacing w:val="-3"/>
                <w:szCs w:val="24"/>
              </w:rPr>
              <w:t xml:space="preserve">Work with data for recruitment, retention, attendance, EDIM targets, assessment schedules, students at risk and other data to have an informed approach in supervising and supporting teaching staff. Provide the Head of </w:t>
            </w:r>
            <w:r w:rsidR="004B359E">
              <w:rPr>
                <w:rFonts w:ascii="Arial" w:hAnsi="Arial" w:cs="Arial"/>
                <w:spacing w:val="-3"/>
                <w:szCs w:val="24"/>
              </w:rPr>
              <w:t>Area</w:t>
            </w:r>
            <w:r w:rsidRPr="000F3E8D">
              <w:rPr>
                <w:rFonts w:ascii="Arial" w:hAnsi="Arial" w:cs="Arial"/>
                <w:spacing w:val="-3"/>
                <w:szCs w:val="24"/>
              </w:rPr>
              <w:t xml:space="preserve"> with regular updates on progress to targets. </w:t>
            </w:r>
          </w:p>
          <w:p w:rsidRPr="000F3E8D" w:rsidR="00BF3F46" w:rsidP="00BF3F46" w:rsidRDefault="00BF3F46" w14:paraId="62EBF3C5" wp14:textId="77777777">
            <w:pPr>
              <w:suppressAutoHyphens/>
              <w:jc w:val="both"/>
              <w:rPr>
                <w:rFonts w:ascii="Arial" w:hAnsi="Arial" w:cs="Arial"/>
                <w:spacing w:val="-3"/>
                <w:szCs w:val="24"/>
              </w:rPr>
            </w:pPr>
          </w:p>
        </w:tc>
      </w:tr>
    </w:tbl>
    <w:p xmlns:wp14="http://schemas.microsoft.com/office/word/2010/wordml" w:rsidR="00BF3F46" w:rsidRDefault="00BF3F46" w14:paraId="6D98A12B"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6B2461" w:rsidTr="00ED21DC" w14:paraId="1A8081BE" wp14:textId="77777777">
        <w:tblPrEx>
          <w:tblCellMar>
            <w:top w:w="0" w:type="dxa"/>
            <w:bottom w:w="0" w:type="dxa"/>
          </w:tblCellMar>
        </w:tblPrEx>
        <w:tc>
          <w:tcPr>
            <w:tcW w:w="9242" w:type="dxa"/>
            <w:tcBorders>
              <w:top w:val="single" w:color="auto" w:sz="6" w:space="0"/>
              <w:left w:val="single" w:color="auto" w:sz="6" w:space="0"/>
              <w:bottom w:val="single" w:color="auto" w:sz="6" w:space="0"/>
              <w:right w:val="single" w:color="auto" w:sz="6" w:space="0"/>
            </w:tcBorders>
            <w:shd w:val="clear" w:color="auto" w:fill="D9D9D9"/>
          </w:tcPr>
          <w:p w:rsidRPr="002B100F" w:rsidR="006B2461" w:rsidRDefault="00A63814" w14:paraId="37130191" wp14:textId="77777777">
            <w:pPr>
              <w:suppressAutoHyphens/>
              <w:jc w:val="both"/>
              <w:rPr>
                <w:rFonts w:ascii="Arial" w:hAnsi="Arial" w:cs="Arial"/>
                <w:b/>
                <w:spacing w:val="-3"/>
              </w:rPr>
            </w:pPr>
            <w:r>
              <w:rPr>
                <w:rFonts w:ascii="Arial" w:hAnsi="Arial" w:cs="Arial"/>
                <w:b/>
                <w:spacing w:val="-3"/>
              </w:rPr>
              <w:t>DUTIES</w:t>
            </w:r>
          </w:p>
        </w:tc>
      </w:tr>
      <w:tr xmlns:wp14="http://schemas.microsoft.com/office/word/2010/wordml" w:rsidRPr="002B100F" w:rsidR="00BF3F46" w:rsidTr="00A63814" w14:paraId="696518EC" wp14:textId="77777777">
        <w:tblPrEx>
          <w:tblCellMar>
            <w:top w:w="0" w:type="dxa"/>
            <w:bottom w:w="0" w:type="dxa"/>
          </w:tblCellMar>
        </w:tblPrEx>
        <w:tc>
          <w:tcPr>
            <w:tcW w:w="9242" w:type="dxa"/>
            <w:tcBorders>
              <w:top w:val="single" w:color="auto" w:sz="6" w:space="0"/>
              <w:left w:val="single" w:color="auto" w:sz="6" w:space="0"/>
              <w:bottom w:val="nil"/>
              <w:right w:val="single" w:color="auto" w:sz="6" w:space="0"/>
            </w:tcBorders>
          </w:tcPr>
          <w:p w:rsidRPr="005467E6" w:rsidR="00BF3F46" w:rsidP="00BF3F46" w:rsidRDefault="00BF3F46" w14:paraId="2C876D73" wp14:textId="77777777">
            <w:pPr>
              <w:tabs>
                <w:tab w:val="left" w:pos="540"/>
              </w:tabs>
              <w:suppressAutoHyphens/>
              <w:jc w:val="both"/>
              <w:rPr>
                <w:rFonts w:ascii="Arial" w:hAnsi="Arial" w:cs="Arial"/>
                <w:spacing w:val="-3"/>
                <w:szCs w:val="24"/>
              </w:rPr>
            </w:pPr>
            <w:r>
              <w:rPr>
                <w:rFonts w:ascii="Arial" w:hAnsi="Arial" w:cs="Arial"/>
                <w:spacing w:val="-3"/>
                <w:szCs w:val="24"/>
              </w:rPr>
              <w:t>R</w:t>
            </w:r>
            <w:r w:rsidRPr="005467E6">
              <w:rPr>
                <w:rFonts w:ascii="Arial" w:hAnsi="Arial" w:cs="Arial"/>
                <w:spacing w:val="-3"/>
                <w:szCs w:val="24"/>
              </w:rPr>
              <w:t xml:space="preserve">eport to the </w:t>
            </w:r>
            <w:r w:rsidRPr="00F2609E">
              <w:rPr>
                <w:rFonts w:ascii="Arial" w:hAnsi="Arial" w:cs="Arial"/>
                <w:bCs/>
                <w:iCs/>
                <w:spacing w:val="-3"/>
                <w:szCs w:val="24"/>
              </w:rPr>
              <w:t xml:space="preserve">Head of </w:t>
            </w:r>
            <w:r w:rsidR="004B359E">
              <w:rPr>
                <w:rFonts w:ascii="Arial" w:hAnsi="Arial" w:cs="Arial"/>
                <w:spacing w:val="-3"/>
                <w:szCs w:val="24"/>
              </w:rPr>
              <w:t>Area</w:t>
            </w:r>
            <w:r>
              <w:rPr>
                <w:rFonts w:ascii="Arial" w:hAnsi="Arial" w:cs="Arial"/>
                <w:spacing w:val="-3"/>
                <w:szCs w:val="24"/>
              </w:rPr>
              <w:t xml:space="preserve"> forming part of the supervisory</w:t>
            </w:r>
            <w:r w:rsidRPr="005467E6">
              <w:rPr>
                <w:rFonts w:ascii="Arial" w:hAnsi="Arial" w:cs="Arial"/>
                <w:spacing w:val="-3"/>
                <w:szCs w:val="24"/>
              </w:rPr>
              <w:t xml:space="preserve"> team</w:t>
            </w:r>
            <w:r>
              <w:rPr>
                <w:rFonts w:ascii="Arial" w:hAnsi="Arial" w:cs="Arial"/>
                <w:spacing w:val="-3"/>
                <w:szCs w:val="24"/>
              </w:rPr>
              <w:t xml:space="preserve"> that ensures through effective IAG accurate recruitment</w:t>
            </w:r>
            <w:r w:rsidRPr="005467E6">
              <w:rPr>
                <w:rFonts w:ascii="Arial" w:hAnsi="Arial" w:cs="Arial"/>
                <w:spacing w:val="-3"/>
                <w:szCs w:val="24"/>
              </w:rPr>
              <w:t xml:space="preserve"> to maximise success. Effective contribution to meet strategic plan targets</w:t>
            </w:r>
            <w:r>
              <w:rPr>
                <w:rFonts w:ascii="Arial" w:hAnsi="Arial" w:cs="Arial"/>
                <w:spacing w:val="-3"/>
                <w:szCs w:val="24"/>
              </w:rPr>
              <w:t xml:space="preserve">. </w:t>
            </w:r>
          </w:p>
          <w:p w:rsidRPr="002B100F" w:rsidR="00BF3F46" w:rsidP="00BF3F46" w:rsidRDefault="00BF3F46" w14:paraId="2946DB82" wp14:textId="77777777">
            <w:pPr>
              <w:pStyle w:val="BodyText"/>
              <w:suppressAutoHyphens w:val="0"/>
              <w:rPr>
                <w:rFonts w:ascii="Arial" w:hAnsi="Arial" w:cs="Arial"/>
              </w:rPr>
            </w:pPr>
          </w:p>
        </w:tc>
      </w:tr>
      <w:tr xmlns:wp14="http://schemas.microsoft.com/office/word/2010/wordml" w:rsidRPr="002B100F" w:rsidR="00BF3F46" w:rsidTr="00A63814" w14:paraId="4890F8AD"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6107E97A" wp14:textId="77777777">
            <w:pPr>
              <w:tabs>
                <w:tab w:val="left" w:pos="540"/>
              </w:tabs>
              <w:suppressAutoHyphens/>
              <w:jc w:val="both"/>
              <w:rPr>
                <w:rFonts w:ascii="Arial" w:hAnsi="Arial" w:cs="Arial"/>
                <w:spacing w:val="-3"/>
                <w:szCs w:val="24"/>
              </w:rPr>
            </w:pPr>
            <w:r>
              <w:rPr>
                <w:rFonts w:ascii="Arial" w:hAnsi="Arial" w:cs="Arial"/>
                <w:spacing w:val="-3"/>
                <w:szCs w:val="24"/>
              </w:rPr>
              <w:t>Ensure all</w:t>
            </w:r>
            <w:r w:rsidRPr="005467E6">
              <w:rPr>
                <w:rFonts w:ascii="Arial" w:hAnsi="Arial" w:cs="Arial"/>
                <w:spacing w:val="-3"/>
                <w:szCs w:val="24"/>
              </w:rPr>
              <w:t xml:space="preserve"> Literacy and Numeracy screening and for</w:t>
            </w:r>
            <w:r>
              <w:rPr>
                <w:rFonts w:ascii="Arial" w:hAnsi="Arial" w:cs="Arial"/>
                <w:spacing w:val="-3"/>
                <w:szCs w:val="24"/>
              </w:rPr>
              <w:t>mative assessment is used by</w:t>
            </w:r>
            <w:r w:rsidRPr="005467E6">
              <w:rPr>
                <w:rFonts w:ascii="Arial" w:hAnsi="Arial" w:cs="Arial"/>
                <w:spacing w:val="-3"/>
                <w:szCs w:val="24"/>
              </w:rPr>
              <w:t xml:space="preserve"> teaching staff appropriately</w:t>
            </w:r>
            <w:r>
              <w:rPr>
                <w:rFonts w:ascii="Arial" w:hAnsi="Arial" w:cs="Arial"/>
                <w:spacing w:val="-3"/>
                <w:szCs w:val="24"/>
              </w:rPr>
              <w:t>,</w:t>
            </w:r>
            <w:r w:rsidRPr="005467E6">
              <w:rPr>
                <w:rFonts w:ascii="Arial" w:hAnsi="Arial" w:cs="Arial"/>
                <w:spacing w:val="-3"/>
                <w:szCs w:val="24"/>
              </w:rPr>
              <w:t xml:space="preserve"> </w:t>
            </w:r>
            <w:r>
              <w:rPr>
                <w:rFonts w:ascii="Arial" w:hAnsi="Arial" w:cs="Arial"/>
                <w:spacing w:val="-3"/>
                <w:szCs w:val="24"/>
              </w:rPr>
              <w:t>to ensure</w:t>
            </w:r>
            <w:r w:rsidRPr="005467E6">
              <w:rPr>
                <w:rFonts w:ascii="Arial" w:hAnsi="Arial" w:cs="Arial"/>
                <w:spacing w:val="-3"/>
                <w:szCs w:val="24"/>
              </w:rPr>
              <w:t xml:space="preserve"> personalised teaching</w:t>
            </w:r>
            <w:r>
              <w:rPr>
                <w:rFonts w:ascii="Arial" w:hAnsi="Arial" w:cs="Arial"/>
                <w:spacing w:val="-3"/>
                <w:szCs w:val="24"/>
              </w:rPr>
              <w:t>.</w:t>
            </w:r>
            <w:r w:rsidRPr="005467E6">
              <w:rPr>
                <w:rFonts w:ascii="Arial" w:hAnsi="Arial" w:cs="Arial"/>
                <w:spacing w:val="-3"/>
                <w:szCs w:val="24"/>
              </w:rPr>
              <w:t xml:space="preserve"> Effective contribution to meet strategic plan targets</w:t>
            </w:r>
            <w:r>
              <w:rPr>
                <w:rFonts w:ascii="Arial" w:hAnsi="Arial" w:cs="Arial"/>
                <w:spacing w:val="-3"/>
                <w:szCs w:val="24"/>
              </w:rPr>
              <w:t>.</w:t>
            </w:r>
          </w:p>
          <w:p w:rsidRPr="002B100F" w:rsidR="00BF3F46" w:rsidP="00BF3F46" w:rsidRDefault="00BF3F46" w14:paraId="5997CC1D" wp14:textId="77777777">
            <w:pPr>
              <w:tabs>
                <w:tab w:val="left" w:pos="540"/>
              </w:tabs>
              <w:suppressAutoHyphens/>
              <w:jc w:val="both"/>
              <w:rPr>
                <w:rFonts w:ascii="Arial" w:hAnsi="Arial" w:cs="Arial"/>
              </w:rPr>
            </w:pPr>
          </w:p>
        </w:tc>
      </w:tr>
      <w:tr xmlns:wp14="http://schemas.microsoft.com/office/word/2010/wordml" w:rsidRPr="002B100F" w:rsidR="00BF3F46" w:rsidTr="00A63814" w14:paraId="14F9A1CB"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65587FDA" wp14:textId="77777777">
            <w:pPr>
              <w:pStyle w:val="BodyText3"/>
              <w:spacing w:after="0"/>
              <w:rPr>
                <w:rFonts w:ascii="Arial" w:hAnsi="Arial" w:cs="Arial"/>
                <w:spacing w:val="-3"/>
                <w:sz w:val="24"/>
                <w:szCs w:val="24"/>
              </w:rPr>
            </w:pPr>
            <w:r w:rsidRPr="005467E6">
              <w:rPr>
                <w:rFonts w:ascii="Arial" w:hAnsi="Arial" w:cs="Arial"/>
                <w:sz w:val="24"/>
                <w:szCs w:val="24"/>
              </w:rPr>
              <w:t>To actively encourage young people to embark on educational programmes at Myerscough College through appropriate promotions and events having detailed knowledge and understanding of the portfolio</w:t>
            </w:r>
            <w:r>
              <w:rPr>
                <w:rFonts w:ascii="Arial" w:hAnsi="Arial" w:cs="Arial"/>
                <w:sz w:val="24"/>
                <w:szCs w:val="24"/>
              </w:rPr>
              <w:t xml:space="preserve"> of programmes</w:t>
            </w:r>
            <w:r w:rsidRPr="005467E6">
              <w:rPr>
                <w:rFonts w:ascii="Arial" w:hAnsi="Arial" w:cs="Arial"/>
                <w:sz w:val="24"/>
                <w:szCs w:val="24"/>
              </w:rPr>
              <w:t>.</w:t>
            </w:r>
            <w:r w:rsidRPr="005467E6">
              <w:rPr>
                <w:rFonts w:ascii="Arial" w:hAnsi="Arial" w:cs="Arial"/>
                <w:spacing w:val="-3"/>
                <w:szCs w:val="24"/>
              </w:rPr>
              <w:t xml:space="preserve"> </w:t>
            </w:r>
            <w:r w:rsidRPr="009E1CE7">
              <w:rPr>
                <w:rFonts w:ascii="Arial" w:hAnsi="Arial" w:cs="Arial"/>
                <w:spacing w:val="-3"/>
                <w:sz w:val="24"/>
                <w:szCs w:val="24"/>
              </w:rPr>
              <w:t>Ensure adequate staff cover and suitable training concerning the portfolio of programmes to support effective IAG.</w:t>
            </w:r>
            <w:r>
              <w:rPr>
                <w:rFonts w:ascii="Arial" w:hAnsi="Arial" w:cs="Arial"/>
                <w:spacing w:val="-3"/>
                <w:sz w:val="24"/>
                <w:szCs w:val="24"/>
              </w:rPr>
              <w:t xml:space="preserve"> </w:t>
            </w:r>
          </w:p>
          <w:p w:rsidRPr="00BF3F46" w:rsidR="00BF3F46" w:rsidP="00BF3F46" w:rsidRDefault="00BF3F46" w14:paraId="110FFD37" wp14:textId="77777777">
            <w:pPr>
              <w:pStyle w:val="BodyText3"/>
              <w:spacing w:after="0"/>
              <w:rPr>
                <w:rFonts w:ascii="Arial" w:hAnsi="Arial" w:cs="Arial"/>
                <w:sz w:val="24"/>
                <w:szCs w:val="24"/>
              </w:rPr>
            </w:pPr>
          </w:p>
        </w:tc>
      </w:tr>
      <w:tr xmlns:wp14="http://schemas.microsoft.com/office/word/2010/wordml" w:rsidRPr="002B100F" w:rsidR="00BF3F46" w:rsidTr="00A63814" w14:paraId="072494D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418B2FBD" wp14:textId="77777777">
            <w:pPr>
              <w:pStyle w:val="BodyText"/>
              <w:suppressAutoHyphens w:val="0"/>
              <w:rPr>
                <w:rFonts w:ascii="Arial" w:hAnsi="Arial" w:cs="Arial"/>
                <w:szCs w:val="24"/>
              </w:rPr>
            </w:pPr>
            <w:r w:rsidRPr="005467E6">
              <w:rPr>
                <w:rFonts w:ascii="Arial" w:hAnsi="Arial" w:cs="Arial"/>
                <w:szCs w:val="24"/>
              </w:rPr>
              <w:t>Ensure that personal learning agreements are accurate and checked thoroughly before submission to the ILR team ensuring correct personal learning is recorded. Effective contribution to meet strategic plan targets and ensure success improvements for all learners.</w:t>
            </w:r>
          </w:p>
          <w:p w:rsidRPr="002B100F" w:rsidR="00BF3F46" w:rsidP="00BF3F46" w:rsidRDefault="00BF3F46" w14:paraId="6B699379" wp14:textId="77777777">
            <w:pPr>
              <w:pStyle w:val="BodyText"/>
              <w:suppressAutoHyphens w:val="0"/>
              <w:rPr>
                <w:rFonts w:ascii="Arial" w:hAnsi="Arial" w:cs="Arial"/>
              </w:rPr>
            </w:pPr>
          </w:p>
        </w:tc>
      </w:tr>
      <w:tr xmlns:wp14="http://schemas.microsoft.com/office/word/2010/wordml" w:rsidRPr="002B100F" w:rsidR="00BF3F46" w:rsidTr="00A63814" w14:paraId="3FE9F23F"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2B100F" w:rsidR="00BF3F46" w:rsidP="001F7D5B" w:rsidRDefault="00BF3F46" w14:paraId="1F72F646" wp14:textId="77777777">
            <w:pPr>
              <w:pStyle w:val="BodyText"/>
              <w:suppressAutoHyphens w:val="0"/>
              <w:rPr>
                <w:rFonts w:ascii="Arial" w:hAnsi="Arial" w:cs="Arial"/>
              </w:rPr>
            </w:pPr>
          </w:p>
        </w:tc>
      </w:tr>
      <w:tr xmlns:wp14="http://schemas.microsoft.com/office/word/2010/wordml" w:rsidRPr="002B100F" w:rsidR="00BF3F46" w:rsidTr="00BF3F46" w14:paraId="7BC2D921"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5467E6" w:rsidR="00BF3F46" w:rsidP="00BF3F46" w:rsidRDefault="00BF3F46" w14:paraId="5758D23D" wp14:textId="77777777">
            <w:pPr>
              <w:suppressAutoHyphens/>
              <w:jc w:val="both"/>
              <w:rPr>
                <w:rFonts w:ascii="Arial" w:hAnsi="Arial" w:cs="Arial"/>
                <w:spacing w:val="-3"/>
                <w:szCs w:val="24"/>
              </w:rPr>
            </w:pPr>
            <w:r>
              <w:rPr>
                <w:rFonts w:ascii="Arial" w:hAnsi="Arial" w:cs="Arial"/>
                <w:spacing w:val="-3"/>
                <w:szCs w:val="24"/>
              </w:rPr>
              <w:t>P</w:t>
            </w:r>
            <w:r w:rsidRPr="005467E6">
              <w:rPr>
                <w:rFonts w:ascii="Arial" w:hAnsi="Arial" w:cs="Arial"/>
                <w:spacing w:val="-3"/>
                <w:szCs w:val="24"/>
              </w:rPr>
              <w:t>articipate in inspection</w:t>
            </w:r>
            <w:r>
              <w:rPr>
                <w:rFonts w:ascii="Arial" w:hAnsi="Arial" w:cs="Arial"/>
                <w:spacing w:val="-3"/>
                <w:szCs w:val="24"/>
              </w:rPr>
              <w:t xml:space="preserve">s and audits. </w:t>
            </w:r>
            <w:r w:rsidRPr="005467E6">
              <w:rPr>
                <w:rFonts w:ascii="Arial" w:hAnsi="Arial" w:cs="Arial"/>
                <w:spacing w:val="-3"/>
                <w:szCs w:val="24"/>
              </w:rPr>
              <w:t>Eff</w:t>
            </w:r>
            <w:r>
              <w:rPr>
                <w:rFonts w:ascii="Arial" w:hAnsi="Arial" w:cs="Arial"/>
                <w:spacing w:val="-3"/>
                <w:szCs w:val="24"/>
              </w:rPr>
              <w:t>ective contribution supporting</w:t>
            </w:r>
            <w:r w:rsidRPr="005467E6">
              <w:rPr>
                <w:rFonts w:ascii="Arial" w:hAnsi="Arial" w:cs="Arial"/>
                <w:spacing w:val="-3"/>
                <w:szCs w:val="24"/>
              </w:rPr>
              <w:t xml:space="preserve"> </w:t>
            </w:r>
            <w:r>
              <w:rPr>
                <w:rFonts w:ascii="Arial" w:hAnsi="Arial" w:cs="Arial"/>
                <w:spacing w:val="-3"/>
                <w:szCs w:val="24"/>
              </w:rPr>
              <w:t>strategic targets and</w:t>
            </w:r>
            <w:r w:rsidRPr="005467E6">
              <w:rPr>
                <w:rFonts w:ascii="Arial" w:hAnsi="Arial" w:cs="Arial"/>
                <w:spacing w:val="-3"/>
                <w:szCs w:val="24"/>
              </w:rPr>
              <w:t xml:space="preserve"> policy</w:t>
            </w:r>
            <w:r>
              <w:rPr>
                <w:rFonts w:ascii="Arial" w:hAnsi="Arial" w:cs="Arial"/>
                <w:spacing w:val="-3"/>
                <w:szCs w:val="24"/>
              </w:rPr>
              <w:t xml:space="preserve">. </w:t>
            </w:r>
          </w:p>
          <w:p w:rsidRPr="002B100F" w:rsidR="00BF3F46" w:rsidP="00BF3F46" w:rsidRDefault="00BF3F46" w14:paraId="08CE6F91" wp14:textId="77777777">
            <w:pPr>
              <w:suppressAutoHyphens/>
              <w:jc w:val="both"/>
              <w:rPr>
                <w:rFonts w:ascii="Arial" w:hAnsi="Arial" w:cs="Arial"/>
              </w:rPr>
            </w:pPr>
          </w:p>
        </w:tc>
      </w:tr>
      <w:tr xmlns:wp14="http://schemas.microsoft.com/office/word/2010/wordml" w:rsidRPr="002B100F" w:rsidR="00BF3F46" w:rsidTr="00BF3F46" w14:paraId="328631E7"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27F9499C" wp14:textId="77777777">
            <w:pPr>
              <w:pStyle w:val="BodyText"/>
              <w:suppressAutoHyphens w:val="0"/>
              <w:rPr>
                <w:rFonts w:ascii="Arial" w:hAnsi="Arial" w:cs="Arial"/>
                <w:szCs w:val="24"/>
              </w:rPr>
            </w:pPr>
            <w:r w:rsidRPr="005467E6">
              <w:rPr>
                <w:rFonts w:ascii="Arial" w:hAnsi="Arial" w:cs="Arial"/>
                <w:szCs w:val="24"/>
              </w:rPr>
              <w:t>Liaise with the 14-16 schools team to effectively support high quality teaching and learning</w:t>
            </w:r>
            <w:r>
              <w:rPr>
                <w:rFonts w:ascii="Arial" w:hAnsi="Arial" w:cs="Arial"/>
                <w:szCs w:val="24"/>
              </w:rPr>
              <w:t>. Support excellent</w:t>
            </w:r>
            <w:r w:rsidRPr="005467E6">
              <w:rPr>
                <w:rFonts w:ascii="Arial" w:hAnsi="Arial" w:cs="Arial"/>
                <w:szCs w:val="24"/>
              </w:rPr>
              <w:t xml:space="preserve"> tea</w:t>
            </w:r>
            <w:r>
              <w:rPr>
                <w:rFonts w:ascii="Arial" w:hAnsi="Arial" w:cs="Arial"/>
                <w:szCs w:val="24"/>
              </w:rPr>
              <w:t xml:space="preserve">ching and learning </w:t>
            </w:r>
            <w:r w:rsidRPr="005467E6">
              <w:rPr>
                <w:rFonts w:ascii="Arial" w:hAnsi="Arial" w:cs="Arial"/>
                <w:szCs w:val="24"/>
              </w:rPr>
              <w:t>delivered to the highest standards with high success.</w:t>
            </w:r>
          </w:p>
          <w:p w:rsidRPr="002B100F" w:rsidR="00BF3F46" w:rsidP="00BF3F46" w:rsidRDefault="00BF3F46" w14:paraId="61CDCEAD" wp14:textId="77777777">
            <w:pPr>
              <w:pStyle w:val="BodyText"/>
              <w:suppressAutoHyphens w:val="0"/>
              <w:rPr>
                <w:rFonts w:ascii="Arial" w:hAnsi="Arial" w:cs="Arial"/>
              </w:rPr>
            </w:pPr>
          </w:p>
        </w:tc>
      </w:tr>
      <w:tr xmlns:wp14="http://schemas.microsoft.com/office/word/2010/wordml" w:rsidRPr="002B100F" w:rsidR="00BF3F46" w:rsidTr="00BF3F46" w14:paraId="67C03B8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00BF3F46" w:rsidP="00BF3F46" w:rsidRDefault="00BF3F46" w14:paraId="607FE741" wp14:textId="77777777">
            <w:pPr>
              <w:pStyle w:val="BodyText"/>
              <w:rPr>
                <w:rFonts w:ascii="Arial" w:hAnsi="Arial" w:cs="Arial"/>
                <w:szCs w:val="24"/>
              </w:rPr>
            </w:pPr>
            <w:r w:rsidRPr="005467E6">
              <w:rPr>
                <w:rFonts w:ascii="Arial" w:hAnsi="Arial" w:cs="Arial"/>
                <w:szCs w:val="24"/>
              </w:rPr>
              <w:t>Ensure all learners that need ALS support receive it and monitor regularly with departmental Learning Mentor the effectiveness of the support provided.</w:t>
            </w:r>
            <w:r>
              <w:rPr>
                <w:rFonts w:ascii="Arial" w:hAnsi="Arial" w:cs="Arial"/>
                <w:szCs w:val="24"/>
              </w:rPr>
              <w:t xml:space="preserve"> Ensure excellent ALS service that supports retention and success</w:t>
            </w:r>
            <w:r w:rsidRPr="005467E6">
              <w:rPr>
                <w:rFonts w:ascii="Arial" w:hAnsi="Arial" w:cs="Arial"/>
                <w:szCs w:val="24"/>
              </w:rPr>
              <w:t>.</w:t>
            </w:r>
          </w:p>
          <w:p w:rsidRPr="002B100F" w:rsidR="00BF3F46" w:rsidP="00BF3F46" w:rsidRDefault="00BF3F46" w14:paraId="6BB9E253" wp14:textId="77777777">
            <w:pPr>
              <w:pStyle w:val="BodyText"/>
              <w:rPr>
                <w:rFonts w:ascii="Arial" w:hAnsi="Arial" w:cs="Arial"/>
              </w:rPr>
            </w:pPr>
          </w:p>
        </w:tc>
      </w:tr>
      <w:tr xmlns:wp14="http://schemas.microsoft.com/office/word/2010/wordml" w:rsidRPr="002B100F" w:rsidR="00BF3F46" w:rsidTr="00BF3F46" w14:paraId="489AEA7C" wp14:textId="77777777">
        <w:tblPrEx>
          <w:tblCellMar>
            <w:top w:w="0" w:type="dxa"/>
            <w:bottom w:w="0" w:type="dxa"/>
          </w:tblCellMar>
        </w:tblPrEx>
        <w:tc>
          <w:tcPr>
            <w:tcW w:w="9242" w:type="dxa"/>
            <w:tcBorders>
              <w:top w:val="nil"/>
              <w:left w:val="single" w:color="auto" w:sz="6" w:space="0"/>
              <w:bottom w:val="nil"/>
              <w:right w:val="single" w:color="auto" w:sz="6" w:space="0"/>
            </w:tcBorders>
          </w:tcPr>
          <w:p w:rsidRPr="005467E6" w:rsidR="00BF3F46" w:rsidP="00BF3F46" w:rsidRDefault="00BF3F46" w14:paraId="20B610A0" wp14:textId="77777777">
            <w:pPr>
              <w:suppressAutoHyphens/>
              <w:jc w:val="both"/>
              <w:rPr>
                <w:rFonts w:ascii="Arial" w:hAnsi="Arial" w:cs="Arial"/>
                <w:spacing w:val="-3"/>
                <w:szCs w:val="24"/>
              </w:rPr>
            </w:pPr>
            <w:r>
              <w:rPr>
                <w:rFonts w:ascii="Arial" w:hAnsi="Arial" w:cs="Arial"/>
                <w:szCs w:val="24"/>
              </w:rPr>
              <w:t>Perform</w:t>
            </w:r>
            <w:r w:rsidRPr="005467E6">
              <w:rPr>
                <w:rFonts w:ascii="Arial" w:hAnsi="Arial" w:cs="Arial"/>
                <w:szCs w:val="24"/>
              </w:rPr>
              <w:t xml:space="preserve"> Internal Verifier duties to the highest standards in accordance with the awarding body procedures, CPD requirements and college policy.</w:t>
            </w:r>
            <w:r w:rsidRPr="005467E6">
              <w:rPr>
                <w:rFonts w:ascii="Arial" w:hAnsi="Arial" w:cs="Arial"/>
                <w:spacing w:val="-3"/>
                <w:szCs w:val="24"/>
              </w:rPr>
              <w:t xml:space="preserve"> To meet awarding body requirements and College policy to consistently high standards setting high expectations and full compliance from all teaching staff.</w:t>
            </w:r>
          </w:p>
          <w:p w:rsidR="00BF3F46" w:rsidP="00BF3F46" w:rsidRDefault="00BF3F46" w14:paraId="23DE523C" wp14:textId="77777777">
            <w:pPr>
              <w:pStyle w:val="BodyText"/>
              <w:suppressAutoHyphens w:val="0"/>
              <w:rPr>
                <w:rFonts w:ascii="Arial" w:hAnsi="Arial" w:cs="Arial"/>
              </w:rPr>
            </w:pPr>
          </w:p>
        </w:tc>
      </w:tr>
      <w:tr xmlns:wp14="http://schemas.microsoft.com/office/word/2010/wordml" w:rsidRPr="002B100F" w:rsidR="00BF3F46" w:rsidTr="00BF3F46" w14:paraId="04E62B6C" wp14:textId="77777777">
        <w:tblPrEx>
          <w:tblCellMar>
            <w:top w:w="0" w:type="dxa"/>
            <w:bottom w:w="0" w:type="dxa"/>
          </w:tblCellMar>
        </w:tblPrEx>
        <w:tc>
          <w:tcPr>
            <w:tcW w:w="9242" w:type="dxa"/>
            <w:tcBorders>
              <w:top w:val="nil"/>
              <w:left w:val="single" w:color="auto" w:sz="6" w:space="0"/>
              <w:bottom w:val="single" w:color="auto" w:sz="6" w:space="0"/>
              <w:right w:val="single" w:color="auto" w:sz="6" w:space="0"/>
            </w:tcBorders>
          </w:tcPr>
          <w:p w:rsidRPr="005467E6" w:rsidR="00BF3F46" w:rsidP="00BF3F46" w:rsidRDefault="00BF3F46" w14:paraId="0D8744C2" wp14:textId="77777777">
            <w:pPr>
              <w:suppressAutoHyphens/>
              <w:jc w:val="both"/>
              <w:rPr>
                <w:rFonts w:ascii="Arial" w:hAnsi="Arial" w:cs="Arial"/>
                <w:spacing w:val="-3"/>
                <w:szCs w:val="24"/>
              </w:rPr>
            </w:pPr>
            <w:r>
              <w:rPr>
                <w:rFonts w:ascii="Arial" w:hAnsi="Arial" w:cs="Arial"/>
                <w:spacing w:val="-3"/>
                <w:szCs w:val="24"/>
              </w:rPr>
              <w:t>Enhance the F</w:t>
            </w:r>
            <w:r w:rsidRPr="005467E6">
              <w:rPr>
                <w:rFonts w:ascii="Arial" w:hAnsi="Arial" w:cs="Arial"/>
                <w:spacing w:val="-3"/>
                <w:szCs w:val="24"/>
              </w:rPr>
              <w:t>E student experience, ensuring adherence to quality processes for meetings, surveys and reviews.</w:t>
            </w:r>
            <w:r>
              <w:rPr>
                <w:rFonts w:ascii="Arial" w:hAnsi="Arial" w:cs="Arial"/>
                <w:spacing w:val="-3"/>
                <w:szCs w:val="24"/>
              </w:rPr>
              <w:t xml:space="preserve"> Ensure all course committee, course team SAR/QIP meetings are effective.</w:t>
            </w:r>
          </w:p>
          <w:p w:rsidR="00BF3F46" w:rsidP="00BF3F46" w:rsidRDefault="00BF3F46" w14:paraId="52E56223" wp14:textId="77777777">
            <w:pPr>
              <w:pStyle w:val="BodyText"/>
              <w:suppressAutoHyphens w:val="0"/>
              <w:rPr>
                <w:rFonts w:ascii="Arial" w:hAnsi="Arial" w:cs="Arial"/>
              </w:rPr>
            </w:pPr>
          </w:p>
        </w:tc>
      </w:tr>
    </w:tbl>
    <w:p xmlns:wp14="http://schemas.microsoft.com/office/word/2010/wordml" w:rsidRPr="002B100F" w:rsidR="00CC5C3E" w:rsidP="00906D89" w:rsidRDefault="00CC5C3E" w14:paraId="07547A01" wp14:textId="77777777">
      <w:pPr>
        <w:suppressAutoHyphens/>
        <w:jc w:val="both"/>
        <w:rPr>
          <w:rFonts w:ascii="Arial" w:hAnsi="Arial" w:cs="Arial"/>
          <w:spacing w:val="-3"/>
        </w:rPr>
      </w:pPr>
    </w:p>
    <w:p xmlns:wp14="http://schemas.microsoft.com/office/word/2010/wordml" w:rsidR="00C94AD9" w:rsidP="00C94AD9" w:rsidRDefault="00C94AD9" w14:paraId="5043CB0F" wp14:textId="77777777">
      <w:pPr>
        <w:suppressAutoHyphens/>
        <w:ind w:left="720" w:hanging="720"/>
        <w:rPr>
          <w:rFonts w:ascii="Arial" w:hAnsi="Arial" w:cs="Arial"/>
          <w:spacing w:val="-3"/>
        </w:rPr>
      </w:pPr>
      <w:r>
        <w:rPr>
          <w:rFonts w:ascii="Arial" w:hAnsi="Arial" w:cs="Arial"/>
          <w:spacing w:val="-3"/>
        </w:rPr>
        <w:br w:type="page"/>
      </w:r>
    </w:p>
    <w:tbl>
      <w:tblPr>
        <w:tblW w:w="0" w:type="auto"/>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C94AD9" w:rsidTr="00E009E5" w14:paraId="77F0B916" wp14:textId="77777777">
        <w:tblPrEx>
          <w:tblCellMar>
            <w:top w:w="0" w:type="dxa"/>
            <w:bottom w:w="0" w:type="dxa"/>
          </w:tblCellMar>
        </w:tblPrEx>
        <w:trPr>
          <w:cantSplit/>
        </w:trPr>
        <w:tc>
          <w:tcPr>
            <w:tcW w:w="9198" w:type="dxa"/>
            <w:tcBorders>
              <w:top w:val="single" w:color="000000" w:sz="4" w:space="0"/>
              <w:bottom w:val="single" w:color="000000" w:sz="4" w:space="0"/>
            </w:tcBorders>
            <w:shd w:val="clear" w:color="auto" w:fill="D9D9D9"/>
          </w:tcPr>
          <w:p w:rsidRPr="00A63814" w:rsidR="00C94AD9" w:rsidP="00E009E5" w:rsidRDefault="00C94AD9" w14:paraId="7C10C4B0" wp14:textId="77777777">
            <w:pPr>
              <w:suppressAutoHyphens/>
              <w:ind w:left="540" w:hanging="540"/>
              <w:jc w:val="both"/>
              <w:rPr>
                <w:rFonts w:ascii="Arial" w:hAnsi="Arial" w:cs="Arial"/>
                <w:b/>
                <w:spacing w:val="-3"/>
              </w:rPr>
            </w:pPr>
            <w:r>
              <w:rPr>
                <w:rFonts w:ascii="Arial" w:hAnsi="Arial" w:cs="Arial"/>
                <w:b/>
                <w:spacing w:val="-3"/>
              </w:rPr>
              <w:t>DUTIES</w:t>
            </w:r>
          </w:p>
        </w:tc>
      </w:tr>
      <w:tr xmlns:wp14="http://schemas.microsoft.com/office/word/2010/wordml" w:rsidRPr="002B100F" w:rsidR="00BF3F46" w:rsidTr="00E009E5" w14:paraId="7EB2F1D9" wp14:textId="77777777">
        <w:tblPrEx>
          <w:tblCellMar>
            <w:top w:w="0" w:type="dxa"/>
            <w:bottom w:w="0" w:type="dxa"/>
          </w:tblCellMar>
        </w:tblPrEx>
        <w:trPr>
          <w:cantSplit/>
        </w:trPr>
        <w:tc>
          <w:tcPr>
            <w:tcW w:w="9198" w:type="dxa"/>
            <w:tcBorders>
              <w:top w:val="single" w:color="000000" w:sz="4" w:space="0"/>
            </w:tcBorders>
          </w:tcPr>
          <w:p w:rsidR="00BF3F46" w:rsidP="00BF3F46" w:rsidRDefault="00BF3F46" w14:paraId="79023FD3" wp14:textId="77777777">
            <w:pPr>
              <w:suppressAutoHyphens/>
              <w:jc w:val="both"/>
              <w:rPr>
                <w:rFonts w:ascii="Arial" w:hAnsi="Arial" w:cs="Arial"/>
                <w:spacing w:val="-3"/>
                <w:szCs w:val="24"/>
              </w:rPr>
            </w:pPr>
            <w:r w:rsidRPr="005467E6">
              <w:rPr>
                <w:rFonts w:ascii="Arial" w:hAnsi="Arial" w:cs="Arial"/>
                <w:szCs w:val="24"/>
              </w:rPr>
              <w:t>Carry out delegated teaching obse</w:t>
            </w:r>
            <w:r>
              <w:rPr>
                <w:rFonts w:ascii="Arial" w:hAnsi="Arial" w:cs="Arial"/>
                <w:szCs w:val="24"/>
              </w:rPr>
              <w:t>rvations and develop and deliver</w:t>
            </w:r>
            <w:r w:rsidRPr="005467E6">
              <w:rPr>
                <w:rFonts w:ascii="Arial" w:hAnsi="Arial" w:cs="Arial"/>
                <w:szCs w:val="24"/>
              </w:rPr>
              <w:t xml:space="preserve"> CPD to improve performance and quality teaching and learning.</w:t>
            </w:r>
            <w:r w:rsidRPr="005467E6">
              <w:rPr>
                <w:rFonts w:ascii="Arial" w:hAnsi="Arial" w:cs="Arial"/>
                <w:spacing w:val="-3"/>
                <w:szCs w:val="24"/>
              </w:rPr>
              <w:t xml:space="preserve"> </w:t>
            </w:r>
            <w:r>
              <w:rPr>
                <w:rFonts w:ascii="Arial" w:hAnsi="Arial" w:cs="Arial"/>
                <w:spacing w:val="-3"/>
                <w:szCs w:val="24"/>
              </w:rPr>
              <w:t>H</w:t>
            </w:r>
            <w:r w:rsidRPr="005467E6">
              <w:rPr>
                <w:rFonts w:ascii="Arial" w:hAnsi="Arial" w:cs="Arial"/>
                <w:spacing w:val="-3"/>
                <w:szCs w:val="24"/>
              </w:rPr>
              <w:t>igh lesson observation grades and student survey results</w:t>
            </w:r>
          </w:p>
          <w:p w:rsidRPr="002B100F" w:rsidR="00BF3F46" w:rsidP="00BF3F46" w:rsidRDefault="00BF3F46" w14:paraId="07459315" wp14:textId="77777777">
            <w:pPr>
              <w:pStyle w:val="BodyText"/>
              <w:suppressAutoHyphens w:val="0"/>
              <w:rPr>
                <w:rFonts w:ascii="Arial" w:hAnsi="Arial" w:cs="Arial"/>
              </w:rPr>
            </w:pPr>
          </w:p>
        </w:tc>
      </w:tr>
      <w:tr xmlns:wp14="http://schemas.microsoft.com/office/word/2010/wordml" w:rsidRPr="002B100F" w:rsidR="00BF3F46" w:rsidTr="00E009E5" w14:paraId="58D0F224" wp14:textId="77777777">
        <w:tblPrEx>
          <w:tblCellMar>
            <w:top w:w="0" w:type="dxa"/>
            <w:bottom w:w="0" w:type="dxa"/>
          </w:tblCellMar>
        </w:tblPrEx>
        <w:trPr>
          <w:cantSplit/>
        </w:trPr>
        <w:tc>
          <w:tcPr>
            <w:tcW w:w="9198" w:type="dxa"/>
          </w:tcPr>
          <w:p w:rsidR="00BF3F46" w:rsidP="00BF3F46" w:rsidRDefault="00BF3F46" w14:paraId="3BBC6BBC" wp14:textId="77777777">
            <w:pPr>
              <w:pStyle w:val="BodyText"/>
              <w:suppressAutoHyphens w:val="0"/>
              <w:rPr>
                <w:rFonts w:ascii="Arial" w:hAnsi="Arial" w:cs="Arial"/>
                <w:szCs w:val="24"/>
              </w:rPr>
            </w:pPr>
            <w:r w:rsidRPr="005467E6">
              <w:rPr>
                <w:rFonts w:ascii="Arial" w:hAnsi="Arial" w:cs="Arial"/>
                <w:szCs w:val="24"/>
              </w:rPr>
              <w:t>Have delegated and agreed responsibility for designing timetables</w:t>
            </w:r>
            <w:r>
              <w:rPr>
                <w:rFonts w:ascii="Arial" w:hAnsi="Arial" w:cs="Arial"/>
                <w:szCs w:val="24"/>
              </w:rPr>
              <w:t xml:space="preserve"> that </w:t>
            </w:r>
            <w:r w:rsidRPr="005467E6">
              <w:rPr>
                <w:rFonts w:ascii="Arial" w:hAnsi="Arial" w:cs="Arial"/>
                <w:szCs w:val="24"/>
              </w:rPr>
              <w:t>efficiently utilise college resources in consultation with colleagues. Timely completion</w:t>
            </w:r>
            <w:r>
              <w:rPr>
                <w:rFonts w:ascii="Arial" w:hAnsi="Arial" w:cs="Arial"/>
                <w:szCs w:val="24"/>
              </w:rPr>
              <w:t xml:space="preserve"> of timetables with the Head</w:t>
            </w:r>
            <w:r w:rsidRPr="005467E6">
              <w:rPr>
                <w:rFonts w:ascii="Arial" w:hAnsi="Arial" w:cs="Arial"/>
                <w:szCs w:val="24"/>
              </w:rPr>
              <w:t xml:space="preserve"> efficient</w:t>
            </w:r>
            <w:r>
              <w:rPr>
                <w:rFonts w:ascii="Arial" w:hAnsi="Arial" w:cs="Arial"/>
                <w:szCs w:val="24"/>
              </w:rPr>
              <w:t>ly managing</w:t>
            </w:r>
            <w:r w:rsidRPr="005467E6">
              <w:rPr>
                <w:rFonts w:ascii="Arial" w:hAnsi="Arial" w:cs="Arial"/>
                <w:szCs w:val="24"/>
              </w:rPr>
              <w:t xml:space="preserve"> staff and resource utilisation</w:t>
            </w:r>
          </w:p>
          <w:p w:rsidR="00BF3F46" w:rsidP="00BF3F46" w:rsidRDefault="00BF3F46" w14:paraId="6537F28F" wp14:textId="77777777">
            <w:pPr>
              <w:pStyle w:val="BodyText"/>
              <w:suppressAutoHyphens w:val="0"/>
              <w:rPr>
                <w:rFonts w:ascii="Arial" w:hAnsi="Arial" w:cs="Arial"/>
              </w:rPr>
            </w:pPr>
          </w:p>
        </w:tc>
      </w:tr>
      <w:tr xmlns:wp14="http://schemas.microsoft.com/office/word/2010/wordml" w:rsidRPr="002B100F" w:rsidR="00BF3F46" w:rsidTr="00E009E5" w14:paraId="3770D976" wp14:textId="77777777">
        <w:tblPrEx>
          <w:tblCellMar>
            <w:top w:w="0" w:type="dxa"/>
            <w:bottom w:w="0" w:type="dxa"/>
          </w:tblCellMar>
        </w:tblPrEx>
        <w:trPr>
          <w:cantSplit/>
        </w:trPr>
        <w:tc>
          <w:tcPr>
            <w:tcW w:w="9198" w:type="dxa"/>
          </w:tcPr>
          <w:p w:rsidR="00BF3F46" w:rsidP="00BF3F46" w:rsidRDefault="00BF3F46" w14:paraId="2C68E785" wp14:textId="77777777">
            <w:pPr>
              <w:pStyle w:val="BodyText"/>
              <w:suppressAutoHyphens w:val="0"/>
              <w:rPr>
                <w:rFonts w:ascii="Arial" w:hAnsi="Arial" w:cs="Arial"/>
                <w:szCs w:val="24"/>
              </w:rPr>
            </w:pPr>
            <w:r>
              <w:rPr>
                <w:rFonts w:ascii="Arial" w:hAnsi="Arial" w:cs="Arial"/>
                <w:szCs w:val="24"/>
              </w:rPr>
              <w:t>To provide</w:t>
            </w:r>
            <w:r w:rsidRPr="005467E6">
              <w:rPr>
                <w:rFonts w:ascii="Arial" w:hAnsi="Arial" w:cs="Arial"/>
                <w:szCs w:val="24"/>
              </w:rPr>
              <w:t xml:space="preserve"> support for new teachers and tho</w:t>
            </w:r>
            <w:r>
              <w:rPr>
                <w:rFonts w:ascii="Arial" w:hAnsi="Arial" w:cs="Arial"/>
                <w:szCs w:val="24"/>
              </w:rPr>
              <w:t>se on performance review</w:t>
            </w:r>
            <w:r w:rsidRPr="005467E6">
              <w:rPr>
                <w:rFonts w:ascii="Arial" w:hAnsi="Arial" w:cs="Arial"/>
                <w:szCs w:val="24"/>
              </w:rPr>
              <w:t xml:space="preserve"> occasionally delivering CPD. Promotion of professional lecturer standards</w:t>
            </w:r>
            <w:r>
              <w:rPr>
                <w:rFonts w:ascii="Arial" w:hAnsi="Arial" w:cs="Arial"/>
                <w:szCs w:val="24"/>
              </w:rPr>
              <w:t xml:space="preserve">. </w:t>
            </w:r>
          </w:p>
          <w:p w:rsidR="00BF3F46" w:rsidP="00BF3F46" w:rsidRDefault="00BF3F46" w14:paraId="6DFB9E20" wp14:textId="77777777">
            <w:pPr>
              <w:pStyle w:val="BodyText"/>
              <w:suppressAutoHyphens w:val="0"/>
              <w:rPr>
                <w:rFonts w:ascii="Arial" w:hAnsi="Arial" w:cs="Arial"/>
              </w:rPr>
            </w:pPr>
          </w:p>
        </w:tc>
      </w:tr>
      <w:tr xmlns:wp14="http://schemas.microsoft.com/office/word/2010/wordml" w:rsidRPr="002B100F" w:rsidR="00BF3F46" w:rsidTr="00E009E5" w14:paraId="0812EE7A" wp14:textId="77777777">
        <w:tblPrEx>
          <w:tblCellMar>
            <w:top w:w="0" w:type="dxa"/>
            <w:bottom w:w="0" w:type="dxa"/>
          </w:tblCellMar>
        </w:tblPrEx>
        <w:trPr>
          <w:cantSplit/>
        </w:trPr>
        <w:tc>
          <w:tcPr>
            <w:tcW w:w="9198" w:type="dxa"/>
          </w:tcPr>
          <w:p w:rsidR="00BF3F46" w:rsidP="00BF3F46" w:rsidRDefault="00BF3F46" w14:paraId="4C4B2493" wp14:textId="77777777">
            <w:pPr>
              <w:pStyle w:val="BodyText"/>
              <w:suppressAutoHyphens w:val="0"/>
              <w:rPr>
                <w:rFonts w:ascii="Arial" w:hAnsi="Arial" w:cs="Arial"/>
                <w:szCs w:val="24"/>
              </w:rPr>
            </w:pPr>
            <w:r w:rsidRPr="005467E6">
              <w:rPr>
                <w:rFonts w:ascii="Arial" w:hAnsi="Arial" w:cs="Arial"/>
                <w:szCs w:val="24"/>
              </w:rPr>
              <w:t xml:space="preserve">Agree with Head of </w:t>
            </w:r>
            <w:r>
              <w:rPr>
                <w:rFonts w:ascii="Arial" w:hAnsi="Arial" w:cs="Arial"/>
                <w:szCs w:val="24"/>
              </w:rPr>
              <w:t>Area</w:t>
            </w:r>
            <w:r w:rsidRPr="005467E6">
              <w:rPr>
                <w:rFonts w:ascii="Arial" w:hAnsi="Arial" w:cs="Arial"/>
                <w:szCs w:val="24"/>
              </w:rPr>
              <w:t xml:space="preserve"> to perform annual appraisal reviews. Perform annual staff review appraisals providing accurate support to designated staff in agreement with the Head of </w:t>
            </w:r>
            <w:r>
              <w:rPr>
                <w:rFonts w:ascii="Arial" w:hAnsi="Arial" w:cs="Arial"/>
                <w:szCs w:val="24"/>
              </w:rPr>
              <w:t>Centre</w:t>
            </w:r>
            <w:r w:rsidRPr="005467E6">
              <w:rPr>
                <w:rFonts w:ascii="Arial" w:hAnsi="Arial" w:cs="Arial"/>
                <w:szCs w:val="24"/>
              </w:rPr>
              <w:t>.</w:t>
            </w:r>
            <w:r>
              <w:rPr>
                <w:rFonts w:ascii="Arial" w:hAnsi="Arial" w:cs="Arial"/>
                <w:szCs w:val="24"/>
              </w:rPr>
              <w:t xml:space="preserve"> </w:t>
            </w:r>
          </w:p>
          <w:p w:rsidR="00BF3F46" w:rsidP="00BF3F46" w:rsidRDefault="00BF3F46" w14:paraId="70DF9E56" wp14:textId="77777777">
            <w:pPr>
              <w:pStyle w:val="BodyText"/>
              <w:suppressAutoHyphens w:val="0"/>
              <w:rPr>
                <w:rFonts w:ascii="Arial" w:hAnsi="Arial" w:cs="Arial"/>
              </w:rPr>
            </w:pPr>
          </w:p>
        </w:tc>
      </w:tr>
      <w:tr xmlns:wp14="http://schemas.microsoft.com/office/word/2010/wordml" w:rsidRPr="002B100F" w:rsidR="00BF3F46" w:rsidTr="00E009E5" w14:paraId="0E887220" wp14:textId="77777777">
        <w:tblPrEx>
          <w:tblCellMar>
            <w:top w:w="0" w:type="dxa"/>
            <w:bottom w:w="0" w:type="dxa"/>
          </w:tblCellMar>
        </w:tblPrEx>
        <w:trPr>
          <w:cantSplit/>
        </w:trPr>
        <w:tc>
          <w:tcPr>
            <w:tcW w:w="9198" w:type="dxa"/>
          </w:tcPr>
          <w:p w:rsidR="00BF3F46" w:rsidP="00BF3F46" w:rsidRDefault="00BF3F46" w14:paraId="7C564628" wp14:textId="77777777">
            <w:pPr>
              <w:pStyle w:val="BodyText"/>
              <w:suppressAutoHyphens w:val="0"/>
              <w:rPr>
                <w:rFonts w:ascii="Arial" w:hAnsi="Arial" w:cs="Arial"/>
                <w:szCs w:val="24"/>
              </w:rPr>
            </w:pPr>
            <w:r w:rsidRPr="005467E6">
              <w:rPr>
                <w:rFonts w:ascii="Arial" w:hAnsi="Arial" w:cs="Arial"/>
                <w:szCs w:val="24"/>
              </w:rPr>
              <w:t xml:space="preserve">Advise Head of </w:t>
            </w:r>
            <w:r>
              <w:rPr>
                <w:rFonts w:ascii="Arial" w:hAnsi="Arial" w:cs="Arial"/>
                <w:szCs w:val="24"/>
              </w:rPr>
              <w:t>Area</w:t>
            </w:r>
            <w:r w:rsidRPr="005467E6">
              <w:rPr>
                <w:rFonts w:ascii="Arial" w:hAnsi="Arial" w:cs="Arial"/>
                <w:szCs w:val="24"/>
              </w:rPr>
              <w:t xml:space="preserve"> of new development</w:t>
            </w:r>
            <w:r>
              <w:rPr>
                <w:rFonts w:ascii="Arial" w:hAnsi="Arial" w:cs="Arial"/>
                <w:szCs w:val="24"/>
              </w:rPr>
              <w:t>s</w:t>
            </w:r>
            <w:r w:rsidRPr="005467E6">
              <w:rPr>
                <w:rFonts w:ascii="Arial" w:hAnsi="Arial" w:cs="Arial"/>
                <w:szCs w:val="24"/>
              </w:rPr>
              <w:t xml:space="preserve"> and resources in designated academic area. Maintain good industry links and keep up to date with pedagogic developments</w:t>
            </w:r>
            <w:r>
              <w:rPr>
                <w:rFonts w:ascii="Arial" w:hAnsi="Arial" w:cs="Arial"/>
                <w:szCs w:val="24"/>
              </w:rPr>
              <w:t xml:space="preserve">. </w:t>
            </w:r>
          </w:p>
          <w:p w:rsidR="00BF3F46" w:rsidP="00BF3F46" w:rsidRDefault="00BF3F46" w14:paraId="44E871BC" wp14:textId="77777777">
            <w:pPr>
              <w:pStyle w:val="BodyText"/>
              <w:suppressAutoHyphens w:val="0"/>
              <w:rPr>
                <w:rFonts w:ascii="Arial" w:hAnsi="Arial" w:cs="Arial"/>
              </w:rPr>
            </w:pPr>
          </w:p>
        </w:tc>
      </w:tr>
      <w:tr xmlns:wp14="http://schemas.microsoft.com/office/word/2010/wordml" w:rsidRPr="002B100F" w:rsidR="00BF3F46" w:rsidTr="00E009E5" w14:paraId="02A8504D" wp14:textId="77777777">
        <w:tblPrEx>
          <w:tblCellMar>
            <w:top w:w="0" w:type="dxa"/>
            <w:bottom w:w="0" w:type="dxa"/>
          </w:tblCellMar>
        </w:tblPrEx>
        <w:trPr>
          <w:cantSplit/>
        </w:trPr>
        <w:tc>
          <w:tcPr>
            <w:tcW w:w="9198" w:type="dxa"/>
          </w:tcPr>
          <w:p w:rsidR="00BF3F46" w:rsidP="00BF3F46" w:rsidRDefault="00BF3F46" w14:paraId="1620C5CD" wp14:textId="77777777">
            <w:pPr>
              <w:pStyle w:val="BodyText"/>
              <w:suppressAutoHyphens w:val="0"/>
              <w:rPr>
                <w:rFonts w:ascii="Arial" w:hAnsi="Arial" w:cs="Arial"/>
                <w:szCs w:val="24"/>
              </w:rPr>
            </w:pPr>
            <w:r w:rsidRPr="005467E6">
              <w:rPr>
                <w:rFonts w:ascii="Arial" w:hAnsi="Arial" w:cs="Arial"/>
                <w:szCs w:val="24"/>
              </w:rPr>
              <w:t>Agree teaching hours and act as a focal point to other staff as an exemplar of best teaching practice. Promotion of professional lecturer standards</w:t>
            </w:r>
            <w:r>
              <w:rPr>
                <w:rFonts w:ascii="Arial" w:hAnsi="Arial" w:cs="Arial"/>
                <w:szCs w:val="24"/>
              </w:rPr>
              <w:t xml:space="preserve">. </w:t>
            </w:r>
          </w:p>
          <w:p w:rsidR="00BF3F46" w:rsidP="00BF3F46" w:rsidRDefault="00BF3F46" w14:paraId="144A5D23" wp14:textId="77777777">
            <w:pPr>
              <w:pStyle w:val="BodyText"/>
              <w:suppressAutoHyphens w:val="0"/>
              <w:rPr>
                <w:rFonts w:ascii="Arial" w:hAnsi="Arial" w:cs="Arial"/>
              </w:rPr>
            </w:pPr>
          </w:p>
        </w:tc>
      </w:tr>
      <w:tr xmlns:wp14="http://schemas.microsoft.com/office/word/2010/wordml" w:rsidRPr="002B100F" w:rsidR="00BF3F46" w:rsidTr="00E009E5" w14:paraId="155DADE5" wp14:textId="77777777">
        <w:tblPrEx>
          <w:tblCellMar>
            <w:top w:w="0" w:type="dxa"/>
            <w:bottom w:w="0" w:type="dxa"/>
          </w:tblCellMar>
        </w:tblPrEx>
        <w:trPr>
          <w:cantSplit/>
        </w:trPr>
        <w:tc>
          <w:tcPr>
            <w:tcW w:w="9198" w:type="dxa"/>
          </w:tcPr>
          <w:p w:rsidR="00BF3F46" w:rsidP="00E009E5" w:rsidRDefault="001F7D5B" w14:paraId="28BB1165" wp14:textId="77777777">
            <w:pPr>
              <w:suppressAutoHyphens/>
              <w:jc w:val="both"/>
              <w:rPr>
                <w:rFonts w:ascii="Arial" w:hAnsi="Arial" w:cs="Arial"/>
                <w:spacing w:val="-3"/>
              </w:rPr>
            </w:pPr>
            <w:r>
              <w:rPr>
                <w:rFonts w:ascii="Arial" w:hAnsi="Arial" w:cs="Arial"/>
                <w:spacing w:val="-3"/>
              </w:rPr>
              <w:t xml:space="preserve">All teachers must </w:t>
            </w:r>
            <w:r w:rsidR="00BF3F46">
              <w:rPr>
                <w:rFonts w:ascii="Arial" w:hAnsi="Arial" w:cs="Arial"/>
                <w:spacing w:val="-3"/>
              </w:rPr>
              <w:t>meet annual Continuing Professional Development (CPD) requirements.</w:t>
            </w:r>
          </w:p>
          <w:p w:rsidR="00BF3F46" w:rsidP="00E009E5" w:rsidRDefault="00BF3F46" w14:paraId="738610EB" wp14:textId="77777777">
            <w:pPr>
              <w:pStyle w:val="BodyText"/>
              <w:rPr>
                <w:rFonts w:ascii="Arial" w:hAnsi="Arial" w:cs="Arial"/>
                <w:szCs w:val="24"/>
              </w:rPr>
            </w:pPr>
          </w:p>
        </w:tc>
      </w:tr>
      <w:tr xmlns:wp14="http://schemas.microsoft.com/office/word/2010/wordml" w:rsidRPr="002B100F" w:rsidR="00BF3F46" w:rsidTr="00E009E5" w14:paraId="7572A1CD" wp14:textId="77777777">
        <w:tblPrEx>
          <w:tblCellMar>
            <w:top w:w="0" w:type="dxa"/>
            <w:bottom w:w="0" w:type="dxa"/>
          </w:tblCellMar>
        </w:tblPrEx>
        <w:trPr>
          <w:cantSplit/>
        </w:trPr>
        <w:tc>
          <w:tcPr>
            <w:tcW w:w="9198" w:type="dxa"/>
          </w:tcPr>
          <w:p w:rsidRPr="006E4C88" w:rsidR="004D0FCD" w:rsidP="004D0FCD" w:rsidRDefault="004D0FCD" w14:paraId="496EAA3D" wp14:textId="77777777">
            <w:pPr>
              <w:suppressAutoHyphens/>
              <w:jc w:val="both"/>
              <w:rPr>
                <w:rFonts w:ascii="Arial" w:hAnsi="Arial" w:cs="Arial"/>
                <w:spacing w:val="-3"/>
              </w:rPr>
            </w:pPr>
            <w:r w:rsidRPr="006E4C88">
              <w:rPr>
                <w:rFonts w:ascii="Arial" w:hAnsi="Arial" w:cs="Arial"/>
                <w:spacing w:val="-3"/>
              </w:rPr>
              <w:t>Promote the College values:</w:t>
            </w:r>
          </w:p>
          <w:p w:rsidRPr="006E4C88" w:rsidR="004D0FCD" w:rsidP="004D0FCD" w:rsidRDefault="004D0FCD" w14:paraId="4AE3B114" wp14:textId="77777777">
            <w:pPr>
              <w:suppressAutoHyphens/>
              <w:jc w:val="both"/>
              <w:rPr>
                <w:rFonts w:ascii="Arial" w:hAnsi="Arial" w:cs="Arial"/>
                <w:spacing w:val="-3"/>
              </w:rPr>
            </w:pPr>
            <w:r w:rsidRPr="006E4C88">
              <w:rPr>
                <w:rFonts w:ascii="Arial" w:hAnsi="Arial" w:cs="Arial"/>
                <w:spacing w:val="-3"/>
              </w:rPr>
              <w:t>-</w:t>
            </w:r>
            <w:r w:rsidRPr="006E4C88">
              <w:rPr>
                <w:rFonts w:ascii="Arial" w:hAnsi="Arial" w:cs="Arial"/>
                <w:spacing w:val="-3"/>
              </w:rPr>
              <w:tab/>
            </w:r>
            <w:r w:rsidRPr="006E4C88">
              <w:rPr>
                <w:rFonts w:ascii="Arial" w:hAnsi="Arial" w:cs="Arial"/>
                <w:spacing w:val="-3"/>
              </w:rPr>
              <w:t>Respect for yourself, each other and the environment</w:t>
            </w:r>
          </w:p>
          <w:p w:rsidRPr="006E4C88" w:rsidR="004D0FCD" w:rsidP="004D0FCD" w:rsidRDefault="004D0FCD" w14:paraId="5C9DD12A" wp14:textId="77777777">
            <w:pPr>
              <w:suppressAutoHyphens/>
              <w:jc w:val="both"/>
              <w:rPr>
                <w:rFonts w:ascii="Arial" w:hAnsi="Arial" w:cs="Arial"/>
                <w:spacing w:val="-3"/>
              </w:rPr>
            </w:pPr>
            <w:r w:rsidRPr="006E4C88">
              <w:rPr>
                <w:rFonts w:ascii="Arial" w:hAnsi="Arial" w:cs="Arial"/>
                <w:spacing w:val="-3"/>
              </w:rPr>
              <w:t>-</w:t>
            </w:r>
            <w:r w:rsidRPr="006E4C88">
              <w:rPr>
                <w:rFonts w:ascii="Arial" w:hAnsi="Arial" w:cs="Arial"/>
                <w:spacing w:val="-3"/>
              </w:rPr>
              <w:tab/>
            </w:r>
            <w:r w:rsidRPr="006E4C88">
              <w:rPr>
                <w:rFonts w:ascii="Arial" w:hAnsi="Arial" w:cs="Arial"/>
                <w:spacing w:val="-3"/>
              </w:rPr>
              <w:t>Welcoming, honest and inclusive</w:t>
            </w:r>
            <w:r w:rsidRPr="006E4C88">
              <w:rPr>
                <w:rFonts w:ascii="Arial" w:hAnsi="Arial" w:cs="Arial"/>
                <w:spacing w:val="-3"/>
              </w:rPr>
              <w:tab/>
            </w:r>
          </w:p>
          <w:p w:rsidRPr="006E4C88" w:rsidR="004D0FCD" w:rsidP="004D0FCD" w:rsidRDefault="004D0FCD" w14:paraId="66B61327" wp14:textId="77777777">
            <w:pPr>
              <w:suppressAutoHyphens/>
              <w:jc w:val="both"/>
              <w:rPr>
                <w:rFonts w:ascii="Arial" w:hAnsi="Arial" w:cs="Arial"/>
                <w:spacing w:val="-3"/>
              </w:rPr>
            </w:pPr>
            <w:r w:rsidRPr="006E4C88">
              <w:rPr>
                <w:rFonts w:ascii="Arial" w:hAnsi="Arial" w:cs="Arial"/>
                <w:spacing w:val="-3"/>
              </w:rPr>
              <w:t>-</w:t>
            </w:r>
            <w:r w:rsidRPr="006E4C88">
              <w:rPr>
                <w:rFonts w:ascii="Arial" w:hAnsi="Arial" w:cs="Arial"/>
                <w:spacing w:val="-3"/>
              </w:rPr>
              <w:tab/>
            </w:r>
            <w:r w:rsidRPr="006E4C88">
              <w:rPr>
                <w:rFonts w:ascii="Arial" w:hAnsi="Arial" w:cs="Arial"/>
                <w:spacing w:val="-3"/>
              </w:rPr>
              <w:t>Happy, safe and supportive culture</w:t>
            </w:r>
          </w:p>
          <w:p w:rsidRPr="006E4C88" w:rsidR="004D0FCD" w:rsidP="004D0FCD" w:rsidRDefault="004D0FCD" w14:paraId="4FFC246A" wp14:textId="77777777">
            <w:pPr>
              <w:suppressAutoHyphens/>
              <w:jc w:val="both"/>
              <w:rPr>
                <w:rFonts w:ascii="Arial" w:hAnsi="Arial" w:cs="Arial"/>
                <w:spacing w:val="-3"/>
              </w:rPr>
            </w:pPr>
            <w:r w:rsidRPr="006E4C88">
              <w:rPr>
                <w:rFonts w:ascii="Arial" w:hAnsi="Arial" w:cs="Arial"/>
                <w:spacing w:val="-3"/>
              </w:rPr>
              <w:t>-</w:t>
            </w:r>
            <w:r w:rsidRPr="006E4C88">
              <w:rPr>
                <w:rFonts w:ascii="Arial" w:hAnsi="Arial" w:cs="Arial"/>
                <w:spacing w:val="-3"/>
              </w:rPr>
              <w:tab/>
            </w:r>
            <w:r w:rsidRPr="006E4C88">
              <w:rPr>
                <w:rFonts w:ascii="Arial" w:hAnsi="Arial" w:cs="Arial"/>
                <w:spacing w:val="-3"/>
              </w:rPr>
              <w:t>Inspiring learners and staff</w:t>
            </w:r>
            <w:r w:rsidRPr="006E4C88">
              <w:rPr>
                <w:rFonts w:ascii="Arial" w:hAnsi="Arial" w:cs="Arial"/>
                <w:spacing w:val="-3"/>
              </w:rPr>
              <w:tab/>
            </w:r>
            <w:r w:rsidRPr="006E4C88">
              <w:rPr>
                <w:rFonts w:ascii="Arial" w:hAnsi="Arial" w:cs="Arial"/>
                <w:spacing w:val="-3"/>
              </w:rPr>
              <w:t>to be the best they can be</w:t>
            </w:r>
          </w:p>
          <w:p w:rsidR="004D0FCD" w:rsidP="004D0FCD" w:rsidRDefault="004D0FCD" w14:paraId="4CD2E314" wp14:textId="77777777">
            <w:pPr>
              <w:suppressAutoHyphens/>
              <w:jc w:val="both"/>
              <w:rPr>
                <w:rFonts w:ascii="Arial" w:hAnsi="Arial" w:cs="Arial"/>
                <w:spacing w:val="-3"/>
              </w:rPr>
            </w:pPr>
            <w:r w:rsidRPr="006E4C88">
              <w:rPr>
                <w:rFonts w:ascii="Arial" w:hAnsi="Arial" w:cs="Arial"/>
                <w:spacing w:val="-3"/>
              </w:rPr>
              <w:t>-</w:t>
            </w:r>
            <w:r w:rsidRPr="006E4C88">
              <w:rPr>
                <w:rFonts w:ascii="Arial" w:hAnsi="Arial" w:cs="Arial"/>
                <w:spacing w:val="-3"/>
              </w:rPr>
              <w:tab/>
            </w:r>
            <w:r w:rsidRPr="006E4C88">
              <w:rPr>
                <w:rFonts w:ascii="Arial" w:hAnsi="Arial" w:cs="Arial"/>
                <w:spacing w:val="-3"/>
              </w:rPr>
              <w:t>Positive and innovative</w:t>
            </w:r>
          </w:p>
          <w:p w:rsidR="00BF3F46" w:rsidP="00E009E5" w:rsidRDefault="00BF3F46" w14:paraId="637805D2" wp14:textId="77777777">
            <w:pPr>
              <w:pStyle w:val="BodyText"/>
              <w:rPr>
                <w:rFonts w:ascii="Arial" w:hAnsi="Arial" w:cs="Arial"/>
                <w:szCs w:val="24"/>
              </w:rPr>
            </w:pPr>
          </w:p>
        </w:tc>
      </w:tr>
      <w:tr xmlns:wp14="http://schemas.microsoft.com/office/word/2010/wordml" w:rsidRPr="002B100F" w:rsidR="00BF3F46" w:rsidTr="00E009E5" w14:paraId="18F8217D" wp14:textId="77777777">
        <w:tblPrEx>
          <w:tblCellMar>
            <w:top w:w="0" w:type="dxa"/>
            <w:bottom w:w="0" w:type="dxa"/>
          </w:tblCellMar>
        </w:tblPrEx>
        <w:trPr>
          <w:cantSplit/>
        </w:trPr>
        <w:tc>
          <w:tcPr>
            <w:tcW w:w="9198" w:type="dxa"/>
          </w:tcPr>
          <w:p w:rsidRPr="00403697" w:rsidR="00403697" w:rsidP="000D05C9" w:rsidRDefault="00403697" w14:paraId="1E7E4098" wp14:textId="77777777">
            <w:pPr>
              <w:pStyle w:val="BodyText"/>
              <w:numPr>
                <w:ilvl w:val="0"/>
                <w:numId w:val="19"/>
              </w:numPr>
              <w:rPr>
                <w:rFonts w:ascii="Arial" w:hAnsi="Arial" w:cs="Arial"/>
                <w:szCs w:val="24"/>
              </w:rPr>
            </w:pPr>
            <w:r w:rsidRPr="00403697">
              <w:rPr>
                <w:rFonts w:ascii="Arial" w:hAnsi="Arial" w:cs="Arial"/>
                <w:szCs w:val="24"/>
              </w:rPr>
              <w:t xml:space="preserve">To promote Equality, Diversity and Inclusion at every opportunity specifically the FREDIE </w:t>
            </w:r>
            <w:r w:rsidRPr="00403697">
              <w:rPr>
                <w:rFonts w:hint="eastAsia" w:ascii="Arial" w:hAnsi="Arial" w:cs="Arial"/>
                <w:szCs w:val="24"/>
              </w:rPr>
              <w:t>–</w:t>
            </w:r>
            <w:r w:rsidRPr="00403697">
              <w:rPr>
                <w:rFonts w:ascii="Arial" w:hAnsi="Arial" w:cs="Arial"/>
                <w:szCs w:val="24"/>
              </w:rPr>
              <w:t xml:space="preserve"> Fairness, Respect, Equality, Diversity Inclusion and Engagement principles </w:t>
            </w:r>
          </w:p>
          <w:p w:rsidRPr="00403697" w:rsidR="00403697" w:rsidP="000D05C9" w:rsidRDefault="00403697" w14:paraId="3F856499" wp14:textId="77777777">
            <w:pPr>
              <w:pStyle w:val="BodyText"/>
              <w:numPr>
                <w:ilvl w:val="0"/>
                <w:numId w:val="19"/>
              </w:numPr>
              <w:rPr>
                <w:rFonts w:ascii="Arial" w:hAnsi="Arial" w:cs="Arial"/>
                <w:szCs w:val="24"/>
              </w:rPr>
            </w:pPr>
            <w:r>
              <w:rPr>
                <w:rFonts w:ascii="Arial" w:hAnsi="Arial" w:cs="Arial"/>
                <w:szCs w:val="24"/>
              </w:rPr>
              <w:t>M</w:t>
            </w:r>
            <w:r w:rsidRPr="00403697">
              <w:rPr>
                <w:rFonts w:ascii="Arial" w:hAnsi="Arial" w:cs="Arial"/>
                <w:szCs w:val="24"/>
              </w:rPr>
              <w:t>aximise effective use of time and personal ability</w:t>
            </w:r>
          </w:p>
          <w:p w:rsidRPr="00403697" w:rsidR="00403697" w:rsidP="000D05C9" w:rsidRDefault="00403697" w14:paraId="79DD0611" wp14:textId="77777777">
            <w:pPr>
              <w:pStyle w:val="BodyText"/>
              <w:numPr>
                <w:ilvl w:val="0"/>
                <w:numId w:val="19"/>
              </w:numPr>
              <w:rPr>
                <w:rFonts w:ascii="Arial" w:hAnsi="Arial" w:cs="Arial"/>
                <w:szCs w:val="24"/>
              </w:rPr>
            </w:pPr>
            <w:r w:rsidRPr="00403697">
              <w:rPr>
                <w:rFonts w:ascii="Arial" w:hAnsi="Arial" w:cs="Arial"/>
                <w:szCs w:val="24"/>
              </w:rPr>
              <w:t>Be responsible for promoting and safeguarding the welfare of children, young people and vulnerable adults at all times in line with the College</w:t>
            </w:r>
            <w:r w:rsidRPr="00403697">
              <w:rPr>
                <w:rFonts w:hint="eastAsia" w:ascii="Arial" w:hAnsi="Arial" w:cs="Arial"/>
                <w:szCs w:val="24"/>
              </w:rPr>
              <w:t>’</w:t>
            </w:r>
            <w:r w:rsidRPr="00403697">
              <w:rPr>
                <w:rFonts w:ascii="Arial" w:hAnsi="Arial" w:cs="Arial"/>
                <w:szCs w:val="24"/>
              </w:rPr>
              <w:t xml:space="preserve">s own Safeguarding Policy, including the </w:t>
            </w:r>
            <w:r w:rsidRPr="00403697">
              <w:rPr>
                <w:rFonts w:hint="eastAsia" w:ascii="Arial" w:hAnsi="Arial" w:cs="Arial"/>
                <w:szCs w:val="24"/>
              </w:rPr>
              <w:t>“</w:t>
            </w:r>
            <w:r w:rsidRPr="00403697">
              <w:rPr>
                <w:rFonts w:ascii="Arial" w:hAnsi="Arial" w:cs="Arial"/>
                <w:szCs w:val="24"/>
              </w:rPr>
              <w:t>Prevent</w:t>
            </w:r>
            <w:r w:rsidRPr="00403697">
              <w:rPr>
                <w:rFonts w:hint="eastAsia" w:ascii="Arial" w:hAnsi="Arial" w:cs="Arial"/>
                <w:szCs w:val="24"/>
              </w:rPr>
              <w:t>”</w:t>
            </w:r>
            <w:r w:rsidRPr="00403697">
              <w:rPr>
                <w:rFonts w:ascii="Arial" w:hAnsi="Arial" w:cs="Arial"/>
                <w:szCs w:val="24"/>
              </w:rPr>
              <w:t xml:space="preserve"> agenda, procedures and practices</w:t>
            </w:r>
          </w:p>
          <w:p w:rsidRPr="00403697" w:rsidR="00403697" w:rsidP="000D05C9" w:rsidRDefault="00403697" w14:paraId="7BC2E978" wp14:textId="77777777">
            <w:pPr>
              <w:pStyle w:val="BodyText"/>
              <w:numPr>
                <w:ilvl w:val="0"/>
                <w:numId w:val="19"/>
              </w:numPr>
              <w:rPr>
                <w:rFonts w:ascii="Arial" w:hAnsi="Arial" w:cs="Arial"/>
                <w:szCs w:val="24"/>
              </w:rPr>
            </w:pPr>
            <w:r w:rsidRPr="00403697">
              <w:rPr>
                <w:rFonts w:ascii="Arial" w:hAnsi="Arial" w:cs="Arial"/>
                <w:szCs w:val="24"/>
              </w:rPr>
              <w:t>Be committed to pro-actively working towards the implementation of equality of opportunity in both service delivery and employment</w:t>
            </w:r>
          </w:p>
          <w:p w:rsidR="00403697" w:rsidP="000D05C9" w:rsidRDefault="00403697" w14:paraId="32FADF4E" wp14:textId="77777777">
            <w:pPr>
              <w:pStyle w:val="BodyText"/>
              <w:numPr>
                <w:ilvl w:val="0"/>
                <w:numId w:val="19"/>
              </w:numPr>
              <w:rPr>
                <w:rFonts w:ascii="Arial" w:hAnsi="Arial" w:cs="Arial"/>
              </w:rPr>
            </w:pPr>
            <w:r w:rsidRPr="00403697">
              <w:rPr>
                <w:rFonts w:ascii="Arial" w:hAnsi="Arial" w:cs="Arial"/>
                <w:szCs w:val="24"/>
              </w:rPr>
              <w:t>Work flexibly within own range of competence</w:t>
            </w:r>
            <w:r w:rsidRPr="002B100F">
              <w:rPr>
                <w:rFonts w:ascii="Arial" w:hAnsi="Arial" w:cs="Arial"/>
              </w:rPr>
              <w:t xml:space="preserve"> undertaking the appropriate training and development to extend skills and abilities to meet the needs of the College.</w:t>
            </w:r>
          </w:p>
          <w:p w:rsidRPr="00DE3AEE" w:rsidR="000D05C9" w:rsidP="000D05C9" w:rsidRDefault="000D05C9" w14:paraId="2CA2C6A8" wp14:textId="77777777">
            <w:pPr>
              <w:pStyle w:val="BodyTextIndent"/>
              <w:numPr>
                <w:ilvl w:val="0"/>
                <w:numId w:val="19"/>
              </w:numPr>
              <w:tabs>
                <w:tab w:val="left" w:pos="540"/>
                <w:tab w:val="left" w:pos="975"/>
              </w:tabs>
              <w:rPr>
                <w:rFonts w:ascii="Arial" w:hAnsi="Arial" w:cs="Arial"/>
                <w:szCs w:val="24"/>
              </w:rPr>
            </w:pPr>
            <w:r w:rsidRPr="00DE3AEE">
              <w:rPr>
                <w:rFonts w:ascii="Arial" w:hAnsi="Arial" w:cs="Arial"/>
                <w:szCs w:val="24"/>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p w:rsidRPr="00DE3AEE" w:rsidR="000D05C9" w:rsidP="000D05C9" w:rsidRDefault="000D05C9" w14:paraId="37A0ACF1" wp14:textId="77777777">
            <w:pPr>
              <w:pStyle w:val="BodyTextIndent"/>
              <w:numPr>
                <w:ilvl w:val="0"/>
                <w:numId w:val="19"/>
              </w:numPr>
              <w:tabs>
                <w:tab w:val="left" w:pos="540"/>
                <w:tab w:val="left" w:pos="975"/>
              </w:tabs>
              <w:rPr>
                <w:rFonts w:ascii="Arial" w:hAnsi="Arial" w:cs="Arial"/>
                <w:szCs w:val="24"/>
              </w:rPr>
            </w:pPr>
            <w:r w:rsidRPr="00DE3AEE">
              <w:rPr>
                <w:rFonts w:ascii="Arial" w:hAnsi="Arial" w:cs="Arial"/>
                <w:szCs w:val="24"/>
              </w:rPr>
              <w:t>Be aware of Risk Assessments, implement health and safety related actions identified through risk assessment and assist in the induction of staff and students in the safe use of facilities, tools and equipment</w:t>
            </w:r>
          </w:p>
          <w:p w:rsidRPr="00DE3AEE" w:rsidR="000D05C9" w:rsidP="000D05C9" w:rsidRDefault="000D05C9" w14:paraId="4B861B7B" wp14:textId="77777777">
            <w:pPr>
              <w:pStyle w:val="BodyTextIndent"/>
              <w:numPr>
                <w:ilvl w:val="0"/>
                <w:numId w:val="19"/>
              </w:numPr>
              <w:tabs>
                <w:tab w:val="left" w:pos="540"/>
                <w:tab w:val="left" w:pos="975"/>
              </w:tabs>
              <w:rPr>
                <w:rFonts w:ascii="Arial" w:hAnsi="Arial" w:cs="Arial"/>
                <w:szCs w:val="24"/>
              </w:rPr>
            </w:pPr>
            <w:r w:rsidRPr="00DE3AEE">
              <w:rPr>
                <w:rFonts w:ascii="Arial" w:hAnsi="Arial" w:cs="Arial"/>
                <w:szCs w:val="24"/>
              </w:rPr>
              <w:t>Follow safe working procedures personally and ensure all learners follow all safe working procedures and practices in the learning environment, including giving clear verbal instructions to students and other members of staff</w:t>
            </w:r>
          </w:p>
          <w:p w:rsidRPr="00DE3AEE" w:rsidR="000D05C9" w:rsidP="000D05C9" w:rsidRDefault="000D05C9" w14:paraId="52849FCF" wp14:textId="77777777">
            <w:pPr>
              <w:pStyle w:val="BodyTextIndent"/>
              <w:numPr>
                <w:ilvl w:val="0"/>
                <w:numId w:val="19"/>
              </w:numPr>
              <w:tabs>
                <w:tab w:val="left" w:pos="540"/>
                <w:tab w:val="left" w:pos="975"/>
              </w:tabs>
              <w:rPr>
                <w:rFonts w:ascii="Arial" w:hAnsi="Arial" w:cs="Arial"/>
                <w:szCs w:val="24"/>
              </w:rPr>
            </w:pPr>
            <w:r w:rsidRPr="00DE3AEE">
              <w:rPr>
                <w:rFonts w:ascii="Arial" w:hAnsi="Arial" w:cs="Arial"/>
                <w:szCs w:val="24"/>
              </w:rPr>
              <w:t>Ensure all accidents and near misses are recorded and reported following College procedures</w:t>
            </w:r>
          </w:p>
          <w:p w:rsidRPr="00DE3AEE" w:rsidR="000D05C9" w:rsidP="000D05C9" w:rsidRDefault="000D05C9" w14:paraId="0F6E1EFE" wp14:textId="77777777">
            <w:pPr>
              <w:pStyle w:val="BodyTextIndent"/>
              <w:numPr>
                <w:ilvl w:val="0"/>
                <w:numId w:val="19"/>
              </w:numPr>
              <w:tabs>
                <w:tab w:val="left" w:pos="540"/>
                <w:tab w:val="left" w:pos="975"/>
              </w:tabs>
              <w:rPr>
                <w:rFonts w:ascii="Arial" w:hAnsi="Arial" w:cs="Arial"/>
                <w:szCs w:val="24"/>
              </w:rPr>
            </w:pPr>
            <w:r w:rsidRPr="00DE3AEE">
              <w:rPr>
                <w:rFonts w:ascii="Arial" w:hAnsi="Arial" w:cs="Arial"/>
                <w:szCs w:val="24"/>
              </w:rPr>
              <w:t>Adhere to the Data Protection Act 1998 and the General Data Protection Regulations 25 May 2018 and must be thoroughly aware of the College Data Protection Policy and Procedure and ensure that employees within your responsibility implement such policies</w:t>
            </w:r>
          </w:p>
          <w:p w:rsidRPr="00DE3AEE" w:rsidR="000D05C9" w:rsidP="008B021C" w:rsidRDefault="000D05C9" w14:paraId="31CAAC8E" wp14:textId="77777777">
            <w:pPr>
              <w:pStyle w:val="BodyTextIndent"/>
              <w:numPr>
                <w:ilvl w:val="0"/>
                <w:numId w:val="19"/>
              </w:numPr>
              <w:tabs>
                <w:tab w:val="left" w:pos="540"/>
                <w:tab w:val="left" w:pos="975"/>
              </w:tabs>
              <w:rPr>
                <w:rFonts w:ascii="Arial" w:hAnsi="Arial" w:cs="Arial"/>
                <w:szCs w:val="24"/>
              </w:rPr>
            </w:pPr>
            <w:r w:rsidRPr="00DE3AEE">
              <w:rPr>
                <w:rFonts w:ascii="Arial" w:hAnsi="Arial" w:cs="Arial"/>
                <w:szCs w:val="24"/>
              </w:rPr>
              <w:t>Any other duties that may reasonably be required by Line Management and the Principal.</w:t>
            </w:r>
          </w:p>
          <w:p w:rsidRPr="002B100F" w:rsidR="000D05C9" w:rsidP="000D05C9" w:rsidRDefault="000D05C9" w14:paraId="463F29E8" wp14:textId="77777777">
            <w:pPr>
              <w:pStyle w:val="BodyText"/>
              <w:ind w:left="720"/>
              <w:rPr>
                <w:rFonts w:ascii="Arial" w:hAnsi="Arial" w:cs="Arial"/>
              </w:rPr>
            </w:pPr>
          </w:p>
        </w:tc>
      </w:tr>
    </w:tbl>
    <w:p xmlns:wp14="http://schemas.microsoft.com/office/word/2010/wordml" w:rsidRPr="002B100F" w:rsidR="002E688C" w:rsidP="00906D89" w:rsidRDefault="002E688C" w14:paraId="3B7B4B86" wp14:textId="77777777">
      <w:pPr>
        <w:suppressAutoHyphens/>
        <w:ind w:left="720" w:hanging="720"/>
        <w:jc w:val="right"/>
        <w:rPr>
          <w:rFonts w:ascii="Arial" w:hAnsi="Arial" w:cs="Arial"/>
          <w:spacing w:val="-3"/>
        </w:rPr>
      </w:pPr>
    </w:p>
    <w:p xmlns:wp14="http://schemas.microsoft.com/office/word/2010/wordml" w:rsidR="006B2461" w:rsidP="006B2461" w:rsidRDefault="006B2461" w14:paraId="3A0FF5F2" wp14:textId="77777777">
      <w:pPr>
        <w:suppressAutoHyphens/>
        <w:jc w:val="both"/>
        <w:rPr>
          <w:rFonts w:ascii="Arial" w:hAnsi="Arial" w:cs="Arial"/>
          <w:spacing w:val="-3"/>
        </w:rPr>
      </w:pPr>
    </w:p>
    <w:p xmlns:wp14="http://schemas.microsoft.com/office/word/2010/wordml" w:rsidRPr="002233CF" w:rsidR="00C94AD9" w:rsidP="00C94AD9" w:rsidRDefault="00C94AD9"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C94AD9" w:rsidP="00C94AD9" w:rsidRDefault="00C94AD9"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C94AD9" w:rsidP="00C94AD9" w:rsidRDefault="00C94AD9" w14:paraId="5630AD66" wp14:textId="77777777">
      <w:pPr>
        <w:pStyle w:val="BodyText"/>
        <w:rPr>
          <w:rFonts w:ascii="Arial" w:hAnsi="Arial" w:cs="Arial"/>
          <w:szCs w:val="24"/>
        </w:rPr>
      </w:pPr>
    </w:p>
    <w:p xmlns:wp14="http://schemas.microsoft.com/office/word/2010/wordml" w:rsidRPr="002233CF" w:rsidR="00C94AD9" w:rsidP="00C94AD9" w:rsidRDefault="00C94AD9"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C94AD9" w:rsidP="00C94AD9" w:rsidRDefault="00C94AD9"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076420" w:rsidR="003066A9" w:rsidP="003066A9" w:rsidRDefault="006B2461" w14:paraId="5E2C118E" wp14:textId="77777777">
      <w:pPr>
        <w:suppressAutoHyphens/>
        <w:jc w:val="center"/>
        <w:rPr>
          <w:rFonts w:ascii="Arial" w:hAnsi="Arial" w:cs="Arial"/>
          <w:spacing w:val="-3"/>
          <w:sz w:val="22"/>
          <w:szCs w:val="22"/>
        </w:rPr>
      </w:pPr>
      <w:r>
        <w:rPr>
          <w:rFonts w:ascii="Arial" w:hAnsi="Arial" w:cs="Arial"/>
          <w:spacing w:val="-3"/>
        </w:rPr>
        <w:br w:type="page"/>
      </w:r>
      <w:r w:rsidRPr="00076420" w:rsidR="003066A9">
        <w:rPr>
          <w:rFonts w:ascii="Arial" w:hAnsi="Arial" w:cs="Arial"/>
          <w:spacing w:val="-3"/>
          <w:sz w:val="22"/>
          <w:szCs w:val="22"/>
        </w:rPr>
        <w:t xml:space="preserve"> </w:t>
      </w:r>
      <w:r w:rsidRPr="00076420" w:rsidR="003066A9">
        <w:rPr>
          <w:rFonts w:ascii="Arial" w:hAnsi="Arial" w:cs="Arial"/>
          <w:b/>
          <w:spacing w:val="-3"/>
          <w:sz w:val="22"/>
          <w:szCs w:val="22"/>
        </w:rPr>
        <w:t>EMPLOYEE SPECIFICATION</w:t>
      </w:r>
    </w:p>
    <w:p xmlns:wp14="http://schemas.microsoft.com/office/word/2010/wordml" w:rsidRPr="00076420" w:rsidR="003066A9" w:rsidP="003066A9" w:rsidRDefault="003066A9" w14:paraId="61829076" wp14:textId="77777777">
      <w:pPr>
        <w:suppressAutoHyphens/>
        <w:jc w:val="both"/>
        <w:rPr>
          <w:rFonts w:ascii="Arial" w:hAnsi="Arial" w:cs="Arial"/>
          <w:spacing w:val="-3"/>
          <w:sz w:val="22"/>
          <w:szCs w:val="22"/>
        </w:rPr>
      </w:pPr>
    </w:p>
    <w:p xmlns:wp14="http://schemas.microsoft.com/office/word/2010/wordml" w:rsidRPr="00076420" w:rsidR="003066A9" w:rsidP="003066A9" w:rsidRDefault="003066A9" w14:paraId="79055A11" wp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xmlns:wp14="http://schemas.microsoft.com/office/word/2010/wordml" w:rsidRPr="00076420" w:rsidR="003066A9" w:rsidP="003066A9" w:rsidRDefault="003066A9" w14:paraId="562BD80E" wp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xmlns:wp14="http://schemas.microsoft.com/office/word/2010/wordml" w:rsidR="003066A9" w:rsidP="003066A9" w:rsidRDefault="003066A9" w14:paraId="2D226E1C" wp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xmlns:wp14="http://schemas.microsoft.com/office/word/2010/wordml" w:rsidRPr="00076420" w:rsidR="003066A9" w:rsidP="003066A9" w:rsidRDefault="003066A9" w14:paraId="2BA226A1" wp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3066A9" w:rsidTr="00426124" w14:paraId="3042C198" wp14:textId="77777777">
        <w:tc>
          <w:tcPr>
            <w:tcW w:w="5812" w:type="dxa"/>
            <w:tcBorders>
              <w:bottom w:val="single" w:color="000000" w:sz="4" w:space="0"/>
            </w:tcBorders>
          </w:tcPr>
          <w:p w:rsidRPr="00076420" w:rsidR="003066A9" w:rsidP="00426124" w:rsidRDefault="003066A9" w14:paraId="3E2B1C74" wp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3066A9" w:rsidP="00426124" w:rsidRDefault="003066A9" w14:paraId="4363C153" wp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xmlns:wp14="http://schemas.microsoft.com/office/word/2010/wordml" w:rsidRPr="00076420" w:rsidR="003066A9" w:rsidTr="00426124" w14:paraId="6AD743D5" wp14:textId="77777777">
        <w:tc>
          <w:tcPr>
            <w:tcW w:w="10206" w:type="dxa"/>
            <w:gridSpan w:val="2"/>
            <w:shd w:val="clear" w:color="auto" w:fill="D9D9D9"/>
          </w:tcPr>
          <w:p w:rsidRPr="00076420" w:rsidR="003066A9" w:rsidP="00426124" w:rsidRDefault="003066A9" w14:paraId="45903DD1" wp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xmlns:wp14="http://schemas.microsoft.com/office/word/2010/wordml" w:rsidRPr="00076420" w:rsidR="003066A9" w:rsidTr="00426124" w14:paraId="0DB66BB6" wp14:textId="77777777">
        <w:tc>
          <w:tcPr>
            <w:tcW w:w="5812" w:type="dxa"/>
            <w:tcBorders>
              <w:bottom w:val="single" w:color="000000" w:sz="4" w:space="0"/>
            </w:tcBorders>
          </w:tcPr>
          <w:p w:rsidRPr="00691FD6" w:rsidR="003066A9" w:rsidP="00426124" w:rsidRDefault="003066A9" w14:paraId="6AD79636" wp14:textId="77777777">
            <w:pPr>
              <w:suppressAutoHyphens/>
              <w:rPr>
                <w:rFonts w:ascii="Arial" w:hAnsi="Arial" w:cs="Arial"/>
                <w:spacing w:val="-3"/>
                <w:sz w:val="22"/>
                <w:szCs w:val="22"/>
              </w:rPr>
            </w:pPr>
            <w:r w:rsidRPr="00691FD6">
              <w:rPr>
                <w:rFonts w:ascii="Arial" w:hAnsi="Arial" w:cs="Arial"/>
                <w:spacing w:val="-3"/>
                <w:sz w:val="22"/>
                <w:szCs w:val="22"/>
              </w:rPr>
              <w:t>Presentable and professional appearance  (I)</w:t>
            </w:r>
          </w:p>
          <w:p w:rsidRPr="00691FD6" w:rsidR="003066A9" w:rsidP="00426124" w:rsidRDefault="003066A9" w14:paraId="50D09A9A" wp14:textId="77777777">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3066A9" w:rsidP="00426124" w:rsidRDefault="003066A9" w14:paraId="2BA8217D" wp14:textId="77777777">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3066A9" w:rsidP="00426124" w:rsidRDefault="003066A9" w14:paraId="42427F65" wp14:textId="77777777">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3066A9" w:rsidP="00426124" w:rsidRDefault="003066A9" w14:paraId="1AE38AE5" wp14:textId="77777777">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3066A9" w:rsidP="00426124" w:rsidRDefault="003066A9" w14:paraId="17AD93B2" wp14:textId="77777777">
            <w:pPr>
              <w:suppressAutoHyphens/>
              <w:jc w:val="both"/>
              <w:rPr>
                <w:rFonts w:ascii="Arial" w:hAnsi="Arial" w:cs="Arial"/>
                <w:spacing w:val="-3"/>
                <w:sz w:val="22"/>
                <w:szCs w:val="22"/>
              </w:rPr>
            </w:pPr>
          </w:p>
        </w:tc>
      </w:tr>
      <w:tr xmlns:wp14="http://schemas.microsoft.com/office/word/2010/wordml" w:rsidRPr="00076420" w:rsidR="003066A9" w:rsidTr="00426124" w14:paraId="598232D1" wp14:textId="77777777">
        <w:tc>
          <w:tcPr>
            <w:tcW w:w="10206" w:type="dxa"/>
            <w:gridSpan w:val="2"/>
            <w:shd w:val="clear" w:color="auto" w:fill="D9D9D9"/>
          </w:tcPr>
          <w:p w:rsidRPr="00076420" w:rsidR="003066A9" w:rsidP="00426124" w:rsidRDefault="003066A9" w14:paraId="12D40446" wp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xmlns:wp14="http://schemas.microsoft.com/office/word/2010/wordml" w:rsidRPr="00076420" w:rsidR="003066A9" w:rsidTr="00426124" w14:paraId="765EBFFA" wp14:textId="77777777">
        <w:tc>
          <w:tcPr>
            <w:tcW w:w="5812" w:type="dxa"/>
            <w:tcBorders>
              <w:bottom w:val="single" w:color="000000" w:sz="4" w:space="0"/>
            </w:tcBorders>
          </w:tcPr>
          <w:p w:rsidRPr="00076420" w:rsidR="003066A9" w:rsidP="00426124" w:rsidRDefault="003066A9" w14:paraId="11AF73F9"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Degree or equivalent qualification in a related subject </w:t>
            </w:r>
            <w:r>
              <w:rPr>
                <w:rFonts w:ascii="Arial" w:hAnsi="Arial" w:cs="Arial"/>
                <w:spacing w:val="-3"/>
                <w:sz w:val="22"/>
                <w:szCs w:val="22"/>
              </w:rPr>
              <w:t xml:space="preserve">at 2:2 or equivalent </w:t>
            </w:r>
            <w:r w:rsidRPr="00076420">
              <w:rPr>
                <w:rFonts w:ascii="Arial" w:hAnsi="Arial" w:cs="Arial"/>
                <w:spacing w:val="-3"/>
                <w:sz w:val="22"/>
                <w:szCs w:val="22"/>
              </w:rPr>
              <w:t>(A)</w:t>
            </w:r>
          </w:p>
          <w:p w:rsidRPr="00076420" w:rsidR="003066A9" w:rsidP="00426124" w:rsidRDefault="003066A9" w14:paraId="2BF963BD" wp14:textId="77777777">
            <w:pPr>
              <w:suppressAutoHyphens/>
              <w:jc w:val="both"/>
              <w:rPr>
                <w:rFonts w:ascii="Arial" w:hAnsi="Arial" w:cs="Arial"/>
                <w:spacing w:val="-3"/>
                <w:sz w:val="22"/>
                <w:szCs w:val="22"/>
              </w:rPr>
            </w:pPr>
            <w:r w:rsidRPr="00076420">
              <w:rPr>
                <w:rFonts w:ascii="Arial" w:hAnsi="Arial" w:cs="Arial"/>
                <w:spacing w:val="-3"/>
                <w:sz w:val="22"/>
                <w:szCs w:val="22"/>
              </w:rPr>
              <w:t>Teaching qualification e.g. PGCE / Cert Ed or equivalent (A)</w:t>
            </w:r>
          </w:p>
          <w:p w:rsidR="007937D9" w:rsidP="00403697" w:rsidRDefault="00403697" w14:paraId="7BE65801" wp14:textId="77777777">
            <w:pPr>
              <w:pStyle w:val="xmsonormal"/>
              <w:shd w:val="clear" w:color="auto" w:fill="FFFFFF"/>
              <w:spacing w:before="0" w:beforeAutospacing="0" w:after="0" w:afterAutospacing="0"/>
              <w:jc w:val="both"/>
              <w:rPr>
                <w:rFonts w:ascii="Arial" w:hAnsi="Arial" w:cs="Arial"/>
                <w:spacing w:val="-3"/>
                <w:sz w:val="22"/>
                <w:szCs w:val="22"/>
              </w:rPr>
            </w:pPr>
            <w:r>
              <w:rPr>
                <w:rFonts w:ascii="Arial" w:hAnsi="Arial" w:cs="Arial"/>
                <w:color w:val="201F1E"/>
                <w:sz w:val="21"/>
                <w:szCs w:val="21"/>
                <w:bdr w:val="none" w:color="auto" w:sz="0" w:space="0" w:frame="1"/>
              </w:rPr>
              <w:t>GCSE English and Maths at Grade C/4 or above (or an equivalent standard)</w:t>
            </w:r>
            <w:r w:rsidR="003066A9">
              <w:rPr>
                <w:rFonts w:ascii="Arial" w:hAnsi="Arial" w:cs="Arial"/>
                <w:spacing w:val="-3"/>
                <w:sz w:val="22"/>
                <w:szCs w:val="22"/>
              </w:rPr>
              <w:t xml:space="preserve"> </w:t>
            </w:r>
            <w:r w:rsidRPr="00076420" w:rsidR="003066A9">
              <w:rPr>
                <w:rFonts w:ascii="Arial" w:hAnsi="Arial" w:cs="Arial"/>
                <w:spacing w:val="-3"/>
                <w:sz w:val="22"/>
                <w:szCs w:val="22"/>
              </w:rPr>
              <w:t>(A)</w:t>
            </w:r>
          </w:p>
          <w:p w:rsidRPr="000B14C0" w:rsidR="003066A9" w:rsidP="00426124" w:rsidRDefault="003066A9" w14:paraId="5B2C5192" wp14:textId="77777777">
            <w:pPr>
              <w:suppressAutoHyphens/>
              <w:jc w:val="both"/>
              <w:rPr>
                <w:rFonts w:ascii="Arial" w:hAnsi="Arial" w:cs="Arial"/>
                <w:b/>
                <w:spacing w:val="-3"/>
                <w:sz w:val="22"/>
                <w:szCs w:val="22"/>
              </w:rPr>
            </w:pPr>
            <w:r w:rsidRPr="000B14C0">
              <w:rPr>
                <w:rFonts w:ascii="Arial" w:hAnsi="Arial" w:cs="Arial"/>
                <w:b/>
                <w:spacing w:val="-3"/>
                <w:sz w:val="22"/>
                <w:szCs w:val="22"/>
              </w:rPr>
              <w:t>OR</w:t>
            </w:r>
          </w:p>
          <w:p w:rsidR="003066A9" w:rsidP="00426124" w:rsidRDefault="003066A9" w14:paraId="5660C612" wp14:textId="77777777">
            <w:pPr>
              <w:suppressAutoHyphens/>
              <w:jc w:val="both"/>
              <w:rPr>
                <w:rFonts w:ascii="Arial" w:hAnsi="Arial" w:cs="Arial"/>
                <w:spacing w:val="-3"/>
                <w:sz w:val="22"/>
                <w:szCs w:val="22"/>
              </w:rPr>
            </w:pPr>
            <w:r>
              <w:rPr>
                <w:rFonts w:ascii="Arial" w:hAnsi="Arial" w:cs="Arial"/>
                <w:spacing w:val="-3"/>
                <w:sz w:val="22"/>
                <w:szCs w:val="22"/>
              </w:rPr>
              <w:t>Significant industry experience and willing to work towards a teaching qualification within agreed time period  (A)</w:t>
            </w:r>
          </w:p>
          <w:p w:rsidRPr="00B61098" w:rsidR="003066A9" w:rsidP="00403697" w:rsidRDefault="00403697" w14:paraId="4461CD8E" wp14:textId="77777777">
            <w:pPr>
              <w:suppressAutoHyphens/>
              <w:jc w:val="both"/>
              <w:rPr>
                <w:rFonts w:ascii="Arial" w:hAnsi="Arial" w:cs="Arial"/>
                <w:color w:val="FF0000"/>
                <w:spacing w:val="-3"/>
                <w:sz w:val="22"/>
                <w:szCs w:val="22"/>
              </w:rPr>
            </w:pPr>
            <w:r w:rsidRPr="00403697">
              <w:rPr>
                <w:rFonts w:ascii="Arial" w:hAnsi="Arial" w:cs="Arial"/>
                <w:spacing w:val="-3"/>
                <w:sz w:val="22"/>
                <w:szCs w:val="22"/>
              </w:rPr>
              <w:t xml:space="preserve">GCSE English </w:t>
            </w:r>
            <w:r>
              <w:rPr>
                <w:rFonts w:ascii="Arial" w:hAnsi="Arial" w:cs="Arial"/>
                <w:spacing w:val="-3"/>
                <w:sz w:val="22"/>
                <w:szCs w:val="22"/>
              </w:rPr>
              <w:t xml:space="preserve">and Maths </w:t>
            </w:r>
            <w:r w:rsidRPr="00403697">
              <w:rPr>
                <w:rFonts w:ascii="Arial" w:hAnsi="Arial" w:cs="Arial"/>
                <w:spacing w:val="-3"/>
                <w:sz w:val="22"/>
                <w:szCs w:val="22"/>
              </w:rPr>
              <w:t>at Grade C/4 or above (or an equivalent standard)</w:t>
            </w:r>
            <w:r>
              <w:rPr>
                <w:rFonts w:ascii="Arial" w:hAnsi="Arial" w:cs="Arial"/>
                <w:spacing w:val="-3"/>
                <w:sz w:val="22"/>
                <w:szCs w:val="22"/>
              </w:rPr>
              <w:t xml:space="preserve"> </w:t>
            </w:r>
            <w:r w:rsidRPr="00076420" w:rsidR="003066A9">
              <w:rPr>
                <w:rFonts w:ascii="Arial" w:hAnsi="Arial" w:cs="Arial"/>
                <w:spacing w:val="-3"/>
                <w:sz w:val="22"/>
                <w:szCs w:val="22"/>
              </w:rPr>
              <w:t>(A)</w:t>
            </w:r>
          </w:p>
        </w:tc>
        <w:tc>
          <w:tcPr>
            <w:tcW w:w="4394" w:type="dxa"/>
            <w:tcBorders>
              <w:bottom w:val="single" w:color="000000" w:sz="4" w:space="0"/>
            </w:tcBorders>
          </w:tcPr>
          <w:p w:rsidR="003066A9" w:rsidP="00426124" w:rsidRDefault="00A13A48" w14:paraId="0981BA6E" wp14:textId="77777777">
            <w:pPr>
              <w:suppressAutoHyphens/>
              <w:jc w:val="both"/>
              <w:rPr>
                <w:rFonts w:ascii="Arial" w:hAnsi="Arial" w:cs="Arial"/>
                <w:spacing w:val="-3"/>
                <w:sz w:val="22"/>
                <w:szCs w:val="22"/>
              </w:rPr>
            </w:pPr>
            <w:r>
              <w:rPr>
                <w:rFonts w:ascii="Arial" w:hAnsi="Arial" w:cs="Arial"/>
                <w:spacing w:val="-3"/>
                <w:sz w:val="22"/>
                <w:szCs w:val="22"/>
              </w:rPr>
              <w:t xml:space="preserve">FE </w:t>
            </w:r>
            <w:r w:rsidR="003066A9">
              <w:rPr>
                <w:rFonts w:ascii="Arial" w:hAnsi="Arial" w:cs="Arial"/>
                <w:spacing w:val="-3"/>
                <w:sz w:val="22"/>
                <w:szCs w:val="22"/>
              </w:rPr>
              <w:t>External verification/examination role (A)</w:t>
            </w:r>
          </w:p>
          <w:p w:rsidR="003066A9" w:rsidP="00426124" w:rsidRDefault="003066A9" w14:paraId="5B9D4B53" wp14:textId="77777777">
            <w:pPr>
              <w:suppressAutoHyphens/>
              <w:jc w:val="both"/>
              <w:rPr>
                <w:rFonts w:ascii="Arial" w:hAnsi="Arial" w:cs="Arial"/>
                <w:spacing w:val="-3"/>
                <w:sz w:val="22"/>
                <w:szCs w:val="22"/>
              </w:rPr>
            </w:pPr>
            <w:r>
              <w:rPr>
                <w:rFonts w:ascii="Arial" w:hAnsi="Arial" w:cs="Arial"/>
                <w:spacing w:val="-3"/>
                <w:sz w:val="22"/>
                <w:szCs w:val="22"/>
              </w:rPr>
              <w:t>Membership of a professional body</w:t>
            </w:r>
          </w:p>
          <w:p w:rsidR="003066A9" w:rsidP="00426124" w:rsidRDefault="003066A9" w14:paraId="6BABE853" wp14:textId="77777777">
            <w:pPr>
              <w:suppressAutoHyphens/>
              <w:jc w:val="both"/>
              <w:rPr>
                <w:rFonts w:ascii="Arial" w:hAnsi="Arial" w:cs="Arial"/>
                <w:spacing w:val="-3"/>
                <w:sz w:val="22"/>
                <w:szCs w:val="22"/>
              </w:rPr>
            </w:pPr>
            <w:r>
              <w:rPr>
                <w:rFonts w:ascii="Arial" w:hAnsi="Arial" w:cs="Arial"/>
                <w:spacing w:val="-3"/>
                <w:sz w:val="22"/>
                <w:szCs w:val="22"/>
              </w:rPr>
              <w:t>Management Experience</w:t>
            </w:r>
          </w:p>
          <w:p w:rsidRPr="00091796" w:rsidR="003066A9" w:rsidP="00426124" w:rsidRDefault="003066A9" w14:paraId="34E5F354" wp14:textId="77777777">
            <w:pPr>
              <w:suppressAutoHyphens/>
              <w:rPr>
                <w:rFonts w:ascii="Arial" w:hAnsi="Arial" w:cs="Arial"/>
                <w:spacing w:val="-3"/>
                <w:sz w:val="22"/>
                <w:szCs w:val="22"/>
              </w:rPr>
            </w:pPr>
            <w:r w:rsidRPr="00091796">
              <w:rPr>
                <w:rFonts w:ascii="Arial" w:hAnsi="Arial" w:cs="Arial"/>
                <w:spacing w:val="-3"/>
                <w:sz w:val="22"/>
                <w:szCs w:val="22"/>
              </w:rPr>
              <w:t>First Aid Certificate  (A)</w:t>
            </w:r>
          </w:p>
          <w:p w:rsidRPr="00091796" w:rsidR="003066A9" w:rsidP="00426124" w:rsidRDefault="003066A9" w14:paraId="5C903DBA" wp14:textId="77777777">
            <w:pPr>
              <w:suppressAutoHyphens/>
              <w:rPr>
                <w:rFonts w:ascii="Arial" w:hAnsi="Arial" w:cs="Arial"/>
                <w:spacing w:val="-3"/>
                <w:sz w:val="22"/>
                <w:szCs w:val="22"/>
              </w:rPr>
            </w:pPr>
            <w:r w:rsidRPr="00091796">
              <w:rPr>
                <w:rFonts w:ascii="Arial" w:hAnsi="Arial" w:cs="Arial"/>
                <w:spacing w:val="-3"/>
                <w:sz w:val="22"/>
                <w:szCs w:val="22"/>
              </w:rPr>
              <w:t xml:space="preserve">Teaching Experience </w:t>
            </w:r>
            <w:r w:rsidR="00721EEF">
              <w:rPr>
                <w:rFonts w:ascii="Arial" w:hAnsi="Arial" w:cs="Arial"/>
                <w:spacing w:val="-3"/>
                <w:sz w:val="22"/>
                <w:szCs w:val="22"/>
              </w:rPr>
              <w:t xml:space="preserve">FE </w:t>
            </w:r>
            <w:r w:rsidR="00A13A48">
              <w:rPr>
                <w:rFonts w:ascii="Arial" w:hAnsi="Arial" w:cs="Arial"/>
                <w:spacing w:val="-3"/>
                <w:sz w:val="22"/>
                <w:szCs w:val="22"/>
              </w:rPr>
              <w:t xml:space="preserve">and management of FE programmes </w:t>
            </w:r>
            <w:r w:rsidRPr="00091796">
              <w:rPr>
                <w:rFonts w:ascii="Arial" w:hAnsi="Arial" w:cs="Arial"/>
                <w:spacing w:val="-3"/>
                <w:sz w:val="22"/>
                <w:szCs w:val="22"/>
              </w:rPr>
              <w:t>(A)</w:t>
            </w:r>
          </w:p>
          <w:p w:rsidRPr="00691FD6" w:rsidR="003066A9" w:rsidP="00426124" w:rsidRDefault="003066A9" w14:paraId="52C8B0C2" wp14:textId="77777777">
            <w:pPr>
              <w:suppressAutoHyphens/>
              <w:rPr>
                <w:rFonts w:ascii="Arial" w:hAnsi="Arial" w:cs="Arial"/>
                <w:spacing w:val="-3"/>
                <w:sz w:val="22"/>
                <w:szCs w:val="22"/>
              </w:rPr>
            </w:pPr>
            <w:r>
              <w:rPr>
                <w:rFonts w:ascii="Arial" w:hAnsi="Arial" w:cs="Arial"/>
                <w:spacing w:val="-3"/>
                <w:sz w:val="22"/>
                <w:szCs w:val="22"/>
              </w:rPr>
              <w:t xml:space="preserve">Links with </w:t>
            </w:r>
            <w:r w:rsidR="003F6E7B">
              <w:rPr>
                <w:rFonts w:ascii="Arial" w:hAnsi="Arial" w:cs="Arial"/>
                <w:spacing w:val="-3"/>
                <w:sz w:val="22"/>
                <w:szCs w:val="22"/>
              </w:rPr>
              <w:t>Sport</w:t>
            </w:r>
            <w:r>
              <w:rPr>
                <w:rFonts w:ascii="Arial" w:hAnsi="Arial" w:cs="Arial"/>
                <w:spacing w:val="-3"/>
                <w:sz w:val="22"/>
                <w:szCs w:val="22"/>
              </w:rPr>
              <w:t xml:space="preserve"> employers/industry  (A)</w:t>
            </w:r>
          </w:p>
          <w:p w:rsidR="003F6E7B" w:rsidP="003F6E7B" w:rsidRDefault="003F6E7B" w14:paraId="605B5BEE" wp14:textId="77777777">
            <w:pPr>
              <w:suppressAutoHyphens/>
              <w:jc w:val="both"/>
              <w:rPr>
                <w:rFonts w:ascii="Arial" w:hAnsi="Arial" w:cs="Arial"/>
                <w:b/>
                <w:spacing w:val="-3"/>
                <w:sz w:val="22"/>
                <w:szCs w:val="22"/>
              </w:rPr>
            </w:pPr>
            <w:r w:rsidRPr="00C12D90">
              <w:rPr>
                <w:rFonts w:ascii="Arial" w:hAnsi="Arial" w:cs="Arial"/>
                <w:spacing w:val="-3"/>
                <w:sz w:val="22"/>
                <w:szCs w:val="22"/>
              </w:rPr>
              <w:t>Cricket coaching background and a cricket  coaching qualification at L3 and above</w:t>
            </w:r>
            <w:r w:rsidRPr="000B14C0">
              <w:rPr>
                <w:rFonts w:ascii="Arial" w:hAnsi="Arial" w:cs="Arial"/>
                <w:b/>
                <w:spacing w:val="-3"/>
                <w:sz w:val="22"/>
                <w:szCs w:val="22"/>
              </w:rPr>
              <w:t xml:space="preserve"> </w:t>
            </w:r>
          </w:p>
          <w:p w:rsidRPr="00076420" w:rsidR="003066A9" w:rsidP="00403697" w:rsidRDefault="003066A9" w14:paraId="0DE4B5B7" wp14:textId="77777777">
            <w:pPr>
              <w:suppressAutoHyphens/>
              <w:rPr>
                <w:rFonts w:ascii="Arial" w:hAnsi="Arial" w:cs="Arial"/>
                <w:spacing w:val="-3"/>
                <w:sz w:val="22"/>
                <w:szCs w:val="22"/>
              </w:rPr>
            </w:pPr>
          </w:p>
        </w:tc>
      </w:tr>
      <w:tr xmlns:wp14="http://schemas.microsoft.com/office/word/2010/wordml" w:rsidRPr="00076420" w:rsidR="003066A9" w:rsidTr="00426124" w14:paraId="06AB4F9A" wp14:textId="77777777">
        <w:tc>
          <w:tcPr>
            <w:tcW w:w="10206" w:type="dxa"/>
            <w:gridSpan w:val="2"/>
            <w:shd w:val="clear" w:color="auto" w:fill="D9D9D9"/>
          </w:tcPr>
          <w:p w:rsidRPr="00076420" w:rsidR="003066A9" w:rsidP="00426124" w:rsidRDefault="003066A9" w14:paraId="4AE505B1" wp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xmlns:wp14="http://schemas.microsoft.com/office/word/2010/wordml" w:rsidRPr="00076420" w:rsidR="003066A9" w:rsidTr="00426124" w14:paraId="6780DC47" wp14:textId="77777777">
        <w:tc>
          <w:tcPr>
            <w:tcW w:w="5812" w:type="dxa"/>
            <w:tcBorders>
              <w:bottom w:val="single" w:color="000000" w:sz="4" w:space="0"/>
            </w:tcBorders>
          </w:tcPr>
          <w:p w:rsidRPr="009E1CE7" w:rsidR="0089083D" w:rsidP="0089083D" w:rsidRDefault="0089083D" w14:paraId="31CD63D4" wp14:textId="77777777">
            <w:pPr>
              <w:suppressAutoHyphens/>
              <w:jc w:val="both"/>
              <w:rPr>
                <w:rFonts w:ascii="Arial" w:hAnsi="Arial" w:cs="Arial"/>
                <w:spacing w:val="-3"/>
                <w:sz w:val="22"/>
                <w:szCs w:val="22"/>
              </w:rPr>
            </w:pPr>
            <w:r>
              <w:rPr>
                <w:rFonts w:ascii="Arial" w:hAnsi="Arial" w:cs="Arial"/>
                <w:spacing w:val="-3"/>
                <w:sz w:val="22"/>
                <w:szCs w:val="22"/>
              </w:rPr>
              <w:t xml:space="preserve">Effective </w:t>
            </w:r>
            <w:r w:rsidRPr="009E1CE7">
              <w:rPr>
                <w:rFonts w:ascii="Arial" w:hAnsi="Arial" w:cs="Arial"/>
                <w:spacing w:val="-3"/>
                <w:sz w:val="22"/>
                <w:szCs w:val="22"/>
              </w:rPr>
              <w:t>Leadership/ communication skills and</w:t>
            </w:r>
            <w:r>
              <w:rPr>
                <w:rFonts w:ascii="Arial" w:hAnsi="Arial" w:cs="Arial"/>
                <w:spacing w:val="-3"/>
                <w:sz w:val="22"/>
                <w:szCs w:val="22"/>
              </w:rPr>
              <w:t xml:space="preserve"> the ability to motivate a team</w:t>
            </w:r>
            <w:r w:rsidRPr="00E3248D">
              <w:rPr>
                <w:rFonts w:ascii="Arial" w:hAnsi="Arial" w:cs="Arial"/>
                <w:spacing w:val="-3"/>
                <w:sz w:val="22"/>
                <w:szCs w:val="22"/>
              </w:rPr>
              <w:t xml:space="preserve"> </w:t>
            </w:r>
            <w:r w:rsidR="00476806">
              <w:rPr>
                <w:rFonts w:ascii="Arial" w:hAnsi="Arial" w:cs="Arial"/>
                <w:spacing w:val="-3"/>
                <w:sz w:val="22"/>
                <w:szCs w:val="22"/>
              </w:rPr>
              <w:t>and learners</w:t>
            </w:r>
            <w:r w:rsidRPr="00E3248D">
              <w:rPr>
                <w:rFonts w:ascii="Arial" w:hAnsi="Arial" w:cs="Arial"/>
                <w:spacing w:val="-3"/>
                <w:sz w:val="22"/>
                <w:szCs w:val="22"/>
              </w:rPr>
              <w:t xml:space="preserve"> (A/I)</w:t>
            </w:r>
          </w:p>
          <w:p w:rsidR="003066A9" w:rsidP="00426124" w:rsidRDefault="003066A9" w14:paraId="41612A67" wp14:textId="77777777">
            <w:pPr>
              <w:suppressAutoHyphens/>
              <w:jc w:val="both"/>
              <w:rPr>
                <w:rFonts w:ascii="Arial" w:hAnsi="Arial" w:cs="Arial"/>
                <w:spacing w:val="-3"/>
                <w:sz w:val="22"/>
                <w:szCs w:val="22"/>
              </w:rPr>
            </w:pPr>
            <w:r w:rsidRPr="00076420">
              <w:rPr>
                <w:rFonts w:ascii="Arial" w:hAnsi="Arial" w:cs="Arial"/>
                <w:spacing w:val="-3"/>
                <w:sz w:val="22"/>
                <w:szCs w:val="22"/>
              </w:rPr>
              <w:t>Teaching</w:t>
            </w:r>
            <w:r>
              <w:rPr>
                <w:rFonts w:ascii="Arial" w:hAnsi="Arial" w:cs="Arial"/>
                <w:spacing w:val="-3"/>
                <w:sz w:val="22"/>
                <w:szCs w:val="22"/>
              </w:rPr>
              <w:t xml:space="preserve">/training </w:t>
            </w:r>
            <w:r w:rsidRPr="00076420">
              <w:rPr>
                <w:rFonts w:ascii="Arial" w:hAnsi="Arial" w:cs="Arial"/>
                <w:spacing w:val="-3"/>
                <w:sz w:val="22"/>
                <w:szCs w:val="22"/>
              </w:rPr>
              <w:t>experience and knowledge of developments in teaching and learning  (A/I)</w:t>
            </w:r>
          </w:p>
          <w:p w:rsidRPr="00076420" w:rsidR="003066A9" w:rsidP="00426124" w:rsidRDefault="003066A9" w14:paraId="4726E2A8" wp14:textId="77777777">
            <w:pPr>
              <w:suppressAutoHyphens/>
              <w:jc w:val="both"/>
              <w:rPr>
                <w:rFonts w:ascii="Arial" w:hAnsi="Arial" w:cs="Arial"/>
                <w:spacing w:val="-3"/>
                <w:sz w:val="22"/>
                <w:szCs w:val="22"/>
              </w:rPr>
            </w:pPr>
            <w:r w:rsidRPr="00076420">
              <w:rPr>
                <w:rFonts w:ascii="Arial" w:hAnsi="Arial" w:cs="Arial"/>
                <w:spacing w:val="-3"/>
                <w:sz w:val="22"/>
                <w:szCs w:val="22"/>
              </w:rPr>
              <w:t>Competent in ICT</w:t>
            </w:r>
            <w:r>
              <w:rPr>
                <w:rFonts w:ascii="Arial" w:hAnsi="Arial" w:cs="Arial"/>
                <w:spacing w:val="-3"/>
                <w:sz w:val="22"/>
                <w:szCs w:val="22"/>
              </w:rPr>
              <w:t xml:space="preserve"> </w:t>
            </w:r>
            <w:r w:rsidRPr="00076420">
              <w:rPr>
                <w:rFonts w:ascii="Arial" w:hAnsi="Arial" w:cs="Arial"/>
                <w:spacing w:val="-3"/>
                <w:sz w:val="22"/>
                <w:szCs w:val="22"/>
              </w:rPr>
              <w:t xml:space="preserve"> (A/I</w:t>
            </w:r>
            <w:r>
              <w:rPr>
                <w:rFonts w:ascii="Arial" w:hAnsi="Arial" w:cs="Arial"/>
                <w:spacing w:val="-3"/>
                <w:sz w:val="22"/>
                <w:szCs w:val="22"/>
              </w:rPr>
              <w:t>)</w:t>
            </w:r>
          </w:p>
          <w:p w:rsidRPr="00076420" w:rsidR="003066A9" w:rsidP="00426124" w:rsidRDefault="003066A9" w14:paraId="71EF53CB"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Adaptable and able to work flexibly, within a team or on own initiative </w:t>
            </w:r>
            <w:r>
              <w:rPr>
                <w:rFonts w:ascii="Arial" w:hAnsi="Arial" w:cs="Arial"/>
                <w:spacing w:val="-3"/>
                <w:sz w:val="22"/>
                <w:szCs w:val="22"/>
              </w:rPr>
              <w:t xml:space="preserve"> </w:t>
            </w:r>
            <w:r w:rsidRPr="00076420">
              <w:rPr>
                <w:rFonts w:ascii="Arial" w:hAnsi="Arial" w:cs="Arial"/>
                <w:spacing w:val="-3"/>
                <w:sz w:val="22"/>
                <w:szCs w:val="22"/>
              </w:rPr>
              <w:t>(A/I)</w:t>
            </w:r>
          </w:p>
          <w:p w:rsidRPr="00076420" w:rsidR="003066A9" w:rsidP="00426124" w:rsidRDefault="003066A9" w14:paraId="64E59011" wp14:textId="77777777">
            <w:pPr>
              <w:suppressAutoHyphens/>
              <w:jc w:val="both"/>
              <w:rPr>
                <w:rFonts w:ascii="Arial" w:hAnsi="Arial" w:cs="Arial"/>
                <w:spacing w:val="-3"/>
                <w:sz w:val="22"/>
                <w:szCs w:val="22"/>
              </w:rPr>
            </w:pPr>
            <w:r w:rsidRPr="00076420">
              <w:rPr>
                <w:rFonts w:ascii="Arial" w:hAnsi="Arial" w:cs="Arial"/>
                <w:spacing w:val="-3"/>
                <w:sz w:val="22"/>
                <w:szCs w:val="22"/>
              </w:rPr>
              <w:t>Able to demonstrate the capability of being an inspirational role</w:t>
            </w:r>
            <w:r>
              <w:rPr>
                <w:rFonts w:ascii="Arial" w:hAnsi="Arial" w:cs="Arial"/>
                <w:spacing w:val="-3"/>
                <w:sz w:val="22"/>
                <w:szCs w:val="22"/>
              </w:rPr>
              <w:t xml:space="preserve"> model for all stakeholders </w:t>
            </w:r>
            <w:proofErr w:type="spellStart"/>
            <w:r>
              <w:rPr>
                <w:rFonts w:ascii="Arial" w:hAnsi="Arial" w:cs="Arial"/>
                <w:spacing w:val="-3"/>
                <w:sz w:val="22"/>
                <w:szCs w:val="22"/>
              </w:rPr>
              <w:t>eg</w:t>
            </w:r>
            <w:proofErr w:type="spellEnd"/>
            <w:r w:rsidRPr="00076420">
              <w:rPr>
                <w:rFonts w:ascii="Arial" w:hAnsi="Arial" w:cs="Arial"/>
                <w:spacing w:val="-3"/>
                <w:sz w:val="22"/>
                <w:szCs w:val="22"/>
              </w:rPr>
              <w:t xml:space="preserve"> staff, students, parents / guardians</w:t>
            </w:r>
            <w:r>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003066A9" w:rsidP="00426124" w:rsidRDefault="003066A9" w14:paraId="32AAC5D6" wp14:textId="77777777">
            <w:pPr>
              <w:suppressAutoHyphens/>
              <w:jc w:val="both"/>
              <w:rPr>
                <w:rFonts w:ascii="Arial" w:hAnsi="Arial" w:cs="Arial"/>
                <w:spacing w:val="-3"/>
                <w:sz w:val="22"/>
                <w:szCs w:val="22"/>
              </w:rPr>
            </w:pPr>
            <w:r>
              <w:rPr>
                <w:rFonts w:ascii="Arial" w:hAnsi="Arial" w:cs="Arial"/>
                <w:spacing w:val="-3"/>
                <w:sz w:val="22"/>
                <w:szCs w:val="22"/>
              </w:rPr>
              <w:t>Ability to deliver Good/Outstanding</w:t>
            </w:r>
            <w:r w:rsidRPr="00B63182">
              <w:rPr>
                <w:rFonts w:ascii="Arial" w:hAnsi="Arial" w:cs="Arial"/>
                <w:spacing w:val="-3"/>
                <w:sz w:val="22"/>
                <w:szCs w:val="22"/>
              </w:rPr>
              <w:t xml:space="preserve"> </w:t>
            </w:r>
            <w:r>
              <w:rPr>
                <w:rFonts w:ascii="Arial" w:hAnsi="Arial" w:cs="Arial"/>
                <w:spacing w:val="-3"/>
                <w:sz w:val="22"/>
                <w:szCs w:val="22"/>
              </w:rPr>
              <w:t>l</w:t>
            </w:r>
            <w:r w:rsidRPr="00B63182">
              <w:rPr>
                <w:rFonts w:ascii="Arial" w:hAnsi="Arial" w:cs="Arial"/>
                <w:spacing w:val="-3"/>
                <w:sz w:val="22"/>
                <w:szCs w:val="22"/>
              </w:rPr>
              <w:t>esson</w:t>
            </w:r>
            <w:r>
              <w:rPr>
                <w:rFonts w:ascii="Arial" w:hAnsi="Arial" w:cs="Arial"/>
                <w:spacing w:val="-3"/>
                <w:sz w:val="22"/>
                <w:szCs w:val="22"/>
              </w:rPr>
              <w:t>s</w:t>
            </w:r>
            <w:r w:rsidRPr="00B63182">
              <w:rPr>
                <w:rFonts w:ascii="Arial" w:hAnsi="Arial" w:cs="Arial"/>
                <w:spacing w:val="-3"/>
                <w:sz w:val="22"/>
                <w:szCs w:val="22"/>
              </w:rPr>
              <w:t xml:space="preserve"> (A/I)</w:t>
            </w:r>
          </w:p>
          <w:p w:rsidR="003066A9" w:rsidP="00426124" w:rsidRDefault="003066A9" w14:paraId="5768EA10" wp14:textId="77777777">
            <w:pPr>
              <w:suppressAutoHyphens/>
              <w:jc w:val="both"/>
              <w:rPr>
                <w:rFonts w:ascii="Arial" w:hAnsi="Arial" w:cs="Arial"/>
                <w:spacing w:val="-3"/>
                <w:sz w:val="22"/>
                <w:szCs w:val="22"/>
              </w:rPr>
            </w:pPr>
            <w:r w:rsidRPr="002064CC">
              <w:rPr>
                <w:rFonts w:ascii="Arial" w:hAnsi="Arial" w:cs="Arial"/>
                <w:spacing w:val="-3"/>
                <w:sz w:val="22"/>
                <w:szCs w:val="22"/>
              </w:rPr>
              <w:t xml:space="preserve">Evidence of highly successful teaching, training and / or coaching experience </w:t>
            </w:r>
            <w:r>
              <w:rPr>
                <w:rFonts w:ascii="Arial" w:hAnsi="Arial" w:cs="Arial"/>
                <w:spacing w:val="-3"/>
                <w:sz w:val="22"/>
                <w:szCs w:val="22"/>
              </w:rPr>
              <w:t xml:space="preserve"> </w:t>
            </w:r>
            <w:r w:rsidRPr="002064CC">
              <w:rPr>
                <w:rFonts w:ascii="Arial" w:hAnsi="Arial" w:cs="Arial"/>
                <w:spacing w:val="-3"/>
                <w:sz w:val="22"/>
                <w:szCs w:val="22"/>
              </w:rPr>
              <w:t>(A/I</w:t>
            </w:r>
            <w:r>
              <w:rPr>
                <w:rFonts w:ascii="Arial" w:hAnsi="Arial" w:cs="Arial"/>
                <w:spacing w:val="-3"/>
                <w:sz w:val="22"/>
                <w:szCs w:val="22"/>
              </w:rPr>
              <w:t>)</w:t>
            </w:r>
          </w:p>
          <w:p w:rsidRPr="002064CC" w:rsidR="003066A9" w:rsidP="00426124" w:rsidRDefault="003066A9" w14:paraId="180C18BD" wp14:textId="77777777">
            <w:pPr>
              <w:suppressAutoHyphens/>
              <w:jc w:val="both"/>
              <w:rPr>
                <w:rFonts w:ascii="Arial" w:hAnsi="Arial" w:cs="Arial"/>
                <w:spacing w:val="-3"/>
                <w:sz w:val="22"/>
                <w:szCs w:val="22"/>
              </w:rPr>
            </w:pPr>
            <w:r w:rsidRPr="002064CC">
              <w:rPr>
                <w:rFonts w:ascii="Arial" w:hAnsi="Arial" w:cs="Arial"/>
                <w:spacing w:val="-3"/>
                <w:sz w:val="22"/>
                <w:szCs w:val="22"/>
              </w:rPr>
              <w:t>Evidence of consistent Grade 1 and 2 Lesson Observations</w:t>
            </w:r>
            <w:r>
              <w:rPr>
                <w:rFonts w:ascii="Arial" w:hAnsi="Arial" w:cs="Arial"/>
                <w:spacing w:val="-3"/>
                <w:sz w:val="22"/>
                <w:szCs w:val="22"/>
              </w:rPr>
              <w:t xml:space="preserve"> </w:t>
            </w:r>
            <w:r w:rsidRPr="002064CC">
              <w:rPr>
                <w:rFonts w:ascii="Arial" w:hAnsi="Arial" w:cs="Arial"/>
                <w:spacing w:val="-3"/>
                <w:sz w:val="22"/>
                <w:szCs w:val="22"/>
              </w:rPr>
              <w:t xml:space="preserve"> (A/I)</w:t>
            </w:r>
          </w:p>
          <w:p w:rsidRPr="00076420" w:rsidR="003066A9" w:rsidP="00426124" w:rsidRDefault="003066A9" w14:paraId="4A7EE644" wp14:textId="77777777">
            <w:pPr>
              <w:suppressAutoHyphens/>
              <w:jc w:val="both"/>
              <w:rPr>
                <w:rFonts w:ascii="Arial" w:hAnsi="Arial" w:cs="Arial"/>
                <w:spacing w:val="-3"/>
                <w:sz w:val="22"/>
                <w:szCs w:val="22"/>
              </w:rPr>
            </w:pPr>
            <w:r w:rsidRPr="00076420">
              <w:rPr>
                <w:rFonts w:ascii="Arial" w:hAnsi="Arial" w:cs="Arial"/>
                <w:spacing w:val="-3"/>
                <w:sz w:val="22"/>
                <w:szCs w:val="22"/>
              </w:rPr>
              <w:t>Involved in latest course developments (A/I)</w:t>
            </w:r>
          </w:p>
          <w:p w:rsidRPr="00076420" w:rsidR="003066A9" w:rsidP="00426124" w:rsidRDefault="003066A9" w14:paraId="3F45519E" wp14:textId="77777777">
            <w:pPr>
              <w:suppressAutoHyphens/>
              <w:jc w:val="both"/>
              <w:rPr>
                <w:rFonts w:ascii="Arial" w:hAnsi="Arial" w:cs="Arial"/>
                <w:spacing w:val="-3"/>
                <w:sz w:val="22"/>
                <w:szCs w:val="22"/>
              </w:rPr>
            </w:pPr>
            <w:r w:rsidRPr="00076420">
              <w:rPr>
                <w:rFonts w:ascii="Arial" w:hAnsi="Arial" w:cs="Arial"/>
                <w:spacing w:val="-3"/>
                <w:sz w:val="22"/>
                <w:szCs w:val="22"/>
              </w:rPr>
              <w:t>Coaching / mentoring staff / delivering CPD (A/I)</w:t>
            </w:r>
          </w:p>
          <w:p w:rsidRPr="00076420" w:rsidR="003066A9" w:rsidP="00426124" w:rsidRDefault="003066A9" w14:paraId="2CDBCA9D" wp14:textId="77777777">
            <w:pPr>
              <w:suppressAutoHyphens/>
              <w:rPr>
                <w:rFonts w:ascii="Arial" w:hAnsi="Arial" w:cs="Arial"/>
                <w:spacing w:val="-3"/>
                <w:sz w:val="22"/>
                <w:szCs w:val="22"/>
              </w:rPr>
            </w:pPr>
            <w:r w:rsidRPr="00076420">
              <w:rPr>
                <w:rFonts w:ascii="Arial" w:hAnsi="Arial" w:cs="Arial"/>
                <w:spacing w:val="-3"/>
                <w:sz w:val="22"/>
                <w:szCs w:val="22"/>
              </w:rPr>
              <w:t>External verification/examination role</w:t>
            </w:r>
            <w:r>
              <w:rPr>
                <w:rFonts w:ascii="Arial" w:hAnsi="Arial" w:cs="Arial"/>
                <w:spacing w:val="-3"/>
                <w:sz w:val="22"/>
                <w:szCs w:val="22"/>
              </w:rPr>
              <w:t xml:space="preserve"> </w:t>
            </w:r>
            <w:r w:rsidRPr="00076420">
              <w:rPr>
                <w:rFonts w:ascii="Arial" w:hAnsi="Arial" w:cs="Arial"/>
                <w:spacing w:val="-3"/>
                <w:sz w:val="22"/>
                <w:szCs w:val="22"/>
              </w:rPr>
              <w:t xml:space="preserve"> (A/I)</w:t>
            </w:r>
          </w:p>
        </w:tc>
      </w:tr>
      <w:tr xmlns:wp14="http://schemas.microsoft.com/office/word/2010/wordml" w:rsidRPr="00076420" w:rsidR="003066A9" w:rsidTr="00426124" w14:paraId="70DA8861" wp14:textId="77777777">
        <w:tc>
          <w:tcPr>
            <w:tcW w:w="10206" w:type="dxa"/>
            <w:gridSpan w:val="2"/>
            <w:shd w:val="clear" w:color="auto" w:fill="D9D9D9"/>
          </w:tcPr>
          <w:p w:rsidRPr="00076420" w:rsidR="003066A9" w:rsidP="00426124" w:rsidRDefault="003066A9" w14:paraId="057CE404" wp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xmlns:wp14="http://schemas.microsoft.com/office/word/2010/wordml" w:rsidRPr="00076420" w:rsidR="003066A9" w:rsidTr="00426124" w14:paraId="760BB6AD" wp14:textId="77777777">
        <w:tc>
          <w:tcPr>
            <w:tcW w:w="5812" w:type="dxa"/>
            <w:tcBorders>
              <w:bottom w:val="single" w:color="000000" w:sz="4" w:space="0"/>
            </w:tcBorders>
          </w:tcPr>
          <w:p w:rsidRPr="00076420" w:rsidR="003066A9" w:rsidP="00426124" w:rsidRDefault="003066A9" w14:paraId="1214F483" wp14:textId="77777777">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Pr>
                <w:rFonts w:ascii="Arial" w:hAnsi="Arial" w:cs="Arial"/>
                <w:spacing w:val="-3"/>
                <w:sz w:val="22"/>
                <w:szCs w:val="22"/>
              </w:rPr>
              <w:t xml:space="preserve"> </w:t>
            </w:r>
            <w:r w:rsidRPr="00076420">
              <w:rPr>
                <w:rFonts w:ascii="Arial" w:hAnsi="Arial" w:cs="Arial"/>
                <w:spacing w:val="-3"/>
                <w:sz w:val="22"/>
                <w:szCs w:val="22"/>
              </w:rPr>
              <w:t xml:space="preserve"> (A/I/P)</w:t>
            </w:r>
          </w:p>
          <w:p w:rsidRPr="00076420" w:rsidR="003066A9" w:rsidP="00426124" w:rsidRDefault="003066A9" w14:paraId="52D130D5"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Evidence of high levels of continued professional development </w:t>
            </w:r>
            <w:r>
              <w:rPr>
                <w:rFonts w:ascii="Arial" w:hAnsi="Arial" w:cs="Arial"/>
                <w:spacing w:val="-3"/>
                <w:sz w:val="22"/>
                <w:szCs w:val="22"/>
              </w:rPr>
              <w:t xml:space="preserve"> </w:t>
            </w:r>
            <w:r w:rsidRPr="00076420">
              <w:rPr>
                <w:rFonts w:ascii="Arial" w:hAnsi="Arial" w:cs="Arial"/>
                <w:spacing w:val="-3"/>
                <w:sz w:val="22"/>
                <w:szCs w:val="22"/>
              </w:rPr>
              <w:t>(A)</w:t>
            </w:r>
          </w:p>
          <w:p w:rsidRPr="00076420" w:rsidR="003066A9" w:rsidP="00426124" w:rsidRDefault="003066A9" w14:paraId="3E7F3F21" wp14:textId="77777777">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Pr>
                <w:rFonts w:ascii="Arial" w:hAnsi="Arial" w:cs="Arial"/>
                <w:spacing w:val="-3"/>
                <w:sz w:val="22"/>
                <w:szCs w:val="22"/>
              </w:rPr>
              <w:t>red approach to teaching</w:t>
            </w:r>
            <w:r w:rsidRPr="00076420">
              <w:rPr>
                <w:rFonts w:ascii="Arial" w:hAnsi="Arial" w:cs="Arial"/>
                <w:spacing w:val="-3"/>
                <w:sz w:val="22"/>
                <w:szCs w:val="22"/>
              </w:rPr>
              <w:t>, learning and assessment</w:t>
            </w:r>
            <w:r>
              <w:rPr>
                <w:rFonts w:ascii="Arial" w:hAnsi="Arial" w:cs="Arial"/>
                <w:spacing w:val="-3"/>
                <w:sz w:val="22"/>
                <w:szCs w:val="22"/>
              </w:rPr>
              <w:t xml:space="preserve"> </w:t>
            </w:r>
            <w:r w:rsidRPr="00076420">
              <w:rPr>
                <w:rFonts w:ascii="Arial" w:hAnsi="Arial" w:cs="Arial"/>
                <w:spacing w:val="-3"/>
                <w:sz w:val="22"/>
                <w:szCs w:val="22"/>
              </w:rPr>
              <w:t xml:space="preserve"> (A/I/P)</w:t>
            </w:r>
          </w:p>
        </w:tc>
        <w:tc>
          <w:tcPr>
            <w:tcW w:w="4394" w:type="dxa"/>
            <w:tcBorders>
              <w:bottom w:val="single" w:color="000000" w:sz="4" w:space="0"/>
            </w:tcBorders>
          </w:tcPr>
          <w:p w:rsidR="003066A9" w:rsidP="00426124" w:rsidRDefault="003066A9" w14:paraId="420D1F8D" wp14:textId="77777777">
            <w:pPr>
              <w:suppressAutoHyphens/>
              <w:jc w:val="both"/>
              <w:rPr>
                <w:rFonts w:ascii="Arial" w:hAnsi="Arial" w:cs="Arial"/>
                <w:spacing w:val="-3"/>
                <w:sz w:val="22"/>
                <w:szCs w:val="22"/>
              </w:rPr>
            </w:pPr>
            <w:r>
              <w:rPr>
                <w:rFonts w:ascii="Arial" w:hAnsi="Arial" w:cs="Arial"/>
                <w:spacing w:val="-3"/>
                <w:sz w:val="22"/>
                <w:szCs w:val="22"/>
              </w:rPr>
              <w:t xml:space="preserve">Hobby – </w:t>
            </w:r>
            <w:r w:rsidR="00770B46">
              <w:rPr>
                <w:rFonts w:ascii="Arial" w:hAnsi="Arial" w:cs="Arial"/>
                <w:spacing w:val="-3"/>
                <w:sz w:val="22"/>
                <w:szCs w:val="22"/>
              </w:rPr>
              <w:t>Cricket</w:t>
            </w:r>
            <w:r>
              <w:rPr>
                <w:rFonts w:ascii="Arial" w:hAnsi="Arial" w:cs="Arial"/>
                <w:spacing w:val="-3"/>
                <w:sz w:val="22"/>
                <w:szCs w:val="22"/>
              </w:rPr>
              <w:t xml:space="preserve"> and sport related interest  (A/I)</w:t>
            </w:r>
          </w:p>
          <w:p w:rsidRPr="00076420" w:rsidR="003066A9" w:rsidP="008E3DAA" w:rsidRDefault="008E3DAA" w14:paraId="464523FC" wp14:textId="77777777">
            <w:pPr>
              <w:suppressAutoHyphens/>
              <w:jc w:val="both"/>
              <w:rPr>
                <w:rFonts w:ascii="Arial" w:hAnsi="Arial" w:cs="Arial"/>
                <w:spacing w:val="-3"/>
                <w:sz w:val="22"/>
                <w:szCs w:val="22"/>
              </w:rPr>
            </w:pPr>
            <w:r>
              <w:rPr>
                <w:rFonts w:ascii="Arial" w:hAnsi="Arial" w:cs="Arial"/>
                <w:spacing w:val="-3"/>
                <w:sz w:val="22"/>
                <w:szCs w:val="22"/>
              </w:rPr>
              <w:t xml:space="preserve">Involvement in the </w:t>
            </w:r>
            <w:r w:rsidR="00770B46">
              <w:rPr>
                <w:rFonts w:ascii="Arial" w:hAnsi="Arial" w:cs="Arial"/>
                <w:spacing w:val="-3"/>
                <w:sz w:val="22"/>
                <w:szCs w:val="22"/>
              </w:rPr>
              <w:t>cricket</w:t>
            </w:r>
            <w:r w:rsidR="003066A9">
              <w:rPr>
                <w:rFonts w:ascii="Arial" w:hAnsi="Arial" w:cs="Arial"/>
                <w:spacing w:val="-3"/>
                <w:sz w:val="22"/>
                <w:szCs w:val="22"/>
              </w:rPr>
              <w:t xml:space="preserve"> industry (A/I)</w:t>
            </w:r>
          </w:p>
        </w:tc>
      </w:tr>
      <w:tr xmlns:wp14="http://schemas.microsoft.com/office/word/2010/wordml" w:rsidRPr="00076420" w:rsidR="003066A9" w:rsidTr="00426124" w14:paraId="28CB9442" wp14:textId="77777777">
        <w:tc>
          <w:tcPr>
            <w:tcW w:w="10206" w:type="dxa"/>
            <w:gridSpan w:val="2"/>
            <w:shd w:val="clear" w:color="auto" w:fill="D9D9D9"/>
          </w:tcPr>
          <w:p w:rsidRPr="00076420" w:rsidR="003066A9" w:rsidP="00426124" w:rsidRDefault="003066A9" w14:paraId="4C3ECB2A" wp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xmlns:wp14="http://schemas.microsoft.com/office/word/2010/wordml" w:rsidRPr="00076420" w:rsidR="003066A9" w:rsidTr="00426124" w14:paraId="0F25E19F" wp14:textId="77777777">
        <w:tc>
          <w:tcPr>
            <w:tcW w:w="5812" w:type="dxa"/>
            <w:tcBorders>
              <w:bottom w:val="single" w:color="000000" w:sz="4" w:space="0"/>
            </w:tcBorders>
          </w:tcPr>
          <w:p w:rsidRPr="00076420" w:rsidR="003066A9" w:rsidP="00426124" w:rsidRDefault="003066A9" w14:paraId="470D4526" wp14:textId="77777777">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3066A9" w:rsidP="00426124" w:rsidRDefault="003066A9" w14:paraId="0FF564A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Approachable </w:t>
            </w:r>
            <w:r>
              <w:rPr>
                <w:rFonts w:ascii="Arial" w:hAnsi="Arial" w:cs="Arial"/>
                <w:spacing w:val="-3"/>
                <w:sz w:val="22"/>
                <w:szCs w:val="22"/>
              </w:rPr>
              <w:t xml:space="preserve"> </w:t>
            </w:r>
            <w:r w:rsidRPr="00076420">
              <w:rPr>
                <w:rFonts w:ascii="Arial" w:hAnsi="Arial" w:cs="Arial"/>
                <w:spacing w:val="-3"/>
                <w:sz w:val="22"/>
                <w:szCs w:val="22"/>
              </w:rPr>
              <w:t>(I)</w:t>
            </w:r>
          </w:p>
          <w:p w:rsidRPr="00076420" w:rsidR="003066A9" w:rsidP="00426124" w:rsidRDefault="003066A9" w14:paraId="7DDCFEAE" wp14:textId="77777777">
            <w:pPr>
              <w:suppressAutoHyphens/>
              <w:jc w:val="both"/>
              <w:rPr>
                <w:rFonts w:ascii="Arial" w:hAnsi="Arial" w:cs="Arial"/>
                <w:spacing w:val="-3"/>
                <w:sz w:val="22"/>
                <w:szCs w:val="22"/>
              </w:rPr>
            </w:pPr>
            <w:r w:rsidRPr="00076420">
              <w:rPr>
                <w:rFonts w:ascii="Arial" w:hAnsi="Arial" w:cs="Arial"/>
                <w:spacing w:val="-3"/>
                <w:sz w:val="22"/>
                <w:szCs w:val="22"/>
              </w:rPr>
              <w:t>Person centred approach</w:t>
            </w:r>
            <w:r>
              <w:rPr>
                <w:rFonts w:ascii="Arial" w:hAnsi="Arial" w:cs="Arial"/>
                <w:spacing w:val="-3"/>
                <w:sz w:val="22"/>
                <w:szCs w:val="22"/>
              </w:rPr>
              <w:t xml:space="preserve"> </w:t>
            </w:r>
            <w:r w:rsidRPr="00076420">
              <w:rPr>
                <w:rFonts w:ascii="Arial" w:hAnsi="Arial" w:cs="Arial"/>
                <w:spacing w:val="-3"/>
                <w:sz w:val="22"/>
                <w:szCs w:val="22"/>
              </w:rPr>
              <w:t xml:space="preserve"> (I/P)</w:t>
            </w:r>
          </w:p>
          <w:p w:rsidRPr="00076420" w:rsidR="003066A9" w:rsidP="00426124" w:rsidRDefault="003066A9" w14:paraId="0A4B8503"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The capacity to communicate effectively both verbally and in the written word at all levels </w:t>
            </w:r>
            <w:r>
              <w:rPr>
                <w:rFonts w:ascii="Arial" w:hAnsi="Arial" w:cs="Arial"/>
                <w:spacing w:val="-3"/>
                <w:sz w:val="22"/>
                <w:szCs w:val="22"/>
              </w:rPr>
              <w:t xml:space="preserve"> </w:t>
            </w:r>
            <w:r w:rsidRPr="00076420">
              <w:rPr>
                <w:rFonts w:ascii="Arial" w:hAnsi="Arial" w:cs="Arial"/>
                <w:spacing w:val="-3"/>
                <w:sz w:val="22"/>
                <w:szCs w:val="22"/>
              </w:rPr>
              <w:t>(A/I/P)</w:t>
            </w:r>
          </w:p>
          <w:p w:rsidRPr="00076420" w:rsidR="003066A9" w:rsidP="00426124" w:rsidRDefault="003066A9" w14:paraId="048A934C"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Enthusiastic and self-motivated </w:t>
            </w:r>
            <w:r>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3066A9" w:rsidP="00426124" w:rsidRDefault="003066A9" w14:paraId="66204FF1" wp14:textId="77777777">
            <w:pPr>
              <w:suppressAutoHyphens/>
              <w:jc w:val="both"/>
              <w:rPr>
                <w:rFonts w:ascii="Arial" w:hAnsi="Arial" w:cs="Arial"/>
                <w:spacing w:val="-3"/>
                <w:sz w:val="22"/>
                <w:szCs w:val="22"/>
              </w:rPr>
            </w:pPr>
          </w:p>
        </w:tc>
      </w:tr>
    </w:tbl>
    <w:p xmlns:wp14="http://schemas.microsoft.com/office/word/2010/wordml" w:rsidR="003066A9" w:rsidP="003066A9" w:rsidRDefault="003066A9" w14:paraId="2DBF0D7D" wp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076420" w:rsidR="003066A9" w:rsidTr="00426124" w14:paraId="74F795F1" wp14:textId="77777777">
        <w:tc>
          <w:tcPr>
            <w:tcW w:w="10206" w:type="dxa"/>
            <w:gridSpan w:val="2"/>
            <w:shd w:val="clear" w:color="auto" w:fill="D9D9D9"/>
          </w:tcPr>
          <w:p w:rsidRPr="00076420" w:rsidR="003066A9" w:rsidP="00426124" w:rsidRDefault="003066A9" w14:paraId="4CB830D1" wp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xmlns:wp14="http://schemas.microsoft.com/office/word/2010/wordml" w:rsidRPr="00076420" w:rsidR="003066A9" w:rsidTr="00426124" w14:paraId="1D80568F" wp14:textId="77777777">
        <w:tc>
          <w:tcPr>
            <w:tcW w:w="5812" w:type="dxa"/>
            <w:tcBorders>
              <w:bottom w:val="single" w:color="000000" w:sz="4" w:space="0"/>
            </w:tcBorders>
          </w:tcPr>
          <w:p w:rsidRPr="00076420" w:rsidR="003066A9" w:rsidP="00426124" w:rsidRDefault="003066A9" w14:paraId="2DCF68C8"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and positive approach towards “safeguarding” and a willingness to embed  within the College *</w:t>
            </w:r>
            <w:r>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3066A9" w:rsidP="00426124" w:rsidRDefault="003066A9" w14:paraId="044EF641" wp14:textId="77777777">
            <w:pPr>
              <w:suppressAutoHyphens/>
              <w:jc w:val="both"/>
              <w:rPr>
                <w:rFonts w:ascii="Arial" w:hAnsi="Arial" w:cs="Arial"/>
                <w:spacing w:val="-3"/>
                <w:sz w:val="22"/>
                <w:szCs w:val="22"/>
              </w:rPr>
            </w:pPr>
            <w:r w:rsidRPr="00076420">
              <w:rPr>
                <w:rFonts w:ascii="Arial" w:hAnsi="Arial" w:cs="Arial"/>
                <w:spacing w:val="-3"/>
                <w:sz w:val="22"/>
                <w:szCs w:val="22"/>
              </w:rPr>
              <w:t>An understanding of health and safety requirements of a working environment and willing to fully implement all aspects</w:t>
            </w:r>
            <w:r>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3066A9" w:rsidP="00426124" w:rsidRDefault="003066A9" w14:paraId="56F745C0" wp14:textId="77777777">
            <w:pPr>
              <w:suppressAutoHyphens/>
              <w:rPr>
                <w:rFonts w:ascii="Arial" w:hAnsi="Arial" w:cs="Arial"/>
                <w:spacing w:val="-3"/>
                <w:sz w:val="22"/>
                <w:szCs w:val="22"/>
              </w:rPr>
            </w:pPr>
            <w:r w:rsidRPr="00076420">
              <w:rPr>
                <w:rFonts w:ascii="Arial" w:hAnsi="Arial" w:cs="Arial"/>
                <w:spacing w:val="-3"/>
                <w:sz w:val="22"/>
                <w:szCs w:val="22"/>
              </w:rPr>
              <w:t>An understanding of equal opportunities issues and willing to positively promote equality, diversity and inclusion within an educational context</w:t>
            </w:r>
            <w:r>
              <w:rPr>
                <w:rFonts w:ascii="Arial" w:hAnsi="Arial" w:cs="Arial"/>
                <w:spacing w:val="-3"/>
                <w:sz w:val="22"/>
                <w:szCs w:val="22"/>
              </w:rPr>
              <w:t xml:space="preserve"> </w:t>
            </w:r>
            <w:r w:rsidRPr="00076420">
              <w:rPr>
                <w:rFonts w:ascii="Arial" w:hAnsi="Arial" w:cs="Arial"/>
                <w:spacing w:val="-3"/>
                <w:sz w:val="22"/>
                <w:szCs w:val="22"/>
              </w:rPr>
              <w:t xml:space="preserve"> (A/I)</w:t>
            </w:r>
          </w:p>
        </w:tc>
        <w:tc>
          <w:tcPr>
            <w:tcW w:w="4394" w:type="dxa"/>
            <w:tcBorders>
              <w:bottom w:val="single" w:color="000000" w:sz="4" w:space="0"/>
            </w:tcBorders>
          </w:tcPr>
          <w:p w:rsidRPr="00076420" w:rsidR="003066A9" w:rsidP="00426124" w:rsidRDefault="003066A9" w14:paraId="6B62F1B3" wp14:textId="77777777">
            <w:pPr>
              <w:suppressAutoHyphens/>
              <w:jc w:val="both"/>
              <w:rPr>
                <w:rFonts w:ascii="Arial" w:hAnsi="Arial" w:cs="Arial"/>
                <w:spacing w:val="-3"/>
                <w:sz w:val="22"/>
                <w:szCs w:val="22"/>
              </w:rPr>
            </w:pPr>
          </w:p>
        </w:tc>
      </w:tr>
      <w:tr xmlns:wp14="http://schemas.microsoft.com/office/word/2010/wordml" w:rsidRPr="00076420" w:rsidR="003066A9" w:rsidTr="00426124" w14:paraId="2B44FE22" wp14:textId="77777777">
        <w:tc>
          <w:tcPr>
            <w:tcW w:w="10206" w:type="dxa"/>
            <w:gridSpan w:val="2"/>
            <w:shd w:val="clear" w:color="auto" w:fill="D9D9D9"/>
          </w:tcPr>
          <w:p w:rsidRPr="00076420" w:rsidR="003066A9" w:rsidP="00426124" w:rsidRDefault="003066A9" w14:paraId="7BC91C4C" wp14:textId="77777777">
            <w:pPr>
              <w:suppressAutoHyphens/>
              <w:jc w:val="both"/>
              <w:rPr>
                <w:rFonts w:ascii="Arial" w:hAnsi="Arial" w:cs="Arial"/>
                <w:i/>
                <w:spacing w:val="-3"/>
                <w:sz w:val="22"/>
                <w:szCs w:val="22"/>
              </w:rPr>
            </w:pPr>
            <w:r w:rsidRPr="00076420">
              <w:rPr>
                <w:rFonts w:ascii="Arial" w:hAnsi="Arial" w:cs="Arial"/>
                <w:b/>
                <w:i/>
                <w:spacing w:val="-3"/>
                <w:sz w:val="22"/>
                <w:szCs w:val="22"/>
              </w:rPr>
              <w:t>Circumstances</w:t>
            </w:r>
          </w:p>
        </w:tc>
      </w:tr>
      <w:tr xmlns:wp14="http://schemas.microsoft.com/office/word/2010/wordml" w:rsidRPr="00076420" w:rsidR="003066A9" w:rsidTr="00426124" w14:paraId="6EEB5703" wp14:textId="77777777">
        <w:tc>
          <w:tcPr>
            <w:tcW w:w="5812" w:type="dxa"/>
          </w:tcPr>
          <w:p w:rsidRPr="00076420" w:rsidR="003066A9" w:rsidP="00426124" w:rsidRDefault="003066A9" w14:paraId="2F842827" wp14:textId="77777777">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Pr>
                <w:rFonts w:ascii="Arial" w:hAnsi="Arial" w:cs="Arial"/>
                <w:spacing w:val="-3"/>
                <w:sz w:val="22"/>
                <w:szCs w:val="22"/>
              </w:rPr>
              <w:t xml:space="preserve"> </w:t>
            </w:r>
            <w:r w:rsidRPr="00076420">
              <w:rPr>
                <w:rFonts w:ascii="Arial" w:hAnsi="Arial" w:cs="Arial"/>
                <w:spacing w:val="-3"/>
                <w:sz w:val="22"/>
                <w:szCs w:val="22"/>
              </w:rPr>
              <w:t xml:space="preserve"> (A/I)</w:t>
            </w:r>
          </w:p>
          <w:p w:rsidRPr="00076420" w:rsidR="003066A9" w:rsidP="00426124" w:rsidRDefault="003066A9" w14:paraId="686D03B8"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Ability and willingness to work flexibly </w:t>
            </w:r>
            <w:r>
              <w:rPr>
                <w:rFonts w:ascii="Arial" w:hAnsi="Arial" w:cs="Arial"/>
                <w:spacing w:val="-3"/>
                <w:sz w:val="22"/>
                <w:szCs w:val="22"/>
              </w:rPr>
              <w:t xml:space="preserve"> </w:t>
            </w:r>
            <w:r w:rsidRPr="00076420">
              <w:rPr>
                <w:rFonts w:ascii="Arial" w:hAnsi="Arial" w:cs="Arial"/>
                <w:spacing w:val="-3"/>
                <w:sz w:val="22"/>
                <w:szCs w:val="22"/>
              </w:rPr>
              <w:t>(A/I)</w:t>
            </w:r>
          </w:p>
          <w:p w:rsidRPr="00076420" w:rsidR="003066A9" w:rsidP="00426124" w:rsidRDefault="003066A9" w14:paraId="38B0071E" wp14:textId="77777777">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Pr>
                <w:rFonts w:ascii="Arial" w:hAnsi="Arial" w:cs="Arial"/>
                <w:sz w:val="22"/>
                <w:szCs w:val="22"/>
              </w:rPr>
              <w:t xml:space="preserve"> </w:t>
            </w:r>
            <w:r w:rsidRPr="00076420">
              <w:rPr>
                <w:rFonts w:ascii="Arial" w:hAnsi="Arial" w:cs="Arial"/>
                <w:sz w:val="22"/>
                <w:szCs w:val="22"/>
              </w:rPr>
              <w:t xml:space="preserve"> (A/I)</w:t>
            </w:r>
          </w:p>
          <w:p w:rsidRPr="00076420" w:rsidR="003066A9" w:rsidP="00426124" w:rsidRDefault="003066A9" w14:paraId="170743D8" wp14:textId="77777777">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careers/conventions/recruitment events</w:t>
            </w:r>
            <w:r>
              <w:rPr>
                <w:rFonts w:ascii="Arial" w:hAnsi="Arial" w:cs="Arial"/>
                <w:sz w:val="22"/>
                <w:szCs w:val="22"/>
              </w:rPr>
              <w:t xml:space="preserve"> </w:t>
            </w:r>
            <w:r w:rsidRPr="00076420">
              <w:rPr>
                <w:rFonts w:ascii="Arial" w:hAnsi="Arial" w:cs="Arial"/>
                <w:sz w:val="22"/>
                <w:szCs w:val="22"/>
              </w:rPr>
              <w:t xml:space="preserve"> (A/I)</w:t>
            </w:r>
          </w:p>
          <w:p w:rsidRPr="00076420" w:rsidR="003066A9" w:rsidP="00426124" w:rsidRDefault="003066A9" w14:paraId="7769088A" wp14:textId="77777777">
            <w:pPr>
              <w:suppressAutoHyphens/>
              <w:jc w:val="both"/>
              <w:rPr>
                <w:rFonts w:ascii="Arial" w:hAnsi="Arial" w:cs="Arial"/>
                <w:spacing w:val="-3"/>
                <w:sz w:val="22"/>
                <w:szCs w:val="22"/>
              </w:rPr>
            </w:pPr>
            <w:r w:rsidRPr="00076420">
              <w:rPr>
                <w:rFonts w:ascii="Arial" w:hAnsi="Arial" w:cs="Arial"/>
                <w:spacing w:val="-3"/>
                <w:sz w:val="22"/>
                <w:szCs w:val="22"/>
              </w:rPr>
              <w:t xml:space="preserve">Possess a current driving licence or willing to travel as required by other means </w:t>
            </w:r>
            <w:r>
              <w:rPr>
                <w:rFonts w:ascii="Arial" w:hAnsi="Arial" w:cs="Arial"/>
                <w:spacing w:val="-3"/>
                <w:sz w:val="22"/>
                <w:szCs w:val="22"/>
              </w:rPr>
              <w:t xml:space="preserve"> </w:t>
            </w:r>
            <w:r w:rsidRPr="00076420">
              <w:rPr>
                <w:rFonts w:ascii="Arial" w:hAnsi="Arial" w:cs="Arial"/>
                <w:spacing w:val="-3"/>
                <w:sz w:val="22"/>
                <w:szCs w:val="22"/>
              </w:rPr>
              <w:t>(A/I)</w:t>
            </w:r>
          </w:p>
        </w:tc>
        <w:tc>
          <w:tcPr>
            <w:tcW w:w="4394" w:type="dxa"/>
          </w:tcPr>
          <w:p w:rsidRPr="00076420" w:rsidR="003066A9" w:rsidP="00426124" w:rsidRDefault="003066A9" w14:paraId="02F2C34E" wp14:textId="77777777">
            <w:pPr>
              <w:suppressAutoHyphens/>
              <w:jc w:val="both"/>
              <w:rPr>
                <w:rFonts w:ascii="Arial" w:hAnsi="Arial" w:cs="Arial"/>
                <w:spacing w:val="-3"/>
                <w:sz w:val="22"/>
                <w:szCs w:val="22"/>
              </w:rPr>
            </w:pPr>
          </w:p>
        </w:tc>
      </w:tr>
    </w:tbl>
    <w:p xmlns:wp14="http://schemas.microsoft.com/office/word/2010/wordml" w:rsidRPr="00076420" w:rsidR="003066A9" w:rsidP="003066A9" w:rsidRDefault="003066A9" w14:paraId="680A4E5D" wp14:textId="77777777">
      <w:pPr>
        <w:tabs>
          <w:tab w:val="left" w:pos="2268"/>
          <w:tab w:val="left" w:pos="7938"/>
        </w:tabs>
        <w:ind w:left="-567" w:right="-610"/>
        <w:jc w:val="both"/>
        <w:rPr>
          <w:rFonts w:ascii="Arial" w:hAnsi="Arial" w:cs="Arial"/>
          <w:sz w:val="22"/>
          <w:szCs w:val="22"/>
        </w:rPr>
      </w:pPr>
    </w:p>
    <w:p xmlns:wp14="http://schemas.microsoft.com/office/word/2010/wordml" w:rsidRPr="00076420" w:rsidR="003066A9" w:rsidP="003066A9" w:rsidRDefault="003066A9" w14:paraId="7318ED65" wp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 xml:space="preserve">Interviews will explore issues relating to safeguarding/the </w:t>
      </w:r>
      <w:r>
        <w:rPr>
          <w:rFonts w:ascii="Arial" w:hAnsi="Arial" w:cs="Arial"/>
          <w:sz w:val="22"/>
          <w:szCs w:val="22"/>
        </w:rPr>
        <w:t>“</w:t>
      </w:r>
      <w:r w:rsidRPr="00076420">
        <w:rPr>
          <w:rFonts w:ascii="Arial" w:hAnsi="Arial" w:cs="Arial"/>
          <w:sz w:val="22"/>
          <w:szCs w:val="22"/>
        </w:rPr>
        <w:t>Prevent</w:t>
      </w:r>
      <w:r>
        <w:rPr>
          <w:rFonts w:ascii="Arial" w:hAnsi="Arial" w:cs="Arial"/>
          <w:sz w:val="22"/>
          <w:szCs w:val="22"/>
        </w:rPr>
        <w:t>”</w:t>
      </w:r>
      <w:r w:rsidRPr="00076420">
        <w:rPr>
          <w:rFonts w:ascii="Arial" w:hAnsi="Arial" w:cs="Arial"/>
          <w:sz w:val="22"/>
          <w:szCs w:val="22"/>
        </w:rPr>
        <w:t xml:space="preserve"> agenda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076420" w:rsidR="003066A9" w:rsidP="003066A9" w:rsidRDefault="003066A9" w14:paraId="19219836" wp14:textId="77777777">
      <w:pPr>
        <w:spacing w:line="228" w:lineRule="auto"/>
        <w:ind w:left="-567" w:right="-612"/>
        <w:rPr>
          <w:rFonts w:ascii="Arial" w:hAnsi="Arial" w:cs="Arial"/>
          <w:sz w:val="22"/>
          <w:szCs w:val="22"/>
        </w:rPr>
      </w:pPr>
    </w:p>
    <w:p xmlns:wp14="http://schemas.microsoft.com/office/word/2010/wordml" w:rsidRPr="006B2461" w:rsidR="006B2461" w:rsidP="003066A9" w:rsidRDefault="006B2461" w14:paraId="296FEF7D" wp14:textId="77777777">
      <w:pPr>
        <w:suppressAutoHyphens/>
        <w:jc w:val="center"/>
        <w:rPr>
          <w:rFonts w:ascii="Arial" w:hAnsi="Arial" w:cs="Arial"/>
          <w:spacing w:val="-3"/>
        </w:rPr>
        <w:sectPr w:rsidRPr="006B2461" w:rsidR="006B2461" w:rsidSect="00E10E3B">
          <w:footerReference w:type="default" r:id="rId11"/>
          <w:endnotePr>
            <w:numFmt w:val="decimal"/>
          </w:endnotePr>
          <w:pgSz w:w="11909" w:h="16834" w:orient="portrait" w:code="9"/>
          <w:pgMar w:top="1021" w:right="1440" w:bottom="907" w:left="1440" w:header="1021" w:footer="907" w:gutter="0"/>
          <w:pgNumType w:start="1"/>
          <w:cols w:space="720"/>
          <w:noEndnote/>
        </w:sectPr>
      </w:pPr>
    </w:p>
    <w:p xmlns:wp14="http://schemas.microsoft.com/office/word/2010/wordml" w:rsidRPr="00076420" w:rsidR="003066A9" w:rsidP="003066A9" w:rsidRDefault="003066A9" w14:paraId="24217753" wp14:textId="77777777">
      <w:pPr>
        <w:suppressAutoHyphens/>
        <w:jc w:val="center"/>
        <w:rPr>
          <w:rFonts w:ascii="Arial" w:hAnsi="Arial" w:cs="Arial"/>
          <w:b/>
          <w:sz w:val="22"/>
          <w:szCs w:val="22"/>
        </w:rPr>
      </w:pPr>
      <w:r w:rsidRPr="00076420">
        <w:rPr>
          <w:rFonts w:ascii="Arial" w:hAnsi="Arial" w:cs="Arial"/>
          <w:b/>
          <w:sz w:val="22"/>
          <w:szCs w:val="22"/>
        </w:rPr>
        <w:t>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xmlns:wp14="http://schemas.microsoft.com/office/word/2010/wordml" w:rsidRPr="00076420" w:rsidR="003066A9" w:rsidTr="650CA13C" w14:paraId="5E07FDD4"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3066A9" w:rsidP="00426124" w:rsidRDefault="003066A9" w14:paraId="731AD1EC" wp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3066A9" w:rsidP="00426124" w:rsidRDefault="003066A9" w14:paraId="752BCF5B" wp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xmlns:wp14="http://schemas.microsoft.com/office/word/2010/wordml" w:rsidRPr="00076420" w:rsidR="003066A9" w:rsidTr="650CA13C" w14:paraId="19314DA5"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3066A9" w:rsidP="00426124" w:rsidRDefault="003066A9" w14:paraId="7194DBDC" wp14:textId="77777777">
            <w:pPr>
              <w:suppressAutoHyphens/>
              <w:spacing w:line="228" w:lineRule="auto"/>
              <w:jc w:val="center"/>
              <w:rPr>
                <w:rFonts w:ascii="Arial" w:hAnsi="Arial" w:cs="Arial"/>
                <w:spacing w:val="-3"/>
                <w:sz w:val="21"/>
                <w:szCs w:val="22"/>
              </w:rPr>
            </w:pPr>
          </w:p>
          <w:p w:rsidRPr="00AC64C5" w:rsidR="003066A9" w:rsidP="00571D9D" w:rsidRDefault="003066A9" w14:paraId="415FE1A4" wp14:textId="77777777">
            <w:pPr>
              <w:suppressAutoHyphens/>
              <w:spacing w:line="228" w:lineRule="auto"/>
              <w:jc w:val="center"/>
              <w:rPr>
                <w:rFonts w:ascii="Arial" w:hAnsi="Arial" w:cs="Arial"/>
                <w:spacing w:val="-3"/>
                <w:sz w:val="21"/>
                <w:szCs w:val="21"/>
              </w:rPr>
            </w:pPr>
            <w:r w:rsidR="003066A9">
              <w:rPr>
                <w:rFonts w:ascii="Arial" w:hAnsi="Arial" w:cs="Arial"/>
                <w:spacing w:val="-3"/>
                <w:sz w:val="21"/>
                <w:szCs w:val="21"/>
              </w:rPr>
              <w:t>Assistant Head of Cricket/Sport F</w:t>
            </w:r>
            <w:r w:rsidR="34CD8AE3">
              <w:rPr>
                <w:rFonts w:ascii="Arial" w:hAnsi="Arial" w:cs="Arial"/>
                <w:spacing w:val="-3"/>
                <w:sz w:val="21"/>
                <w:szCs w:val="21"/>
              </w:rPr>
              <w:t xml:space="preserve">E</w:t>
            </w:r>
          </w:p>
        </w:tc>
        <w:tc>
          <w:tcPr>
            <w:tcW w:w="5214" w:type="dxa"/>
            <w:tcBorders>
              <w:top w:val="single" w:color="auto" w:sz="6" w:space="0"/>
              <w:left w:val="single" w:color="auto" w:sz="6" w:space="0"/>
              <w:bottom w:val="nil"/>
              <w:right w:val="single" w:color="auto" w:sz="6" w:space="0"/>
            </w:tcBorders>
            <w:tcMar/>
          </w:tcPr>
          <w:p w:rsidRPr="00AC64C5" w:rsidR="003066A9" w:rsidP="00426124" w:rsidRDefault="003066A9" w14:paraId="769D0D3C" wp14:textId="77777777">
            <w:pPr>
              <w:suppressAutoHyphens/>
              <w:spacing w:line="228" w:lineRule="auto"/>
              <w:jc w:val="center"/>
              <w:rPr>
                <w:rFonts w:ascii="Arial" w:hAnsi="Arial" w:cs="Arial"/>
                <w:spacing w:val="-3"/>
                <w:sz w:val="21"/>
                <w:szCs w:val="22"/>
              </w:rPr>
            </w:pPr>
          </w:p>
          <w:p w:rsidRPr="00AC64C5" w:rsidR="003066A9" w:rsidP="00426124" w:rsidRDefault="003066A9" w14:paraId="0A72B6AB" wp14:textId="77777777">
            <w:pPr>
              <w:suppressAutoHyphens/>
              <w:spacing w:line="228" w:lineRule="auto"/>
              <w:jc w:val="center"/>
              <w:rPr>
                <w:rFonts w:ascii="Arial" w:hAnsi="Arial" w:cs="Arial"/>
                <w:spacing w:val="-3"/>
                <w:sz w:val="21"/>
                <w:szCs w:val="22"/>
              </w:rPr>
            </w:pPr>
            <w:r>
              <w:rPr>
                <w:rFonts w:ascii="Arial" w:hAnsi="Arial" w:cs="Arial"/>
                <w:spacing w:val="-3"/>
                <w:sz w:val="21"/>
                <w:szCs w:val="22"/>
              </w:rPr>
              <w:t>Sport</w:t>
            </w:r>
          </w:p>
        </w:tc>
      </w:tr>
      <w:tr xmlns:wp14="http://schemas.microsoft.com/office/word/2010/wordml" w:rsidRPr="00076420" w:rsidR="003066A9" w:rsidTr="650CA13C" w14:paraId="46FE77B3"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C64C5" w:rsidR="003066A9" w:rsidP="00426124" w:rsidRDefault="003066A9" w14:paraId="1B288D2C" wp14:textId="77777777">
            <w:pPr>
              <w:suppressAutoHyphens/>
              <w:spacing w:line="228" w:lineRule="auto"/>
              <w:jc w:val="both"/>
              <w:rPr>
                <w:rFonts w:ascii="Arial" w:hAnsi="Arial" w:cs="Arial"/>
                <w:b/>
                <w:spacing w:val="-3"/>
                <w:sz w:val="21"/>
                <w:szCs w:val="22"/>
              </w:rPr>
            </w:pPr>
            <w:r w:rsidRPr="00AC64C5">
              <w:rPr>
                <w:rFonts w:ascii="Arial" w:hAnsi="Arial" w:cs="Arial"/>
                <w:b/>
                <w:spacing w:val="-3"/>
                <w:sz w:val="21"/>
                <w:szCs w:val="22"/>
              </w:rPr>
              <w:t>SALARY</w:t>
            </w:r>
          </w:p>
        </w:tc>
        <w:tc>
          <w:tcPr>
            <w:tcW w:w="5214" w:type="dxa"/>
            <w:tcBorders>
              <w:top w:val="single" w:color="auto" w:sz="6" w:space="0"/>
              <w:left w:val="nil"/>
              <w:bottom w:val="nil"/>
              <w:right w:val="single" w:color="auto" w:sz="6" w:space="0"/>
            </w:tcBorders>
            <w:shd w:val="clear" w:color="auto" w:fill="D9D9D9" w:themeFill="background1" w:themeFillShade="D9"/>
            <w:tcMar/>
          </w:tcPr>
          <w:p w:rsidRPr="00AC64C5" w:rsidR="003066A9" w:rsidP="00426124" w:rsidRDefault="003066A9" w14:paraId="19A557D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HOURS OF WORK</w:t>
            </w:r>
          </w:p>
        </w:tc>
      </w:tr>
      <w:tr xmlns:wp14="http://schemas.microsoft.com/office/word/2010/wordml" w:rsidRPr="00076420" w:rsidR="003066A9" w:rsidTr="650CA13C" w14:paraId="1AAE159C"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Mar/>
          </w:tcPr>
          <w:p w:rsidRPr="00AC64C5" w:rsidR="003066A9" w:rsidP="00571D9D" w:rsidRDefault="005E01EE" w14:paraId="53CF7DD0" wp14:textId="77777777">
            <w:pPr>
              <w:suppressAutoHyphens/>
              <w:spacing w:line="228" w:lineRule="auto"/>
              <w:jc w:val="center"/>
              <w:rPr>
                <w:rFonts w:ascii="Arial" w:hAnsi="Arial" w:cs="Arial"/>
                <w:spacing w:val="-3"/>
                <w:sz w:val="21"/>
                <w:szCs w:val="21"/>
              </w:rPr>
            </w:pPr>
            <w:r w:rsidR="005E01EE">
              <w:rPr>
                <w:rFonts w:ascii="Arial" w:hAnsi="Arial" w:cs="Arial"/>
                <w:spacing w:val="-3"/>
                <w:sz w:val="21"/>
                <w:szCs w:val="21"/>
              </w:rPr>
              <w:t xml:space="preserve">£31,537 to £35,818 pro rata </w:t>
            </w:r>
            <w:r w:rsidRPr="001C474E" w:rsidR="003066A9">
              <w:rPr>
                <w:rFonts w:ascii="Arial" w:hAnsi="Arial" w:cs="Arial"/>
                <w:spacing w:val="-3"/>
                <w:sz w:val="21"/>
                <w:szCs w:val="21"/>
              </w:rPr>
              <w:t>per annum in accordance with qualifications and experience</w:t>
            </w:r>
          </w:p>
        </w:tc>
        <w:tc>
          <w:tcPr>
            <w:tcW w:w="5214" w:type="dxa"/>
            <w:tcBorders>
              <w:top w:val="single" w:color="auto" w:sz="6" w:space="0"/>
              <w:left w:val="nil"/>
              <w:bottom w:val="nil"/>
              <w:right w:val="single" w:color="auto" w:sz="6" w:space="0"/>
            </w:tcBorders>
            <w:tcMar/>
          </w:tcPr>
          <w:p w:rsidRPr="00AC64C5" w:rsidR="003066A9" w:rsidP="00426124" w:rsidRDefault="00FC651C" w14:paraId="412DF7A0" wp14:textId="77777777">
            <w:pPr>
              <w:suppressAutoHyphens/>
              <w:spacing w:line="228" w:lineRule="auto"/>
              <w:jc w:val="center"/>
              <w:rPr>
                <w:rFonts w:ascii="Arial" w:hAnsi="Arial" w:cs="Arial"/>
                <w:spacing w:val="-3"/>
                <w:sz w:val="21"/>
                <w:szCs w:val="22"/>
              </w:rPr>
            </w:pPr>
            <w:r w:rsidRPr="00C12D90">
              <w:rPr>
                <w:rFonts w:ascii="Arial" w:hAnsi="Arial" w:cs="Arial"/>
                <w:spacing w:val="-3"/>
                <w:sz w:val="21"/>
                <w:szCs w:val="22"/>
              </w:rPr>
              <w:t>22.2</w:t>
            </w:r>
            <w:r w:rsidRPr="00AC64C5" w:rsidR="003066A9">
              <w:rPr>
                <w:rFonts w:ascii="Arial" w:hAnsi="Arial" w:cs="Arial"/>
                <w:spacing w:val="-3"/>
                <w:sz w:val="21"/>
                <w:szCs w:val="22"/>
              </w:rPr>
              <w:t xml:space="preserve"> hours per week</w:t>
            </w:r>
          </w:p>
          <w:p w:rsidRPr="00AC64C5" w:rsidR="003066A9" w:rsidP="00426124" w:rsidRDefault="003066A9" w14:paraId="575A12F8"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xmlns:wp14="http://schemas.microsoft.com/office/word/2010/wordml" w:rsidRPr="00076420" w:rsidR="003066A9" w:rsidTr="650CA13C" w14:paraId="53DEDFF3"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066A9" w:rsidP="00426124" w:rsidRDefault="003066A9" w14:paraId="3E6D7BE1"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3066A9" w:rsidP="00426124" w:rsidRDefault="003066A9" w14:paraId="53D902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xmlns:wp14="http://schemas.microsoft.com/office/word/2010/wordml" w:rsidRPr="00076420" w:rsidR="003066A9" w:rsidTr="650CA13C" w14:paraId="1205ABA5"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3066A9" w:rsidP="00426124" w:rsidRDefault="003066A9" w14:paraId="54CD245A" wp14:textId="77777777">
            <w:pPr>
              <w:suppressAutoHyphens/>
              <w:spacing w:line="228" w:lineRule="auto"/>
              <w:jc w:val="center"/>
              <w:rPr>
                <w:rFonts w:ascii="Arial" w:hAnsi="Arial" w:cs="Arial"/>
                <w:spacing w:val="-3"/>
                <w:sz w:val="21"/>
                <w:szCs w:val="22"/>
              </w:rPr>
            </w:pPr>
          </w:p>
          <w:p w:rsidRPr="00AC64C5" w:rsidR="003066A9" w:rsidP="00426124" w:rsidRDefault="003066A9" w14:paraId="385A1C26" wp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003066A9" w:rsidP="00426124" w:rsidRDefault="003066A9" w14:paraId="3A92567D" wp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571D9D" w:rsidR="00571D9D" w:rsidP="7CCACCC0" w:rsidRDefault="00571D9D" w14:paraId="06F3C8FD" wp14:textId="1FF5A600">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Up to £29,187.99 pa 7.4% Employee</w:t>
            </w:r>
          </w:p>
          <w:p w:rsidRPr="00571D9D" w:rsidR="00571D9D" w:rsidP="7CCACCC0" w:rsidRDefault="00571D9D" w14:paraId="2C9D6357" wp14:textId="5898514D">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£29,188 - £39,290.99 pa 8.6% Employee</w:t>
            </w:r>
          </w:p>
          <w:p w:rsidRPr="00571D9D" w:rsidR="00571D9D" w:rsidP="7CCACCC0" w:rsidRDefault="00571D9D" w14:paraId="62E1CF91" wp14:textId="0BDA4F4B">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£39,291 - £46,586.99 pa 9.6% Employee</w:t>
            </w:r>
          </w:p>
          <w:p w:rsidRPr="00571D9D" w:rsidR="00571D9D" w:rsidP="7CCACCC0" w:rsidRDefault="00571D9D" w14:paraId="062EA997" wp14:textId="4C7DD8A0">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£46,587 - £61,742.99 pa 10.2% Employee</w:t>
            </w:r>
          </w:p>
          <w:p w:rsidRPr="00571D9D" w:rsidR="00571D9D" w:rsidP="7CCACCC0" w:rsidRDefault="00571D9D" w14:paraId="47EA0CEB" wp14:textId="26C18096">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£61,743 - £84,193.99 pa 11.3% Employee</w:t>
            </w:r>
          </w:p>
          <w:p w:rsidRPr="00571D9D" w:rsidR="00571D9D" w:rsidP="7CCACCC0" w:rsidRDefault="00571D9D" w14:paraId="6B6ECD86" wp14:textId="10CA11CE">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£84,194 and above pa 11.7% Employee</w:t>
            </w:r>
          </w:p>
          <w:p w:rsidRPr="00571D9D" w:rsidR="00571D9D" w:rsidP="7CCACCC0" w:rsidRDefault="00571D9D" w14:paraId="1257EBDA" wp14:textId="098DDC0E">
            <w:pPr>
              <w:keepNext w:val="1"/>
              <w:spacing w:line="228" w:lineRule="auto"/>
              <w:jc w:val="center"/>
              <w:outlineLvl w:val="1"/>
              <w:rPr>
                <w:rFonts w:ascii="Arial" w:hAnsi="Arial" w:cs="Arial"/>
                <w:sz w:val="20"/>
                <w:szCs w:val="20"/>
                <w:lang w:val="en-US"/>
              </w:rPr>
            </w:pPr>
            <w:r w:rsidRPr="7CCACCC0" w:rsidR="00571D9D">
              <w:rPr>
                <w:rFonts w:ascii="Arial" w:hAnsi="Arial" w:cs="Arial"/>
                <w:sz w:val="20"/>
                <w:szCs w:val="20"/>
                <w:lang w:val="en-US"/>
              </w:rPr>
              <w:t>23.68% Employer</w:t>
            </w:r>
          </w:p>
          <w:p w:rsidRPr="00AC64C5" w:rsidR="003066A9" w:rsidP="00426124" w:rsidRDefault="003066A9" w14:paraId="586D61B3" wp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xmlns:wp14="http://schemas.microsoft.com/office/word/2010/wordml" w:rsidRPr="00076420" w:rsidR="003066A9" w:rsidTr="650CA13C" w14:paraId="0DAFAF57"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3066A9" w:rsidP="00426124" w:rsidRDefault="003066A9" w14:paraId="57959455"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Mar/>
          </w:tcPr>
          <w:p w:rsidRPr="00AC64C5" w:rsidR="003066A9" w:rsidP="00426124" w:rsidRDefault="003066A9" w14:paraId="5B0A194B"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xmlns:wp14="http://schemas.microsoft.com/office/word/2010/wordml" w:rsidRPr="00076420" w:rsidR="003066A9" w:rsidTr="650CA13C" w14:paraId="39B8163C" wp14:textId="77777777">
        <w:tblPrEx>
          <w:tblCellMar>
            <w:top w:w="0" w:type="dxa"/>
            <w:bottom w:w="0" w:type="dxa"/>
          </w:tblCellMar>
        </w:tblPrEx>
        <w:tc>
          <w:tcPr>
            <w:tcW w:w="4709" w:type="dxa"/>
            <w:tcBorders>
              <w:top w:val="single" w:color="auto" w:sz="6" w:space="0"/>
              <w:left w:val="single" w:color="auto" w:sz="6" w:space="0"/>
              <w:bottom w:val="single" w:color="auto" w:sz="6" w:space="0"/>
              <w:right w:val="single" w:color="auto" w:sz="6" w:space="0"/>
            </w:tcBorders>
            <w:tcMar/>
          </w:tcPr>
          <w:p w:rsidRPr="00AC64C5" w:rsidR="003066A9" w:rsidP="00426124" w:rsidRDefault="003066A9" w14:paraId="4D5BE957" wp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3066A9" w:rsidP="00426124" w:rsidRDefault="003066A9" w14:paraId="1231BE67" wp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3066A9" w:rsidP="00426124" w:rsidRDefault="003066A9" w14:paraId="5C26AAD3" wp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3066A9" w:rsidP="00426124" w:rsidRDefault="003066A9" w14:paraId="539AB6B7" wp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xmlns:wp14="http://schemas.microsoft.com/office/word/2010/wordml" w:rsidRPr="00076420" w:rsidR="003066A9" w:rsidTr="650CA13C" w14:paraId="0262291B"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C64C5" w:rsidR="003066A9" w:rsidP="00426124" w:rsidRDefault="003066A9" w14:paraId="0DA6D2A3" wp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xmlns:wp14="http://schemas.microsoft.com/office/word/2010/wordml" w:rsidRPr="00076420" w:rsidR="00571D9D" w:rsidTr="650CA13C" w14:paraId="1CA5B8E0" wp14:textId="77777777">
        <w:tblPrEx>
          <w:tblCellMar>
            <w:top w:w="0" w:type="dxa"/>
            <w:bottom w:w="0" w:type="dxa"/>
          </w:tblCellMar>
        </w:tblPrEx>
        <w:tc>
          <w:tcPr>
            <w:tcW w:w="9923" w:type="dxa"/>
            <w:gridSpan w:val="2"/>
            <w:tcBorders>
              <w:top w:val="nil"/>
              <w:left w:val="single" w:color="auto" w:sz="6" w:space="0"/>
              <w:bottom w:val="single" w:color="auto" w:sz="6" w:space="0"/>
              <w:right w:val="single" w:color="auto" w:sz="6" w:space="0"/>
            </w:tcBorders>
            <w:tcMar/>
          </w:tcPr>
          <w:p w:rsidRPr="00571D9D" w:rsidR="00571D9D" w:rsidP="00571D9D" w:rsidRDefault="00571D9D" w14:paraId="58795750" wp14:textId="77777777">
            <w:pPr>
              <w:pStyle w:val="BodyText"/>
              <w:spacing w:line="228" w:lineRule="auto"/>
              <w:jc w:val="center"/>
              <w:rPr>
                <w:rFonts w:ascii="Arial" w:hAnsi="Arial" w:cs="Arial"/>
                <w:sz w:val="21"/>
                <w:szCs w:val="21"/>
              </w:rPr>
            </w:pPr>
            <w:r w:rsidRPr="00571D9D">
              <w:rPr>
                <w:rFonts w:ascii="Arial" w:hAnsi="Arial" w:cs="Arial"/>
                <w:sz w:val="21"/>
                <w:szCs w:val="21"/>
              </w:rPr>
              <w:t>The appointment is subject to the receipt of satisfactory references, medical clearance and Disclosure &amp; Barring Service check/ISA (if applicable)</w:t>
            </w:r>
          </w:p>
          <w:p w:rsidRPr="00571D9D" w:rsidR="00571D9D" w:rsidP="00571D9D" w:rsidRDefault="00571D9D" w14:paraId="7FEDF4A3" wp14:textId="77777777">
            <w:pPr>
              <w:pStyle w:val="BodyText"/>
              <w:spacing w:line="228" w:lineRule="auto"/>
              <w:jc w:val="center"/>
              <w:rPr>
                <w:rFonts w:ascii="Arial" w:hAnsi="Arial" w:cs="Arial"/>
                <w:sz w:val="21"/>
                <w:szCs w:val="21"/>
              </w:rPr>
            </w:pPr>
            <w:r w:rsidRPr="00571D9D">
              <w:rPr>
                <w:rFonts w:ascii="Arial" w:hAnsi="Arial" w:cs="Arial"/>
                <w:sz w:val="21"/>
                <w:szCs w:val="21"/>
              </w:rPr>
              <w:t>Occupational Sick pay is not paid during the first four months of service and thereafter is subject to the College’s Sick Pay Scheme</w:t>
            </w:r>
          </w:p>
          <w:p w:rsidRPr="00571D9D" w:rsidR="00571D9D" w:rsidP="00571D9D" w:rsidRDefault="00571D9D" w14:paraId="7C640D7B" wp14:textId="77777777">
            <w:pPr>
              <w:pStyle w:val="BodyText"/>
              <w:spacing w:line="228" w:lineRule="auto"/>
              <w:jc w:val="center"/>
              <w:rPr>
                <w:rFonts w:ascii="Arial" w:hAnsi="Arial" w:cs="Arial"/>
                <w:sz w:val="21"/>
                <w:szCs w:val="21"/>
              </w:rPr>
            </w:pPr>
            <w:r w:rsidRPr="00571D9D">
              <w:rPr>
                <w:rFonts w:ascii="Arial" w:hAnsi="Arial" w:cs="Arial"/>
                <w:sz w:val="21"/>
                <w:szCs w:val="21"/>
              </w:rPr>
              <w:t xml:space="preserve">Should your application be successful you will be sent further details via email from </w:t>
            </w:r>
            <w:proofErr w:type="spellStart"/>
            <w:r w:rsidRPr="00571D9D">
              <w:rPr>
                <w:rFonts w:ascii="Arial" w:hAnsi="Arial" w:cs="Arial"/>
                <w:sz w:val="21"/>
                <w:szCs w:val="21"/>
              </w:rPr>
              <w:t>eSafeguarding</w:t>
            </w:r>
            <w:proofErr w:type="spellEnd"/>
            <w:r w:rsidRPr="00571D9D">
              <w:rPr>
                <w:rFonts w:ascii="Arial" w:hAnsi="Arial" w:cs="Arial"/>
                <w:sz w:val="21"/>
                <w:szCs w:val="21"/>
              </w:rPr>
              <w:t>. They are the Registered Umbrella Body we have chosen to complete the Disclosure and Barring Service (DBS) process on your behalf.</w:t>
            </w:r>
          </w:p>
          <w:p w:rsidRPr="00D010D4" w:rsidR="00571D9D" w:rsidP="00571D9D" w:rsidRDefault="00571D9D" w14:paraId="00655A39" wp14:textId="77777777">
            <w:pPr>
              <w:pStyle w:val="BodyText"/>
              <w:spacing w:line="228" w:lineRule="auto"/>
              <w:jc w:val="center"/>
              <w:rPr>
                <w:rFonts w:ascii="Arial" w:hAnsi="Arial" w:cs="Arial"/>
                <w:sz w:val="20"/>
              </w:rPr>
            </w:pPr>
            <w:r w:rsidRPr="00571D9D">
              <w:rPr>
                <w:rFonts w:ascii="Arial" w:hAnsi="Arial" w:cs="Arial"/>
                <w:sz w:val="21"/>
                <w:szCs w:val="21"/>
              </w:rPr>
              <w:t xml:space="preserve">Please note that all new employees of the College will be required to pay for their DBS check via </w:t>
            </w:r>
            <w:proofErr w:type="spellStart"/>
            <w:r w:rsidRPr="00571D9D">
              <w:rPr>
                <w:rFonts w:ascii="Arial" w:hAnsi="Arial" w:cs="Arial"/>
                <w:sz w:val="21"/>
                <w:szCs w:val="21"/>
              </w:rPr>
              <w:t>eSafeguarding</w:t>
            </w:r>
            <w:proofErr w:type="spellEnd"/>
            <w:r w:rsidRPr="00571D9D">
              <w:rPr>
                <w:rFonts w:ascii="Arial" w:hAnsi="Arial" w:cs="Arial"/>
                <w:sz w:val="21"/>
                <w:szCs w:val="21"/>
              </w:rPr>
              <w:t xml:space="preserve"> at the time of application (at present £40.00 for an enhanced level check).</w:t>
            </w:r>
          </w:p>
        </w:tc>
      </w:tr>
      <w:tr xmlns:wp14="http://schemas.microsoft.com/office/word/2010/wordml" w:rsidRPr="00076420" w:rsidR="00571D9D" w:rsidTr="650CA13C" w14:paraId="32DB76E8"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71D9D" w:rsidP="00571D9D" w:rsidRDefault="00571D9D" w14:paraId="05C7FC91" wp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xmlns:wp14="http://schemas.microsoft.com/office/word/2010/wordml" w:rsidRPr="00076420" w:rsidR="00571D9D" w:rsidTr="650CA13C" w14:paraId="31E4925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AC64C5" w:rsidR="00571D9D" w:rsidP="00571D9D" w:rsidRDefault="00571D9D" w14:paraId="4513ED4F" wp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571D9D" w:rsidP="00571D9D" w:rsidRDefault="00571D9D" w14:paraId="3B40C06F" wp14:textId="77777777">
            <w:pPr>
              <w:numPr>
                <w:ilvl w:val="0"/>
                <w:numId w:val="11"/>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571D9D" w:rsidP="00571D9D" w:rsidRDefault="00571D9D" w14:paraId="3F7F2894" wp14:textId="77777777">
            <w:pPr>
              <w:numPr>
                <w:ilvl w:val="0"/>
                <w:numId w:val="11"/>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571D9D" w:rsidP="00571D9D" w:rsidRDefault="00571D9D" w14:paraId="3C95FD66" wp14:textId="77777777">
            <w:pPr>
              <w:numPr>
                <w:ilvl w:val="0"/>
                <w:numId w:val="11"/>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571D9D" w:rsidP="00571D9D" w:rsidRDefault="00571D9D" w14:paraId="2E3A905D" wp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xmlns:wp14="http://schemas.microsoft.com/office/word/2010/wordml" w:rsidRPr="00076420" w:rsidR="00571D9D" w:rsidTr="650CA13C" w14:paraId="177C6BD9"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71D9D" w:rsidP="00571D9D" w:rsidRDefault="00571D9D" w14:paraId="46EA3633" wp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xmlns:wp14="http://schemas.microsoft.com/office/word/2010/wordml" w:rsidRPr="00076420" w:rsidR="00571D9D" w:rsidTr="650CA13C" w14:paraId="7EFA2E32"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Pr="00571D9D" w:rsidR="00571D9D" w:rsidP="00571D9D" w:rsidRDefault="00571D9D" w14:paraId="7E96DCA0" wp14:textId="77777777">
            <w:pPr>
              <w:spacing w:line="228" w:lineRule="auto"/>
              <w:jc w:val="both"/>
              <w:rPr>
                <w:rFonts w:ascii="Arial" w:hAnsi="Arial" w:cs="Arial"/>
                <w:sz w:val="20"/>
              </w:rPr>
            </w:pPr>
            <w:r w:rsidRPr="00571D9D">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571D9D" w:rsidP="00571D9D" w:rsidRDefault="00571D9D" w14:paraId="49B7E4C1" wp14:textId="77777777">
            <w:pPr>
              <w:spacing w:line="228" w:lineRule="auto"/>
              <w:jc w:val="both"/>
              <w:rPr>
                <w:rFonts w:ascii="Arial" w:hAnsi="Arial" w:cs="Arial"/>
                <w:sz w:val="21"/>
                <w:szCs w:val="22"/>
              </w:rPr>
            </w:pPr>
            <w:r w:rsidRPr="00571D9D">
              <w:rPr>
                <w:rFonts w:ascii="Arial" w:hAnsi="Arial" w:cs="Arial"/>
                <w:sz w:val="20"/>
              </w:rPr>
              <w:t xml:space="preserve">The Corporation will review with employees, either prior to commencement of employment or shortly thereafter, the qualifications required for the post that applied </w:t>
            </w:r>
            <w:proofErr w:type="spellStart"/>
            <w:r w:rsidRPr="00571D9D">
              <w:rPr>
                <w:rFonts w:ascii="Arial" w:hAnsi="Arial" w:cs="Arial"/>
                <w:sz w:val="20"/>
              </w:rPr>
              <w:t>forl</w:t>
            </w:r>
            <w:proofErr w:type="spellEnd"/>
            <w:r w:rsidRPr="00571D9D">
              <w:rPr>
                <w:rFonts w:ascii="Arial" w:hAnsi="Arial" w:cs="Arial"/>
                <w:sz w:val="20"/>
              </w:rPr>
              <w:t xml:space="preserve">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r xmlns:wp14="http://schemas.microsoft.com/office/word/2010/wordml" w:rsidRPr="00076420" w:rsidR="00571D9D" w:rsidTr="650CA13C" w14:paraId="4407EBDB"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C64C5" w:rsidR="00571D9D" w:rsidP="00571D9D" w:rsidRDefault="00571D9D" w14:paraId="1F212424" wp14:textId="77777777">
            <w:pPr>
              <w:spacing w:line="228" w:lineRule="auto"/>
              <w:jc w:val="both"/>
              <w:rPr>
                <w:rFonts w:ascii="Arial" w:hAnsi="Arial" w:cs="Arial"/>
                <w:b/>
                <w:sz w:val="21"/>
                <w:szCs w:val="22"/>
              </w:rPr>
            </w:pPr>
            <w:r w:rsidRPr="00AC64C5">
              <w:rPr>
                <w:rFonts w:ascii="Arial" w:hAnsi="Arial" w:cs="Arial"/>
                <w:b/>
                <w:sz w:val="21"/>
                <w:szCs w:val="22"/>
              </w:rPr>
              <w:t>COLLEGE VALUES</w:t>
            </w:r>
          </w:p>
        </w:tc>
      </w:tr>
      <w:tr xmlns:wp14="http://schemas.microsoft.com/office/word/2010/wordml" w:rsidRPr="00076420" w:rsidR="00571D9D" w:rsidTr="650CA13C" w14:paraId="5DFA0217" wp14:textId="77777777">
        <w:tblPrEx>
          <w:tblCellMar>
            <w:top w:w="0" w:type="dxa"/>
            <w:bottom w:w="0" w:type="dxa"/>
          </w:tblCellMar>
        </w:tblPrEx>
        <w:tc>
          <w:tcPr>
            <w:tcW w:w="9923" w:type="dxa"/>
            <w:gridSpan w:val="2"/>
            <w:tcBorders>
              <w:top w:val="single" w:color="auto" w:sz="6" w:space="0"/>
              <w:left w:val="single" w:color="auto" w:sz="6" w:space="0"/>
              <w:bottom w:val="single" w:color="auto" w:sz="6" w:space="0"/>
              <w:right w:val="single" w:color="auto" w:sz="6" w:space="0"/>
            </w:tcBorders>
            <w:tcMar/>
          </w:tcPr>
          <w:p w:rsidR="00571D9D" w:rsidP="00571D9D" w:rsidRDefault="00571D9D" w14:paraId="0A538FBA" wp14:textId="77777777">
            <w:pPr>
              <w:rPr>
                <w:rFonts w:ascii="Arial" w:hAnsi="Arial" w:cs="Arial"/>
                <w:szCs w:val="24"/>
              </w:rPr>
            </w:pPr>
            <w:r>
              <w:rPr>
                <w:rFonts w:ascii="Arial" w:hAnsi="Arial" w:cs="Arial"/>
                <w:szCs w:val="24"/>
              </w:rPr>
              <w:t>Promote the College values:</w:t>
            </w:r>
          </w:p>
          <w:p w:rsidR="00571D9D" w:rsidP="00571D9D" w:rsidRDefault="00571D9D" w14:paraId="17E4482B" wp14:textId="77777777">
            <w:pPr>
              <w:numPr>
                <w:ilvl w:val="0"/>
                <w:numId w:val="18"/>
              </w:numPr>
              <w:suppressAutoHyphens/>
              <w:rPr>
                <w:rFonts w:ascii="Arial" w:hAnsi="Arial" w:cs="Arial"/>
                <w:szCs w:val="24"/>
              </w:rPr>
            </w:pPr>
            <w:r>
              <w:rPr>
                <w:rFonts w:ascii="Arial" w:hAnsi="Arial" w:cs="Arial"/>
                <w:szCs w:val="24"/>
              </w:rPr>
              <w:t>Respect for yourself, each other and the environment</w:t>
            </w:r>
          </w:p>
          <w:p w:rsidR="00571D9D" w:rsidP="00571D9D" w:rsidRDefault="00571D9D" w14:paraId="1F6831E0" wp14:textId="77777777">
            <w:pPr>
              <w:numPr>
                <w:ilvl w:val="0"/>
                <w:numId w:val="18"/>
              </w:numPr>
              <w:suppressAutoHyphens/>
              <w:rPr>
                <w:rFonts w:ascii="Arial" w:hAnsi="Arial" w:cs="Arial"/>
                <w:szCs w:val="24"/>
              </w:rPr>
            </w:pPr>
            <w:r>
              <w:rPr>
                <w:rFonts w:ascii="Arial" w:hAnsi="Arial" w:cs="Arial"/>
                <w:szCs w:val="24"/>
              </w:rPr>
              <w:t>Welcoming, honest and inclusive</w:t>
            </w:r>
            <w:r>
              <w:rPr>
                <w:rFonts w:ascii="Arial" w:hAnsi="Arial" w:cs="Arial"/>
                <w:szCs w:val="24"/>
              </w:rPr>
              <w:tab/>
            </w:r>
          </w:p>
          <w:p w:rsidR="00571D9D" w:rsidP="00571D9D" w:rsidRDefault="00571D9D" w14:paraId="502E5264" wp14:textId="77777777">
            <w:pPr>
              <w:numPr>
                <w:ilvl w:val="0"/>
                <w:numId w:val="18"/>
              </w:numPr>
              <w:suppressAutoHyphens/>
              <w:rPr>
                <w:rFonts w:ascii="Arial" w:hAnsi="Arial" w:cs="Arial"/>
                <w:szCs w:val="24"/>
              </w:rPr>
            </w:pPr>
            <w:r>
              <w:rPr>
                <w:rFonts w:ascii="Arial" w:hAnsi="Arial" w:cs="Arial"/>
                <w:szCs w:val="24"/>
              </w:rPr>
              <w:t>Happy, safe and supportive culture</w:t>
            </w:r>
          </w:p>
          <w:p w:rsidR="00571D9D" w:rsidP="00571D9D" w:rsidRDefault="00571D9D" w14:paraId="7A289572" wp14:textId="77777777">
            <w:pPr>
              <w:numPr>
                <w:ilvl w:val="0"/>
                <w:numId w:val="18"/>
              </w:numPr>
              <w:suppressAutoHyphens/>
              <w:rPr>
                <w:rFonts w:ascii="Arial" w:hAnsi="Arial" w:cs="Arial"/>
                <w:szCs w:val="24"/>
              </w:rPr>
            </w:pPr>
            <w:r>
              <w:rPr>
                <w:rFonts w:ascii="Arial" w:hAnsi="Arial" w:cs="Arial"/>
                <w:szCs w:val="24"/>
              </w:rPr>
              <w:t>Inspiring learners and staff to be the best they can be</w:t>
            </w:r>
          </w:p>
          <w:p w:rsidR="00571D9D" w:rsidP="00571D9D" w:rsidRDefault="00571D9D" w14:paraId="30D367BD" wp14:textId="77777777">
            <w:pPr>
              <w:numPr>
                <w:ilvl w:val="0"/>
                <w:numId w:val="18"/>
              </w:numPr>
              <w:suppressAutoHyphens/>
              <w:rPr>
                <w:rFonts w:ascii="Arial" w:hAnsi="Arial" w:cs="Arial"/>
                <w:szCs w:val="24"/>
              </w:rPr>
            </w:pPr>
            <w:r>
              <w:rPr>
                <w:rFonts w:ascii="Arial" w:hAnsi="Arial" w:cs="Arial"/>
                <w:szCs w:val="24"/>
              </w:rPr>
              <w:t>Positive and innovative</w:t>
            </w:r>
          </w:p>
          <w:p w:rsidRPr="00AC64C5" w:rsidR="00571D9D" w:rsidP="00571D9D" w:rsidRDefault="00571D9D" w14:paraId="4A938C13" wp14:textId="77777777">
            <w:pPr>
              <w:pStyle w:val="BodyText"/>
              <w:spacing w:line="228" w:lineRule="auto"/>
              <w:jc w:val="center"/>
              <w:rPr>
                <w:rFonts w:ascii="Arial" w:hAnsi="Arial" w:cs="Arial"/>
                <w:spacing w:val="0"/>
                <w:sz w:val="21"/>
                <w:szCs w:val="22"/>
              </w:rPr>
            </w:pPr>
            <w:r>
              <w:rPr>
                <w:rFonts w:ascii="Arial" w:hAnsi="Arial" w:cs="Arial"/>
                <w:b/>
                <w:bCs/>
                <w:i/>
                <w:iCs/>
                <w:sz w:val="22"/>
                <w:szCs w:val="22"/>
              </w:rPr>
              <w:t>Employees are expected to take responsibility for managing their own health, safety and wellbeing</w:t>
            </w:r>
            <w:r>
              <w:rPr>
                <w:rFonts w:ascii="Arial" w:hAnsi="Arial" w:cs="Arial"/>
                <w:b/>
                <w:bCs/>
                <w:sz w:val="22"/>
                <w:szCs w:val="22"/>
              </w:rPr>
              <w:t>.</w:t>
            </w:r>
          </w:p>
        </w:tc>
      </w:tr>
    </w:tbl>
    <w:p xmlns:wp14="http://schemas.microsoft.com/office/word/2010/wordml" w:rsidRPr="00076420" w:rsidR="003066A9" w:rsidP="003066A9" w:rsidRDefault="003066A9" w14:paraId="3D74F755" wp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t>DBS UPDATE SERVICE</w:t>
      </w:r>
    </w:p>
    <w:p xmlns:wp14="http://schemas.microsoft.com/office/word/2010/wordml" w:rsidRPr="00076420" w:rsidR="003066A9" w:rsidP="003066A9" w:rsidRDefault="003066A9" w14:paraId="36FEB5B0" wp14:textId="77777777">
      <w:pPr>
        <w:suppressAutoHyphens/>
        <w:jc w:val="center"/>
        <w:rPr>
          <w:rFonts w:ascii="Arial" w:hAnsi="Arial" w:cs="Arial"/>
          <w:b/>
          <w:sz w:val="22"/>
          <w:szCs w:val="22"/>
        </w:rPr>
      </w:pPr>
    </w:p>
    <w:p xmlns:wp14="http://schemas.microsoft.com/office/word/2010/wordml" w:rsidRPr="00076420" w:rsidR="003066A9" w:rsidP="003066A9" w:rsidRDefault="003066A9" w14:paraId="30D7AA69" wp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076420" w:rsidR="003066A9" w:rsidTr="00426124" w14:paraId="7971F7EE" wp14:textId="77777777">
        <w:tblPrEx>
          <w:tblCellMar>
            <w:top w:w="0" w:type="dxa"/>
            <w:bottom w:w="0" w:type="dxa"/>
          </w:tblCellMar>
        </w:tblPrEx>
        <w:tc>
          <w:tcPr>
            <w:tcW w:w="9418" w:type="dxa"/>
            <w:gridSpan w:val="2"/>
            <w:tcBorders>
              <w:top w:val="single" w:color="auto" w:sz="6" w:space="0"/>
              <w:left w:val="single" w:color="auto" w:sz="6" w:space="0"/>
              <w:bottom w:val="nil"/>
              <w:right w:val="single" w:color="auto" w:sz="6" w:space="0"/>
            </w:tcBorders>
          </w:tcPr>
          <w:p w:rsidRPr="00076420" w:rsidR="003066A9" w:rsidP="00426124" w:rsidRDefault="003066A9" w14:paraId="7196D064" wp14:textId="77777777">
            <w:pPr>
              <w:spacing w:before="100" w:beforeAutospacing="1" w:after="100" w:afterAutospacing="1"/>
              <w:jc w:val="both"/>
              <w:rPr>
                <w:rFonts w:ascii="Arial" w:hAnsi="Arial" w:cs="Arial"/>
                <w:sz w:val="22"/>
                <w:szCs w:val="22"/>
                <w:lang w:val="en" w:eastAsia="en-GB"/>
              </w:rPr>
            </w:pPr>
          </w:p>
          <w:p w:rsidRPr="00076420" w:rsidR="003066A9" w:rsidP="00426124" w:rsidRDefault="003066A9" w14:paraId="43FC3DAE"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3066A9" w:rsidP="00426124" w:rsidRDefault="003066A9" w14:paraId="34FF1C98"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3066A9" w:rsidTr="00426124" w14:paraId="59BCAABF"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shd w:val="clear" w:color="auto" w:fill="D9D9D9"/>
          </w:tcPr>
          <w:p w:rsidRPr="00076420" w:rsidR="003066A9" w:rsidP="00426124" w:rsidRDefault="003066A9" w14:paraId="132B8A75" wp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3066A9" w:rsidP="00426124" w:rsidRDefault="003066A9" w14:paraId="3DA35A4A" wp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xmlns:wp14="http://schemas.microsoft.com/office/word/2010/wordml" w:rsidRPr="00076420" w:rsidR="003066A9" w:rsidTr="00426124" w14:paraId="2C589D2E" wp14:textId="77777777">
        <w:tblPrEx>
          <w:tblCellMar>
            <w:top w:w="0" w:type="dxa"/>
            <w:bottom w:w="0" w:type="dxa"/>
          </w:tblCellMar>
        </w:tblPrEx>
        <w:tc>
          <w:tcPr>
            <w:tcW w:w="4709" w:type="dxa"/>
            <w:tcBorders>
              <w:top w:val="single" w:color="auto" w:sz="6" w:space="0"/>
              <w:left w:val="single" w:color="auto" w:sz="6" w:space="0"/>
              <w:bottom w:val="nil"/>
              <w:right w:val="single" w:color="auto" w:sz="6" w:space="0"/>
            </w:tcBorders>
          </w:tcPr>
          <w:p w:rsidRPr="00076420" w:rsidR="003066A9" w:rsidP="00426124" w:rsidRDefault="003066A9" w14:paraId="6D072C0D" wp14:textId="77777777">
            <w:pPr>
              <w:ind w:left="720"/>
              <w:jc w:val="both"/>
              <w:rPr>
                <w:rFonts w:ascii="Arial" w:hAnsi="Arial" w:cs="Arial"/>
                <w:sz w:val="22"/>
                <w:szCs w:val="22"/>
                <w:lang w:val="en" w:eastAsia="en-GB"/>
              </w:rPr>
            </w:pPr>
          </w:p>
          <w:p w:rsidRPr="00076420" w:rsidR="003066A9" w:rsidP="003066A9" w:rsidRDefault="003066A9" w14:paraId="7A1CA564" wp14:textId="77777777">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3066A9" w:rsidP="00426124" w:rsidRDefault="003066A9" w14:paraId="48A21919" wp14:textId="77777777">
            <w:pPr>
              <w:ind w:left="720"/>
              <w:jc w:val="both"/>
              <w:rPr>
                <w:rFonts w:ascii="Arial" w:hAnsi="Arial" w:cs="Arial"/>
                <w:sz w:val="22"/>
                <w:szCs w:val="22"/>
                <w:lang w:val="en" w:eastAsia="en-GB"/>
              </w:rPr>
            </w:pPr>
          </w:p>
          <w:p w:rsidRPr="00076420" w:rsidR="003066A9" w:rsidP="003066A9" w:rsidRDefault="003066A9" w14:paraId="105DACFD" wp14:textId="77777777">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3066A9" w:rsidP="00426124" w:rsidRDefault="003066A9" w14:paraId="6BD18F9B" wp14:textId="77777777">
            <w:pPr>
              <w:jc w:val="both"/>
              <w:rPr>
                <w:rFonts w:ascii="Arial" w:hAnsi="Arial" w:cs="Arial"/>
                <w:sz w:val="22"/>
                <w:szCs w:val="22"/>
                <w:lang w:val="en" w:eastAsia="en-GB"/>
              </w:rPr>
            </w:pPr>
          </w:p>
          <w:p w:rsidRPr="00076420" w:rsidR="003066A9" w:rsidP="003066A9" w:rsidRDefault="003066A9" w14:paraId="6D40510A" wp14:textId="77777777">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3066A9" w:rsidP="00426124" w:rsidRDefault="003066A9" w14:paraId="238601FE" wp14:textId="77777777">
            <w:pPr>
              <w:jc w:val="both"/>
              <w:rPr>
                <w:rFonts w:ascii="Arial" w:hAnsi="Arial" w:cs="Arial"/>
                <w:sz w:val="22"/>
                <w:szCs w:val="22"/>
                <w:lang w:val="en" w:eastAsia="en-GB"/>
              </w:rPr>
            </w:pPr>
          </w:p>
          <w:p w:rsidRPr="00076420" w:rsidR="003066A9" w:rsidP="003066A9" w:rsidRDefault="003066A9" w14:paraId="1F2EF850" wp14:textId="77777777">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3066A9" w:rsidP="00426124" w:rsidRDefault="003066A9" w14:paraId="0F3CABC7" wp14:textId="77777777">
            <w:pPr>
              <w:jc w:val="both"/>
              <w:rPr>
                <w:rFonts w:ascii="Arial" w:hAnsi="Arial" w:cs="Arial"/>
                <w:sz w:val="22"/>
                <w:szCs w:val="22"/>
                <w:lang w:val="en" w:eastAsia="en-GB"/>
              </w:rPr>
            </w:pPr>
          </w:p>
          <w:p w:rsidRPr="00076420" w:rsidR="003066A9" w:rsidP="003066A9" w:rsidRDefault="003066A9" w14:paraId="40E41743" wp14:textId="77777777">
            <w:pPr>
              <w:numPr>
                <w:ilvl w:val="0"/>
                <w:numId w:val="17"/>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3066A9" w:rsidP="00426124" w:rsidRDefault="003066A9" w14:paraId="5B08B5D1" wp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3066A9" w:rsidP="00426124" w:rsidRDefault="003066A9" w14:paraId="67C5BDE8"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3066A9" w:rsidP="00426124" w:rsidRDefault="003066A9" w14:paraId="0B496465"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Pr="00076420">
              <w:rPr>
                <w:rFonts w:ascii="Arial" w:hAnsi="Arial" w:cs="Arial"/>
                <w:b/>
                <w:sz w:val="22"/>
                <w:szCs w:val="22"/>
                <w:lang w:val="en" w:eastAsia="en-GB"/>
              </w:rPr>
              <w:t xml:space="preserve">If so, you must do so within </w:t>
            </w:r>
            <w:r w:rsidR="005E01EE">
              <w:rPr>
                <w:rFonts w:ascii="Arial" w:hAnsi="Arial" w:cs="Arial"/>
                <w:b/>
                <w:sz w:val="22"/>
                <w:szCs w:val="22"/>
                <w:lang w:val="en" w:eastAsia="en-GB"/>
              </w:rPr>
              <w:t>30</w:t>
            </w:r>
            <w:r w:rsidRPr="00076420">
              <w:rPr>
                <w:rFonts w:ascii="Arial" w:hAnsi="Arial" w:cs="Arial"/>
                <w:b/>
                <w:sz w:val="22"/>
                <w:szCs w:val="22"/>
                <w:lang w:val="en" w:eastAsia="en-GB"/>
              </w:rPr>
              <w:t xml:space="preserve"> days of the certificate being issued.</w:t>
            </w:r>
          </w:p>
          <w:p w:rsidRPr="00076420" w:rsidR="003066A9" w:rsidP="00426124" w:rsidRDefault="003066A9" w14:paraId="112E2E8A"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certificate use the </w:t>
            </w:r>
            <w:hyperlink w:history="1" r:id="rId14">
              <w:r w:rsidRPr="00076420">
                <w:rPr>
                  <w:rFonts w:ascii="Arial" w:hAnsi="Arial" w:cs="Arial"/>
                  <w:sz w:val="22"/>
                  <w:szCs w:val="22"/>
                  <w:lang w:val="en" w:eastAsia="en-GB"/>
                </w:rPr>
                <w:t>DBS tracking service.</w:t>
              </w:r>
            </w:hyperlink>
          </w:p>
          <w:p w:rsidRPr="00076420" w:rsidR="003066A9" w:rsidP="00426124" w:rsidRDefault="003066A9" w14:paraId="15E2BC30" wp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3066A9" w:rsidP="00426124" w:rsidRDefault="003066A9" w14:paraId="2DAFCBB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3066A9" w:rsidP="00426124" w:rsidRDefault="003066A9" w14:paraId="16DEB4AB" wp14:textId="77777777">
            <w:pPr>
              <w:spacing w:before="100" w:beforeAutospacing="1" w:after="100" w:afterAutospacing="1"/>
              <w:jc w:val="both"/>
              <w:rPr>
                <w:rFonts w:ascii="Arial" w:hAnsi="Arial" w:cs="Arial"/>
                <w:sz w:val="22"/>
                <w:szCs w:val="22"/>
                <w:lang w:val="en" w:eastAsia="en-GB"/>
              </w:rPr>
            </w:pPr>
          </w:p>
        </w:tc>
      </w:tr>
      <w:tr xmlns:wp14="http://schemas.microsoft.com/office/word/2010/wordml" w:rsidRPr="00076420" w:rsidR="003066A9" w:rsidTr="00426124" w14:paraId="018083D5"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3066A9" w:rsidP="00426124" w:rsidRDefault="003066A9" w14:paraId="47F92A88" wp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xmlns:wp14="http://schemas.microsoft.com/office/word/2010/wordml" w:rsidRPr="00076420" w:rsidR="003066A9" w:rsidTr="00426124" w14:paraId="3FE0E662" wp14:textId="77777777">
        <w:tblPrEx>
          <w:tblCellMar>
            <w:top w:w="0" w:type="dxa"/>
            <w:bottom w:w="0" w:type="dxa"/>
          </w:tblCellMar>
        </w:tblPrEx>
        <w:tc>
          <w:tcPr>
            <w:tcW w:w="9418" w:type="dxa"/>
            <w:gridSpan w:val="2"/>
            <w:tcBorders>
              <w:top w:val="single" w:color="auto" w:sz="6" w:space="0"/>
              <w:left w:val="single" w:color="auto" w:sz="6" w:space="0"/>
              <w:bottom w:val="single" w:color="auto" w:sz="6" w:space="0"/>
              <w:right w:val="single" w:color="auto" w:sz="6" w:space="0"/>
            </w:tcBorders>
          </w:tcPr>
          <w:p w:rsidRPr="00076420" w:rsidR="003066A9" w:rsidP="00426124" w:rsidRDefault="003066A9" w14:paraId="78797853" wp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3066A9" w:rsidP="003066A9" w:rsidRDefault="003066A9" w14:paraId="413A95BA" wp14:textId="77777777">
            <w:pPr>
              <w:numPr>
                <w:ilvl w:val="0"/>
                <w:numId w:val="16"/>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3066A9" w:rsidP="003066A9" w:rsidRDefault="003066A9" w14:paraId="38582F20" wp14:textId="77777777">
            <w:pPr>
              <w:numPr>
                <w:ilvl w:val="0"/>
                <w:numId w:val="16"/>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3066A9" w:rsidP="003066A9" w:rsidRDefault="003066A9" w14:paraId="00ACBCF9" wp14:textId="77777777">
            <w:pPr>
              <w:numPr>
                <w:ilvl w:val="0"/>
                <w:numId w:val="16"/>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3066A9" w:rsidP="00426124" w:rsidRDefault="003066A9" w14:paraId="0AD9C6F4" wp14:textId="77777777">
            <w:pPr>
              <w:suppressAutoHyphens/>
              <w:jc w:val="both"/>
              <w:rPr>
                <w:rFonts w:ascii="Arial" w:hAnsi="Arial" w:cs="Arial"/>
                <w:b/>
                <w:spacing w:val="-3"/>
                <w:sz w:val="22"/>
                <w:szCs w:val="22"/>
              </w:rPr>
            </w:pPr>
          </w:p>
        </w:tc>
      </w:tr>
    </w:tbl>
    <w:p xmlns:wp14="http://schemas.microsoft.com/office/word/2010/wordml" w:rsidRPr="00076420" w:rsidR="003066A9" w:rsidP="003066A9" w:rsidRDefault="003066A9" w14:paraId="4B1F511A" wp14:textId="77777777">
      <w:pPr>
        <w:suppressAutoHyphens/>
        <w:jc w:val="both"/>
        <w:rPr>
          <w:rFonts w:ascii="Arial" w:hAnsi="Arial" w:cs="Arial"/>
          <w:sz w:val="22"/>
          <w:szCs w:val="22"/>
        </w:rPr>
      </w:pPr>
    </w:p>
    <w:p xmlns:wp14="http://schemas.microsoft.com/office/word/2010/wordml" w:rsidRPr="00076420" w:rsidR="003066A9" w:rsidP="003066A9" w:rsidRDefault="003066A9" w14:paraId="65F9C3DC" wp14:textId="77777777">
      <w:pPr>
        <w:suppressAutoHyphens/>
        <w:jc w:val="both"/>
        <w:rPr>
          <w:rFonts w:ascii="Arial" w:hAnsi="Arial" w:cs="Arial"/>
          <w:sz w:val="22"/>
          <w:szCs w:val="22"/>
        </w:rPr>
      </w:pPr>
    </w:p>
    <w:p xmlns:wp14="http://schemas.microsoft.com/office/word/2010/wordml" w:rsidRPr="00076420" w:rsidR="003066A9" w:rsidP="003066A9" w:rsidRDefault="003066A9" w14:paraId="5023141B" wp14:textId="77777777">
      <w:pPr>
        <w:suppressAutoHyphens/>
        <w:jc w:val="both"/>
        <w:rPr>
          <w:rFonts w:ascii="Arial" w:hAnsi="Arial" w:cs="Arial"/>
          <w:sz w:val="22"/>
          <w:szCs w:val="22"/>
        </w:rPr>
      </w:pPr>
    </w:p>
    <w:p xmlns:wp14="http://schemas.microsoft.com/office/word/2010/wordml" w:rsidRPr="002B100F" w:rsidR="002840DB" w:rsidP="003066A9" w:rsidRDefault="002840DB" w14:paraId="1F3B1409" wp14:textId="77777777">
      <w:pPr>
        <w:suppressAutoHyphens/>
        <w:jc w:val="center"/>
      </w:pPr>
    </w:p>
    <w:sectPr w:rsidRPr="002B100F" w:rsidR="002840DB" w:rsidSect="00426124">
      <w:footerReference w:type="default" r:id="rId15"/>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24E54" w:rsidRDefault="00324E54" w14:paraId="3041E394" wp14:textId="77777777">
      <w:pPr>
        <w:spacing w:line="20" w:lineRule="exact"/>
      </w:pPr>
    </w:p>
  </w:endnote>
  <w:endnote w:type="continuationSeparator" w:id="0">
    <w:p xmlns:wp14="http://schemas.microsoft.com/office/word/2010/wordml" w:rsidR="00324E54" w:rsidRDefault="00324E54" w14:paraId="0A6959E7" wp14:textId="77777777">
      <w:r>
        <w:t xml:space="preserve"> </w:t>
      </w:r>
    </w:p>
  </w:endnote>
  <w:endnote w:type="continuationNotice" w:id="1">
    <w:p xmlns:wp14="http://schemas.microsoft.com/office/word/2010/wordml" w:rsidR="00324E54" w:rsidRDefault="00324E54" w14:paraId="100C5B58"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194E56" w:rsidRDefault="00194E56" w14:paraId="1A965116" wp14:textId="77777777">
    <w:pPr>
      <w:pStyle w:val="Footer"/>
    </w:pPr>
  </w:p>
  <w:p xmlns:wp14="http://schemas.microsoft.com/office/word/2010/wordml" w:rsidR="00194E56" w:rsidRDefault="00194E56" w14:paraId="7DF4E37C" wp14:textId="77777777">
    <w:pPr>
      <w:pStyle w:val="Footer"/>
    </w:pPr>
  </w:p>
  <w:p xmlns:wp14="http://schemas.microsoft.com/office/word/2010/wordml" w:rsidRPr="000932FC" w:rsidR="005E01EE" w:rsidP="005E01EE" w:rsidRDefault="005E01EE" w14:paraId="0546B017" wp14:textId="77777777">
    <w:pPr>
      <w:suppressAutoHyphens/>
      <w:jc w:val="both"/>
      <w:rPr>
        <w:rFonts w:ascii="Times New Roman" w:hAnsi="Times New Roman"/>
        <w:sz w:val="16"/>
      </w:rPr>
    </w:pPr>
    <w:r>
      <w:rPr>
        <w:rFonts w:ascii="Arial" w:hAnsi="Arial" w:cs="Arial"/>
        <w:sz w:val="16"/>
      </w:rPr>
      <w:fldChar w:fldCharType="begin"/>
    </w:r>
    <w:r>
      <w:rPr>
        <w:rFonts w:ascii="Arial" w:hAnsi="Arial" w:cs="Arial"/>
        <w:sz w:val="16"/>
      </w:rPr>
      <w:instrText xml:space="preserve"> FILENAME  \p  \* MERGEFORMAT </w:instrText>
    </w:r>
    <w:r>
      <w:rPr>
        <w:rFonts w:ascii="Arial" w:hAnsi="Arial" w:cs="Arial"/>
        <w:sz w:val="16"/>
      </w:rPr>
      <w:fldChar w:fldCharType="separate"/>
    </w:r>
    <w:r>
      <w:rPr>
        <w:rFonts w:ascii="Arial" w:hAnsi="Arial" w:cs="Arial"/>
        <w:noProof/>
        <w:sz w:val="16"/>
      </w:rPr>
      <w:t>JobD Rotas\Up to Date Specs\2021AssistantHeadFootballFEFeb21</w:t>
    </w:r>
    <w:r>
      <w:rPr>
        <w:rFonts w:ascii="Arial" w:hAnsi="Arial" w:cs="Arial"/>
        <w:sz w:val="16"/>
      </w:rPr>
      <w:fldChar w:fldCharType="end"/>
    </w:r>
    <w:r w:rsidR="00194A3A">
      <w:rPr>
        <w:noProof/>
      </w:rPr>
      <w:drawing>
        <wp:inline xmlns:wp14="http://schemas.microsoft.com/office/word/2010/wordprocessingDrawing" distT="0" distB="0" distL="0" distR="0" wp14:anchorId="37FEF1A6" wp14:editId="7777777">
          <wp:extent cx="829310" cy="62801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194A3A">
      <w:rPr>
        <w:noProof/>
      </w:rPr>
      <w:drawing>
        <wp:inline xmlns:wp14="http://schemas.microsoft.com/office/word/2010/wordprocessingDrawing" distT="0" distB="0" distL="0" distR="0" wp14:anchorId="73B740EC" wp14:editId="7777777">
          <wp:extent cx="895350" cy="4095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9575"/>
                  </a:xfrm>
                  <a:prstGeom prst="rect">
                    <a:avLst/>
                  </a:prstGeom>
                  <a:noFill/>
                </pic:spPr>
              </pic:pic>
            </a:graphicData>
          </a:graphic>
        </wp:inline>
      </w:drawing>
    </w:r>
    <w:r w:rsidR="00194A3A">
      <w:rPr>
        <w:noProof/>
      </w:rPr>
      <w:drawing>
        <wp:inline xmlns:wp14="http://schemas.microsoft.com/office/word/2010/wordprocessingDrawing" distT="0" distB="0" distL="0" distR="0" wp14:anchorId="676A0D5E" wp14:editId="7777777">
          <wp:extent cx="923925" cy="4191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p>
  <w:p xmlns:wp14="http://schemas.microsoft.com/office/word/2010/wordml" w:rsidRPr="003136E7" w:rsidR="00BF3F46" w:rsidP="005E01EE" w:rsidRDefault="005E01EE" w14:paraId="44FB30F8" wp14:textId="77777777">
    <w:pPr>
      <w:pStyle w:val="Footer"/>
      <w:ind w:left="4608" w:firstLine="4153"/>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5E01EE" w:rsidP="00426124" w:rsidRDefault="005E01EE" w14:paraId="1DA6542E" wp14:textId="77777777">
    <w:pPr>
      <w:suppressAutoHyphens/>
      <w:jc w:val="both"/>
      <w:rPr>
        <w:rFonts w:ascii="Arial" w:hAnsi="Arial" w:cs="Arial"/>
        <w:sz w:val="16"/>
      </w:rPr>
    </w:pPr>
  </w:p>
  <w:p xmlns:wp14="http://schemas.microsoft.com/office/word/2010/wordml" w:rsidRPr="000932FC" w:rsidR="00426124" w:rsidP="00426124" w:rsidRDefault="00194A3A" w14:paraId="284CEE82" wp14:textId="77777777">
    <w:pPr>
      <w:suppressAutoHyphens/>
      <w:jc w:val="both"/>
      <w:rPr>
        <w:rFonts w:ascii="Times New Roman" w:hAnsi="Times New Roman"/>
        <w:sz w:val="16"/>
      </w:rPr>
    </w:pPr>
    <w:r>
      <w:rPr>
        <w:noProof/>
      </w:rPr>
      <w:drawing>
        <wp:anchor xmlns:wp14="http://schemas.microsoft.com/office/word/2010/wordprocessingDrawing" distT="0" distB="0" distL="114300" distR="114300" simplePos="0" relativeHeight="251656192" behindDoc="0" locked="0" layoutInCell="1" allowOverlap="1" wp14:anchorId="1B80E3D3" wp14:editId="7777777">
          <wp:simplePos x="0" y="0"/>
          <wp:positionH relativeFrom="column">
            <wp:posOffset>5362575</wp:posOffset>
          </wp:positionH>
          <wp:positionV relativeFrom="paragraph">
            <wp:posOffset>79375</wp:posOffset>
          </wp:positionV>
          <wp:extent cx="910590" cy="4089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5168" behindDoc="0" locked="0" layoutInCell="1" allowOverlap="1" wp14:anchorId="6ED85E17" wp14:editId="7777777">
          <wp:simplePos x="0" y="0"/>
          <wp:positionH relativeFrom="column">
            <wp:posOffset>4438650</wp:posOffset>
          </wp:positionH>
          <wp:positionV relativeFrom="paragraph">
            <wp:posOffset>114300</wp:posOffset>
          </wp:positionV>
          <wp:extent cx="885825" cy="400050"/>
          <wp:effectExtent l="0" t="0" r="0" b="0"/>
          <wp:wrapNone/>
          <wp:docPr id="5"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name="_Hlk63245210" w:id="0"/>
    <w:bookmarkStart w:name="_Hlk63245211" w:id="1"/>
    <w:bookmarkStart w:name="_Hlk63245218" w:id="2"/>
    <w:bookmarkStart w:name="_Hlk63245219" w:id="3"/>
    <w:r w:rsidR="00426124">
      <w:rPr>
        <w:rFonts w:ascii="Arial" w:hAnsi="Arial" w:cs="Arial"/>
        <w:sz w:val="16"/>
      </w:rPr>
      <w:fldChar w:fldCharType="begin"/>
    </w:r>
    <w:r w:rsidR="00426124">
      <w:rPr>
        <w:rFonts w:ascii="Arial" w:hAnsi="Arial" w:cs="Arial"/>
        <w:sz w:val="16"/>
      </w:rPr>
      <w:instrText xml:space="preserve"> FILENAME  \p  \* MERGEFORMAT </w:instrText>
    </w:r>
    <w:r w:rsidR="00426124">
      <w:rPr>
        <w:rFonts w:ascii="Arial" w:hAnsi="Arial" w:cs="Arial"/>
        <w:sz w:val="16"/>
      </w:rPr>
      <w:fldChar w:fldCharType="separate"/>
    </w:r>
    <w:r w:rsidR="00426124">
      <w:rPr>
        <w:rFonts w:ascii="Arial" w:hAnsi="Arial" w:cs="Arial"/>
        <w:noProof/>
        <w:sz w:val="16"/>
      </w:rPr>
      <w:t>JobD Rotas\Up to Date Specs\</w:t>
    </w:r>
    <w:r w:rsidR="005E01EE">
      <w:rPr>
        <w:rFonts w:ascii="Arial" w:hAnsi="Arial" w:cs="Arial"/>
        <w:noProof/>
        <w:sz w:val="16"/>
      </w:rPr>
      <w:t>2021AssistantheadFootballFeb21</w:t>
    </w:r>
    <w:r w:rsidR="00426124">
      <w:rPr>
        <w:rFonts w:ascii="Arial" w:hAnsi="Arial" w:cs="Arial"/>
        <w:sz w:val="16"/>
      </w:rPr>
      <w:fldChar w:fldCharType="end"/>
    </w:r>
    <w:bookmarkEnd w:id="0"/>
    <w:bookmarkEnd w:id="1"/>
    <w:bookmarkEnd w:id="2"/>
    <w:bookmarkEnd w:id="3"/>
    <w:r w:rsidR="005E01EE">
      <w:rPr>
        <w:rFonts w:ascii="Arial" w:hAnsi="Arial" w:cs="Arial"/>
        <w:sz w:val="16"/>
      </w:rPr>
      <w:tab/>
    </w:r>
    <w:r>
      <w:rPr>
        <w:rFonts w:ascii="Arial" w:hAnsi="Arial" w:cs="Arial"/>
        <w:noProof/>
        <w:sz w:val="16"/>
      </w:rPr>
      <w:drawing>
        <wp:inline xmlns:wp14="http://schemas.microsoft.com/office/word/2010/wordprocessingDrawing" distT="0" distB="0" distL="0" distR="0" wp14:anchorId="068CE259" wp14:editId="7777777">
          <wp:extent cx="829310" cy="628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24E54" w:rsidRDefault="00324E54" w14:paraId="562C75D1" wp14:textId="77777777">
      <w:r>
        <w:separator/>
      </w:r>
    </w:p>
  </w:footnote>
  <w:footnote w:type="continuationSeparator" w:id="0">
    <w:p xmlns:wp14="http://schemas.microsoft.com/office/word/2010/wordml" w:rsidR="00324E54" w:rsidRDefault="00324E54" w14:paraId="664355AD"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14BB79D7"/>
    <w:multiLevelType w:val="hybridMultilevel"/>
    <w:tmpl w:val="F84AB9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3"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4"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5"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6" w15:restartNumberingAfterBreak="0">
    <w:nsid w:val="29C357CA"/>
    <w:multiLevelType w:val="hybridMultilevel"/>
    <w:tmpl w:val="74FC5D46"/>
    <w:lvl w:ilvl="0" w:tplc="08090001">
      <w:start w:val="1"/>
      <w:numFmt w:val="bullet"/>
      <w:lvlText w:val=""/>
      <w:lvlJc w:val="left"/>
      <w:pPr>
        <w:ind w:left="720" w:hanging="360"/>
      </w:pPr>
      <w:rPr>
        <w:rFonts w:hint="default" w:ascii="Symbol" w:hAnsi="Symbol"/>
      </w:rPr>
    </w:lvl>
    <w:lvl w:ilvl="1" w:tplc="B4E2C96A">
      <w:numFmt w:val="bullet"/>
      <w:lvlText w:val="•"/>
      <w:lvlJc w:val="left"/>
      <w:pPr>
        <w:ind w:left="1650" w:hanging="570"/>
      </w:pPr>
      <w:rPr>
        <w:rFonts w:hint="default" w:ascii="Arial" w:hAnsi="Arial" w:eastAsia="Times New Roman"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A957662"/>
    <w:multiLevelType w:val="hybridMultilevel"/>
    <w:tmpl w:val="49AEE5C0"/>
    <w:lvl w:ilvl="0" w:tplc="F488AAA6">
      <w:start w:val="37"/>
      <w:numFmt w:val="bullet"/>
      <w:lvlText w:val="-"/>
      <w:lvlJc w:val="left"/>
      <w:pPr>
        <w:ind w:left="3180" w:hanging="360"/>
      </w:pPr>
      <w:rPr>
        <w:rFonts w:hint="default" w:ascii="Arial" w:hAnsi="Arial" w:eastAsia="Times New Roman" w:cs="Arial"/>
      </w:rPr>
    </w:lvl>
    <w:lvl w:ilvl="1" w:tplc="04090003" w:tentative="1">
      <w:start w:val="1"/>
      <w:numFmt w:val="bullet"/>
      <w:lvlText w:val="o"/>
      <w:lvlJc w:val="left"/>
      <w:pPr>
        <w:ind w:left="3900" w:hanging="360"/>
      </w:pPr>
      <w:rPr>
        <w:rFonts w:hint="default" w:ascii="Courier New" w:hAnsi="Courier New" w:cs="Courier New"/>
      </w:rPr>
    </w:lvl>
    <w:lvl w:ilvl="2" w:tplc="04090005" w:tentative="1">
      <w:start w:val="1"/>
      <w:numFmt w:val="bullet"/>
      <w:lvlText w:val=""/>
      <w:lvlJc w:val="left"/>
      <w:pPr>
        <w:ind w:left="4620" w:hanging="360"/>
      </w:pPr>
      <w:rPr>
        <w:rFonts w:hint="default" w:ascii="Wingdings" w:hAnsi="Wingdings"/>
      </w:rPr>
    </w:lvl>
    <w:lvl w:ilvl="3" w:tplc="04090001" w:tentative="1">
      <w:start w:val="1"/>
      <w:numFmt w:val="bullet"/>
      <w:lvlText w:val=""/>
      <w:lvlJc w:val="left"/>
      <w:pPr>
        <w:ind w:left="5340" w:hanging="360"/>
      </w:pPr>
      <w:rPr>
        <w:rFonts w:hint="default" w:ascii="Symbol" w:hAnsi="Symbol"/>
      </w:rPr>
    </w:lvl>
    <w:lvl w:ilvl="4" w:tplc="04090003" w:tentative="1">
      <w:start w:val="1"/>
      <w:numFmt w:val="bullet"/>
      <w:lvlText w:val="o"/>
      <w:lvlJc w:val="left"/>
      <w:pPr>
        <w:ind w:left="6060" w:hanging="360"/>
      </w:pPr>
      <w:rPr>
        <w:rFonts w:hint="default" w:ascii="Courier New" w:hAnsi="Courier New" w:cs="Courier New"/>
      </w:rPr>
    </w:lvl>
    <w:lvl w:ilvl="5" w:tplc="04090005" w:tentative="1">
      <w:start w:val="1"/>
      <w:numFmt w:val="bullet"/>
      <w:lvlText w:val=""/>
      <w:lvlJc w:val="left"/>
      <w:pPr>
        <w:ind w:left="6780" w:hanging="360"/>
      </w:pPr>
      <w:rPr>
        <w:rFonts w:hint="default" w:ascii="Wingdings" w:hAnsi="Wingdings"/>
      </w:rPr>
    </w:lvl>
    <w:lvl w:ilvl="6" w:tplc="04090001" w:tentative="1">
      <w:start w:val="1"/>
      <w:numFmt w:val="bullet"/>
      <w:lvlText w:val=""/>
      <w:lvlJc w:val="left"/>
      <w:pPr>
        <w:ind w:left="7500" w:hanging="360"/>
      </w:pPr>
      <w:rPr>
        <w:rFonts w:hint="default" w:ascii="Symbol" w:hAnsi="Symbol"/>
      </w:rPr>
    </w:lvl>
    <w:lvl w:ilvl="7" w:tplc="04090003" w:tentative="1">
      <w:start w:val="1"/>
      <w:numFmt w:val="bullet"/>
      <w:lvlText w:val="o"/>
      <w:lvlJc w:val="left"/>
      <w:pPr>
        <w:ind w:left="8220" w:hanging="360"/>
      </w:pPr>
      <w:rPr>
        <w:rFonts w:hint="default" w:ascii="Courier New" w:hAnsi="Courier New" w:cs="Courier New"/>
      </w:rPr>
    </w:lvl>
    <w:lvl w:ilvl="8" w:tplc="04090005" w:tentative="1">
      <w:start w:val="1"/>
      <w:numFmt w:val="bullet"/>
      <w:lvlText w:val=""/>
      <w:lvlJc w:val="left"/>
      <w:pPr>
        <w:ind w:left="8940" w:hanging="360"/>
      </w:pPr>
      <w:rPr>
        <w:rFonts w:hint="default" w:ascii="Wingdings" w:hAnsi="Wingdings"/>
      </w:rPr>
    </w:lvl>
  </w:abstractNum>
  <w:abstractNum w:abstractNumId="14"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993267">
    <w:abstractNumId w:val="3"/>
  </w:num>
  <w:num w:numId="2" w16cid:durableId="753555930">
    <w:abstractNumId w:val="5"/>
  </w:num>
  <w:num w:numId="3" w16cid:durableId="1165780363">
    <w:abstractNumId w:val="2"/>
  </w:num>
  <w:num w:numId="4" w16cid:durableId="1132166575">
    <w:abstractNumId w:val="4"/>
  </w:num>
  <w:num w:numId="5" w16cid:durableId="2069453139">
    <w:abstractNumId w:val="16"/>
  </w:num>
  <w:num w:numId="6" w16cid:durableId="254628548">
    <w:abstractNumId w:val="9"/>
  </w:num>
  <w:num w:numId="7" w16cid:durableId="1938294307">
    <w:abstractNumId w:val="10"/>
  </w:num>
  <w:num w:numId="8" w16cid:durableId="543105873">
    <w:abstractNumId w:val="11"/>
  </w:num>
  <w:num w:numId="9" w16cid:durableId="531191427">
    <w:abstractNumId w:val="15"/>
  </w:num>
  <w:num w:numId="10" w16cid:durableId="664163218">
    <w:abstractNumId w:val="17"/>
  </w:num>
  <w:num w:numId="11" w16cid:durableId="1524785413">
    <w:abstractNumId w:val="0"/>
  </w:num>
  <w:num w:numId="12" w16cid:durableId="1396734348">
    <w:abstractNumId w:val="13"/>
  </w:num>
  <w:num w:numId="13" w16cid:durableId="878857368">
    <w:abstractNumId w:val="8"/>
  </w:num>
  <w:num w:numId="14" w16cid:durableId="372386722">
    <w:abstractNumId w:val="1"/>
  </w:num>
  <w:num w:numId="15" w16cid:durableId="239025696">
    <w:abstractNumId w:val="0"/>
    <w:lvlOverride w:ilvl="0"/>
    <w:lvlOverride w:ilvl="1"/>
    <w:lvlOverride w:ilvl="2"/>
    <w:lvlOverride w:ilvl="3"/>
    <w:lvlOverride w:ilvl="4"/>
    <w:lvlOverride w:ilvl="5"/>
    <w:lvlOverride w:ilvl="6"/>
    <w:lvlOverride w:ilvl="7"/>
    <w:lvlOverride w:ilvl="8"/>
  </w:num>
  <w:num w:numId="16" w16cid:durableId="621571402">
    <w:abstractNumId w:val="12"/>
  </w:num>
  <w:num w:numId="17" w16cid:durableId="210188904">
    <w:abstractNumId w:val="7"/>
  </w:num>
  <w:num w:numId="18" w16cid:durableId="1733236824">
    <w:abstractNumId w:val="8"/>
    <w:lvlOverride w:ilvl="0"/>
    <w:lvlOverride w:ilvl="1"/>
    <w:lvlOverride w:ilvl="2"/>
    <w:lvlOverride w:ilvl="3"/>
    <w:lvlOverride w:ilvl="4"/>
    <w:lvlOverride w:ilvl="5"/>
    <w:lvlOverride w:ilvl="6"/>
    <w:lvlOverride w:ilvl="7"/>
    <w:lvlOverride w:ilvl="8"/>
  </w:num>
  <w:num w:numId="19" w16cid:durableId="509104533">
    <w:abstractNumId w:val="6"/>
  </w:num>
  <w:num w:numId="20" w16cid:durableId="1987663310">
    <w:abstractNumId w:val="1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2883"/>
    <w:rsid w:val="00010926"/>
    <w:rsid w:val="00045C83"/>
    <w:rsid w:val="00051F09"/>
    <w:rsid w:val="000A6D8A"/>
    <w:rsid w:val="000A7D0C"/>
    <w:rsid w:val="000B3B46"/>
    <w:rsid w:val="000B3C78"/>
    <w:rsid w:val="000D052C"/>
    <w:rsid w:val="000D05C9"/>
    <w:rsid w:val="000D6B10"/>
    <w:rsid w:val="000E130E"/>
    <w:rsid w:val="000F2227"/>
    <w:rsid w:val="0010006C"/>
    <w:rsid w:val="00104B2C"/>
    <w:rsid w:val="00105E02"/>
    <w:rsid w:val="00117E5C"/>
    <w:rsid w:val="00125254"/>
    <w:rsid w:val="00150281"/>
    <w:rsid w:val="0015710C"/>
    <w:rsid w:val="00181163"/>
    <w:rsid w:val="00183CB2"/>
    <w:rsid w:val="00194A3A"/>
    <w:rsid w:val="00194E56"/>
    <w:rsid w:val="001C3199"/>
    <w:rsid w:val="001C78B2"/>
    <w:rsid w:val="001E2826"/>
    <w:rsid w:val="001F6201"/>
    <w:rsid w:val="001F7D5B"/>
    <w:rsid w:val="00210171"/>
    <w:rsid w:val="00213522"/>
    <w:rsid w:val="00225485"/>
    <w:rsid w:val="00226977"/>
    <w:rsid w:val="00227ECA"/>
    <w:rsid w:val="00231267"/>
    <w:rsid w:val="00236161"/>
    <w:rsid w:val="002768C9"/>
    <w:rsid w:val="00283F36"/>
    <w:rsid w:val="002840DB"/>
    <w:rsid w:val="0028731E"/>
    <w:rsid w:val="002B100F"/>
    <w:rsid w:val="002B1FFF"/>
    <w:rsid w:val="002B4A97"/>
    <w:rsid w:val="002C5919"/>
    <w:rsid w:val="002D367C"/>
    <w:rsid w:val="002E688C"/>
    <w:rsid w:val="002F7A2F"/>
    <w:rsid w:val="00304A89"/>
    <w:rsid w:val="003066A9"/>
    <w:rsid w:val="003100CB"/>
    <w:rsid w:val="003136E7"/>
    <w:rsid w:val="00321D19"/>
    <w:rsid w:val="00324E54"/>
    <w:rsid w:val="0032796D"/>
    <w:rsid w:val="003421F9"/>
    <w:rsid w:val="003446C9"/>
    <w:rsid w:val="00351E59"/>
    <w:rsid w:val="00367598"/>
    <w:rsid w:val="00374D94"/>
    <w:rsid w:val="00376AA7"/>
    <w:rsid w:val="00381740"/>
    <w:rsid w:val="003817C5"/>
    <w:rsid w:val="003A4AD3"/>
    <w:rsid w:val="003A6B8B"/>
    <w:rsid w:val="003E5C79"/>
    <w:rsid w:val="003F6E7B"/>
    <w:rsid w:val="003F702A"/>
    <w:rsid w:val="00403697"/>
    <w:rsid w:val="00422866"/>
    <w:rsid w:val="00426124"/>
    <w:rsid w:val="00433C81"/>
    <w:rsid w:val="00433EE1"/>
    <w:rsid w:val="00471885"/>
    <w:rsid w:val="00476806"/>
    <w:rsid w:val="00484586"/>
    <w:rsid w:val="004A1332"/>
    <w:rsid w:val="004B359E"/>
    <w:rsid w:val="004B46D3"/>
    <w:rsid w:val="004C30EF"/>
    <w:rsid w:val="004D0FCD"/>
    <w:rsid w:val="004D7BAB"/>
    <w:rsid w:val="004D7EC8"/>
    <w:rsid w:val="005164D9"/>
    <w:rsid w:val="005277F7"/>
    <w:rsid w:val="00532669"/>
    <w:rsid w:val="005377D5"/>
    <w:rsid w:val="005478D7"/>
    <w:rsid w:val="00562394"/>
    <w:rsid w:val="00571D9D"/>
    <w:rsid w:val="00585A79"/>
    <w:rsid w:val="005904C7"/>
    <w:rsid w:val="005C1E6E"/>
    <w:rsid w:val="005E01A1"/>
    <w:rsid w:val="005E01EE"/>
    <w:rsid w:val="006441DF"/>
    <w:rsid w:val="00670A8A"/>
    <w:rsid w:val="0067664F"/>
    <w:rsid w:val="00690A54"/>
    <w:rsid w:val="00690FF7"/>
    <w:rsid w:val="006A5BDC"/>
    <w:rsid w:val="006B2461"/>
    <w:rsid w:val="006B6BCD"/>
    <w:rsid w:val="006E1889"/>
    <w:rsid w:val="00705753"/>
    <w:rsid w:val="00721EEF"/>
    <w:rsid w:val="00733F29"/>
    <w:rsid w:val="0073513D"/>
    <w:rsid w:val="0075310C"/>
    <w:rsid w:val="007553DB"/>
    <w:rsid w:val="00760F8F"/>
    <w:rsid w:val="00770B46"/>
    <w:rsid w:val="007731BC"/>
    <w:rsid w:val="00781649"/>
    <w:rsid w:val="007872D0"/>
    <w:rsid w:val="007937D9"/>
    <w:rsid w:val="007946F8"/>
    <w:rsid w:val="007A1824"/>
    <w:rsid w:val="007C11A1"/>
    <w:rsid w:val="007C46A4"/>
    <w:rsid w:val="007D59DD"/>
    <w:rsid w:val="007E5019"/>
    <w:rsid w:val="008061F8"/>
    <w:rsid w:val="00873442"/>
    <w:rsid w:val="0087418A"/>
    <w:rsid w:val="0089083D"/>
    <w:rsid w:val="0089298F"/>
    <w:rsid w:val="00893449"/>
    <w:rsid w:val="008935CE"/>
    <w:rsid w:val="008B021C"/>
    <w:rsid w:val="008B58D9"/>
    <w:rsid w:val="008C44DB"/>
    <w:rsid w:val="008D35F6"/>
    <w:rsid w:val="008E3DAA"/>
    <w:rsid w:val="00903E09"/>
    <w:rsid w:val="009047C7"/>
    <w:rsid w:val="00906D89"/>
    <w:rsid w:val="009072C5"/>
    <w:rsid w:val="00924952"/>
    <w:rsid w:val="00930333"/>
    <w:rsid w:val="00936386"/>
    <w:rsid w:val="00936604"/>
    <w:rsid w:val="00952880"/>
    <w:rsid w:val="00960D25"/>
    <w:rsid w:val="009646E5"/>
    <w:rsid w:val="00966CC0"/>
    <w:rsid w:val="0098018D"/>
    <w:rsid w:val="00991242"/>
    <w:rsid w:val="009B188C"/>
    <w:rsid w:val="009D3589"/>
    <w:rsid w:val="009E0E63"/>
    <w:rsid w:val="009E3404"/>
    <w:rsid w:val="009F397A"/>
    <w:rsid w:val="009F6862"/>
    <w:rsid w:val="00A03F58"/>
    <w:rsid w:val="00A13A48"/>
    <w:rsid w:val="00A3366B"/>
    <w:rsid w:val="00A3393B"/>
    <w:rsid w:val="00A37276"/>
    <w:rsid w:val="00A51319"/>
    <w:rsid w:val="00A574F9"/>
    <w:rsid w:val="00A605DF"/>
    <w:rsid w:val="00A63814"/>
    <w:rsid w:val="00A76FA9"/>
    <w:rsid w:val="00AB0EA8"/>
    <w:rsid w:val="00AD1C2B"/>
    <w:rsid w:val="00B14A79"/>
    <w:rsid w:val="00B1601B"/>
    <w:rsid w:val="00B2171B"/>
    <w:rsid w:val="00B27C4F"/>
    <w:rsid w:val="00B42A26"/>
    <w:rsid w:val="00B4486A"/>
    <w:rsid w:val="00B44EFD"/>
    <w:rsid w:val="00B730C3"/>
    <w:rsid w:val="00B73B25"/>
    <w:rsid w:val="00B949C6"/>
    <w:rsid w:val="00B9615B"/>
    <w:rsid w:val="00BE00D3"/>
    <w:rsid w:val="00BF30E4"/>
    <w:rsid w:val="00BF3F46"/>
    <w:rsid w:val="00C11847"/>
    <w:rsid w:val="00C12D90"/>
    <w:rsid w:val="00C2571C"/>
    <w:rsid w:val="00C455A3"/>
    <w:rsid w:val="00C61FCC"/>
    <w:rsid w:val="00C62AA9"/>
    <w:rsid w:val="00C70297"/>
    <w:rsid w:val="00C87FB3"/>
    <w:rsid w:val="00C94AD9"/>
    <w:rsid w:val="00CB43BF"/>
    <w:rsid w:val="00CB5F26"/>
    <w:rsid w:val="00CC5C3E"/>
    <w:rsid w:val="00CD0247"/>
    <w:rsid w:val="00CD19E1"/>
    <w:rsid w:val="00D560DB"/>
    <w:rsid w:val="00D6204E"/>
    <w:rsid w:val="00D80616"/>
    <w:rsid w:val="00D82B50"/>
    <w:rsid w:val="00D95B5D"/>
    <w:rsid w:val="00DD1D43"/>
    <w:rsid w:val="00DD347C"/>
    <w:rsid w:val="00DE3AEE"/>
    <w:rsid w:val="00DE6A45"/>
    <w:rsid w:val="00E009E5"/>
    <w:rsid w:val="00E10E3B"/>
    <w:rsid w:val="00E152B3"/>
    <w:rsid w:val="00E22560"/>
    <w:rsid w:val="00E257A6"/>
    <w:rsid w:val="00E35039"/>
    <w:rsid w:val="00E56A5A"/>
    <w:rsid w:val="00E8110E"/>
    <w:rsid w:val="00EA4CFF"/>
    <w:rsid w:val="00EC389F"/>
    <w:rsid w:val="00ED21DC"/>
    <w:rsid w:val="00EE1DAC"/>
    <w:rsid w:val="00EE5894"/>
    <w:rsid w:val="00F00FEB"/>
    <w:rsid w:val="00F1637D"/>
    <w:rsid w:val="00F414F5"/>
    <w:rsid w:val="00F553A9"/>
    <w:rsid w:val="00F5680D"/>
    <w:rsid w:val="00F56889"/>
    <w:rsid w:val="00F8296F"/>
    <w:rsid w:val="00F86B7A"/>
    <w:rsid w:val="00F9142E"/>
    <w:rsid w:val="00F96047"/>
    <w:rsid w:val="00FC0335"/>
    <w:rsid w:val="00FC3F8C"/>
    <w:rsid w:val="00FC651C"/>
    <w:rsid w:val="00FD27DB"/>
    <w:rsid w:val="00FF09D3"/>
    <w:rsid w:val="0CE8DE11"/>
    <w:rsid w:val="21FD12A0"/>
    <w:rsid w:val="32AA0901"/>
    <w:rsid w:val="34CD8AE3"/>
    <w:rsid w:val="5BAC88A1"/>
    <w:rsid w:val="5C519463"/>
    <w:rsid w:val="650CA13C"/>
    <w:rsid w:val="6B1A9EFD"/>
    <w:rsid w:val="7AD0D0BF"/>
    <w:rsid w:val="7CCACC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50F728"/>
  <w15:chartTrackingRefBased/>
  <w15:docId w15:val="{703745EB-EB43-4B2E-A89A-34265C321F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E01EE"/>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odyText3">
    <w:name w:val="Body Text 3"/>
    <w:basedOn w:val="Normal"/>
    <w:link w:val="BodyText3Char"/>
    <w:rsid w:val="00BF3F46"/>
    <w:pPr>
      <w:spacing w:after="120"/>
    </w:pPr>
    <w:rPr>
      <w:sz w:val="16"/>
      <w:szCs w:val="16"/>
    </w:rPr>
  </w:style>
  <w:style w:type="character" w:styleId="BodyText3Char" w:customStyle="1">
    <w:name w:val="Body Text 3 Char"/>
    <w:link w:val="BodyText3"/>
    <w:rsid w:val="00BF3F46"/>
    <w:rPr>
      <w:rFonts w:ascii="CG Times" w:hAnsi="CG Times"/>
      <w:sz w:val="16"/>
      <w:szCs w:val="16"/>
      <w:lang w:val="en-GB"/>
    </w:rPr>
  </w:style>
  <w:style w:type="character" w:styleId="BodyTextChar" w:customStyle="1">
    <w:name w:val="Body Text Char"/>
    <w:link w:val="BodyText"/>
    <w:rsid w:val="003066A9"/>
    <w:rPr>
      <w:spacing w:val="-3"/>
      <w:sz w:val="24"/>
      <w:lang w:eastAsia="en-US"/>
    </w:rPr>
  </w:style>
  <w:style w:type="character" w:styleId="FooterChar" w:customStyle="1">
    <w:name w:val="Footer Char"/>
    <w:link w:val="Footer"/>
    <w:uiPriority w:val="99"/>
    <w:rsid w:val="00194E56"/>
    <w:rPr>
      <w:rFonts w:ascii="CG Times" w:hAnsi="CG Times"/>
      <w:sz w:val="24"/>
      <w:lang w:eastAsia="en-US"/>
    </w:rPr>
  </w:style>
  <w:style w:type="paragraph" w:styleId="xmsonormal" w:customStyle="1">
    <w:name w:val="x_msonormal"/>
    <w:basedOn w:val="Normal"/>
    <w:rsid w:val="00403697"/>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3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crsc/subscriber" TargetMode="External" Id="rId13" /><Relationship Type="http://schemas.openxmlformats.org/officeDocument/2006/relationships/customXml" Target="../customXml/item4.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5.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8329ed4-1048-48fb-af29-a59494ff2126">
      <UserInfo>
        <DisplayName/>
        <AccountId xsi:nil="true"/>
        <AccountType/>
      </UserInfo>
    </SharedWithUsers>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documentManagement>
</p:properties>
</file>

<file path=customXml/itemProps1.xml><?xml version="1.0" encoding="utf-8"?>
<ds:datastoreItem xmlns:ds="http://schemas.openxmlformats.org/officeDocument/2006/customXml" ds:itemID="{D2BC0931-1A01-4DB9-95AC-16E99039B457}">
  <ds:schemaRefs>
    <ds:schemaRef ds:uri="http://schemas.microsoft.com/office/2006/metadata/longProperties"/>
  </ds:schemaRefs>
</ds:datastoreItem>
</file>

<file path=customXml/itemProps2.xml><?xml version="1.0" encoding="utf-8"?>
<ds:datastoreItem xmlns:ds="http://schemas.openxmlformats.org/officeDocument/2006/customXml" ds:itemID="{B284F581-C40B-4171-BE8A-5F5A4C54B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CFC9AF-853D-48F5-BE46-E3967021622E}">
  <ds:schemaRefs>
    <ds:schemaRef ds:uri="http://schemas.microsoft.com/sharepoint/v3/contenttype/forms"/>
  </ds:schemaRefs>
</ds:datastoreItem>
</file>

<file path=customXml/itemProps4.xml><?xml version="1.0" encoding="utf-8"?>
<ds:datastoreItem xmlns:ds="http://schemas.openxmlformats.org/officeDocument/2006/customXml" ds:itemID="{3F0739FF-A923-4630-B3C1-F5BEEB3E73E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JOBDESC.DOT</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16</cp:revision>
  <cp:lastPrinted>2014-08-29T23:08:00Z</cp:lastPrinted>
  <dcterms:created xsi:type="dcterms:W3CDTF">2022-07-14T13:23:00Z</dcterms:created>
  <dcterms:modified xsi:type="dcterms:W3CDTF">2022-07-25T13:11:31Z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Stephanie Shencoe</vt:lpwstr>
  </property>
  <property fmtid="{D5CDD505-2E9C-101B-9397-08002B2CF9AE}" pid="4" name="Order">
    <vt:lpwstr>5358100.00000000</vt:lpwstr>
  </property>
  <property fmtid="{D5CDD505-2E9C-101B-9397-08002B2CF9AE}" pid="5" name="xd_ProgID">
    <vt:lpwstr/>
  </property>
  <property fmtid="{D5CDD505-2E9C-101B-9397-08002B2CF9AE}" pid="6" name="SharedWithUsers">
    <vt:lpwstr/>
  </property>
  <property fmtid="{D5CDD505-2E9C-101B-9397-08002B2CF9AE}" pid="7" name="_ExtendedDescription">
    <vt:lpwstr/>
  </property>
  <property fmtid="{D5CDD505-2E9C-101B-9397-08002B2CF9AE}" pid="8" name="display_urn:schemas-microsoft-com:office:office#Author">
    <vt:lpwstr>Stephanie Shencoe</vt:lpwstr>
  </property>
  <property fmtid="{D5CDD505-2E9C-101B-9397-08002B2CF9AE}" pid="9" name="ComplianceAssetId">
    <vt:lpwstr/>
  </property>
  <property fmtid="{D5CDD505-2E9C-101B-9397-08002B2CF9AE}" pid="10" name="TemplateUrl">
    <vt:lpwstr/>
  </property>
  <property fmtid="{D5CDD505-2E9C-101B-9397-08002B2CF9AE}" pid="11" name="ContentTypeId">
    <vt:lpwstr>0x010100AAF986D6D7DC884B9D096BB32403B09D</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TaxCatchAll">
    <vt:lpwstr/>
  </property>
  <property fmtid="{D5CDD505-2E9C-101B-9397-08002B2CF9AE}" pid="16" name="MediaServiceImageTags">
    <vt:lpwstr/>
  </property>
  <property fmtid="{D5CDD505-2E9C-101B-9397-08002B2CF9AE}" pid="17" name="lcf76f155ced4ddcb4097134ff3c332f">
    <vt:lpwstr/>
  </property>
</Properties>
</file>