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1827D006">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1827D006">
        <w:trPr>
          <w:trHeight w:val="525"/>
        </w:trPr>
        <w:tc>
          <w:tcPr>
            <w:tcW w:w="9209" w:type="dxa"/>
          </w:tcPr>
          <w:p w14:paraId="0A37501D" w14:textId="77777777" w:rsidR="00691B8B" w:rsidRPr="00F70D4F" w:rsidRDefault="00691B8B" w:rsidP="1827D006">
            <w:pPr>
              <w:suppressAutoHyphens/>
              <w:rPr>
                <w:rFonts w:ascii="Arial" w:hAnsi="Arial" w:cs="Arial"/>
                <w:color w:val="000000" w:themeColor="text1"/>
              </w:rPr>
            </w:pPr>
          </w:p>
          <w:p w14:paraId="10F43CDF" w14:textId="376F152A" w:rsidR="00691B8B" w:rsidRPr="00F70D4F" w:rsidRDefault="5B9178DE" w:rsidP="1827D006">
            <w:pPr>
              <w:suppressAutoHyphens/>
              <w:jc w:val="both"/>
              <w:rPr>
                <w:rFonts w:ascii="Arial" w:hAnsi="Arial" w:cs="Arial"/>
                <w:color w:val="000000" w:themeColor="text1"/>
                <w:spacing w:val="-3"/>
              </w:rPr>
            </w:pPr>
            <w:r w:rsidRPr="1827D006">
              <w:rPr>
                <w:rFonts w:ascii="Arial" w:hAnsi="Arial" w:cs="Arial"/>
                <w:color w:val="000000" w:themeColor="text1"/>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1C86C20E" w:rsidRPr="1827D006">
              <w:rPr>
                <w:rFonts w:ascii="Arial" w:hAnsi="Arial" w:cs="Arial"/>
                <w:color w:val="000000" w:themeColor="text1"/>
              </w:rPr>
              <w:t xml:space="preserve">the University of </w:t>
            </w:r>
            <w:proofErr w:type="gramStart"/>
            <w:r w:rsidR="1C86C20E" w:rsidRPr="1827D006">
              <w:rPr>
                <w:rFonts w:ascii="Arial" w:hAnsi="Arial" w:cs="Arial"/>
                <w:color w:val="000000" w:themeColor="text1"/>
              </w:rPr>
              <w:t>Lancashire</w:t>
            </w:r>
            <w:proofErr w:type="gramEnd"/>
            <w:r w:rsidRPr="1827D006">
              <w:rPr>
                <w:rFonts w:ascii="Arial" w:hAnsi="Arial" w:cs="Arial"/>
                <w:color w:val="000000" w:themeColor="text1"/>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E77B15" w:rsidRPr="0093183D" w14:paraId="6A05A809" w14:textId="77777777" w:rsidTr="48BAC9FA">
        <w:tc>
          <w:tcPr>
            <w:tcW w:w="4621" w:type="dxa"/>
            <w:tcBorders>
              <w:top w:val="single" w:sz="6" w:space="0" w:color="auto"/>
              <w:left w:val="single" w:sz="6" w:space="0" w:color="auto"/>
              <w:bottom w:val="nil"/>
              <w:right w:val="single" w:sz="6" w:space="0" w:color="auto"/>
            </w:tcBorders>
          </w:tcPr>
          <w:p w14:paraId="2D6DCC21" w14:textId="77777777" w:rsidR="00E77B15" w:rsidRPr="00D05BE8" w:rsidRDefault="00E77B15" w:rsidP="00E77B15">
            <w:pPr>
              <w:suppressAutoHyphens/>
              <w:jc w:val="center"/>
              <w:rPr>
                <w:rFonts w:ascii="Arial" w:hAnsi="Arial" w:cs="Arial"/>
                <w:spacing w:val="-3"/>
                <w:szCs w:val="22"/>
              </w:rPr>
            </w:pPr>
          </w:p>
          <w:p w14:paraId="7F862E37" w14:textId="77777777" w:rsidR="00E77B15" w:rsidRDefault="00E77B15" w:rsidP="00E77B15">
            <w:pPr>
              <w:suppressAutoHyphens/>
              <w:jc w:val="center"/>
              <w:rPr>
                <w:rFonts w:ascii="Arial" w:hAnsi="Arial" w:cs="Arial"/>
                <w:spacing w:val="-3"/>
              </w:rPr>
            </w:pPr>
            <w:bookmarkStart w:id="0" w:name="_Hlk114133775"/>
            <w:r>
              <w:rPr>
                <w:rFonts w:ascii="Arial" w:hAnsi="Arial" w:cs="Arial"/>
                <w:spacing w:val="-3"/>
              </w:rPr>
              <w:t>Progress Coach (Arboriculture)</w:t>
            </w:r>
          </w:p>
          <w:p w14:paraId="037F82BA" w14:textId="77777777" w:rsidR="00E77B15" w:rsidRDefault="00E77B15" w:rsidP="00E77B15">
            <w:pPr>
              <w:jc w:val="center"/>
              <w:rPr>
                <w:rFonts w:ascii="Arial" w:hAnsi="Arial" w:cs="Arial"/>
              </w:rPr>
            </w:pPr>
          </w:p>
          <w:bookmarkEnd w:id="0"/>
          <w:p w14:paraId="5DD4E11E" w14:textId="3C947C3D" w:rsidR="00E77B15" w:rsidRDefault="00E77B15" w:rsidP="00E77B15">
            <w:pPr>
              <w:rPr>
                <w:rFonts w:ascii="Arial" w:hAnsi="Arial" w:cs="Arial"/>
              </w:rPr>
            </w:pPr>
          </w:p>
          <w:p w14:paraId="5A39BBE3" w14:textId="77777777" w:rsidR="00E77B15" w:rsidRPr="00044F00" w:rsidRDefault="00E77B15" w:rsidP="00E77B15">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4ACD23D3" w14:textId="77777777" w:rsidR="00E77B15" w:rsidRDefault="00E77B15" w:rsidP="00E77B15">
            <w:pPr>
              <w:suppressAutoHyphens/>
              <w:rPr>
                <w:rFonts w:ascii="Arial" w:hAnsi="Arial" w:cs="Arial"/>
                <w:spacing w:val="-3"/>
                <w:szCs w:val="22"/>
              </w:rPr>
            </w:pPr>
          </w:p>
          <w:p w14:paraId="41C8F396" w14:textId="4DE41A54" w:rsidR="00E77B15" w:rsidRPr="00E77B15" w:rsidRDefault="00E77B15" w:rsidP="00E77B15">
            <w:pPr>
              <w:spacing w:line="259" w:lineRule="auto"/>
              <w:jc w:val="center"/>
              <w:rPr>
                <w:rFonts w:ascii="Arial" w:hAnsi="Arial" w:cs="Arial"/>
              </w:rPr>
            </w:pPr>
            <w:r>
              <w:rPr>
                <w:rFonts w:ascii="Arial" w:hAnsi="Arial" w:cs="Arial"/>
              </w:rPr>
              <w:t>Apprenticeships &amp; Workforce Development</w:t>
            </w: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72A3D3EC" w14:textId="77777777" w:rsidR="001F7236" w:rsidRPr="002B100F" w:rsidRDefault="001F7236" w:rsidP="0037462A">
            <w:pPr>
              <w:suppressAutoHyphens/>
              <w:jc w:val="both"/>
              <w:rPr>
                <w:rFonts w:ascii="Arial" w:hAnsi="Arial" w:cs="Arial"/>
                <w:spacing w:val="-3"/>
              </w:rPr>
            </w:pPr>
          </w:p>
          <w:p w14:paraId="0D0B940D" w14:textId="28A19133" w:rsidR="009B5DCB" w:rsidRPr="002B100F" w:rsidRDefault="00E77B15" w:rsidP="00E77B15">
            <w:pPr>
              <w:suppressAutoHyphens/>
              <w:jc w:val="center"/>
              <w:rPr>
                <w:rFonts w:ascii="Arial" w:hAnsi="Arial" w:cs="Arial"/>
                <w:spacing w:val="-3"/>
              </w:rPr>
            </w:pPr>
            <w:r w:rsidRPr="00E77B15">
              <w:rPr>
                <w:rFonts w:ascii="Arial" w:hAnsi="Arial" w:cs="Arial"/>
                <w:szCs w:val="24"/>
              </w:rPr>
              <w:t>£26,485</w:t>
            </w:r>
            <w:r w:rsidRPr="00E77B15">
              <w:rPr>
                <w:rFonts w:ascii="Arial" w:hAnsi="Arial" w:cs="Arial"/>
                <w:sz w:val="22"/>
                <w:szCs w:val="18"/>
              </w:rPr>
              <w:t xml:space="preserve"> </w:t>
            </w:r>
            <w:r w:rsidR="007133D0" w:rsidRPr="00E77B15">
              <w:rPr>
                <w:rFonts w:ascii="Arial" w:hAnsi="Arial" w:cs="Arial"/>
                <w:spacing w:val="-3"/>
              </w:rPr>
              <w:t>per</w:t>
            </w:r>
            <w:r w:rsidR="007133D0" w:rsidRPr="009A1278">
              <w:rPr>
                <w:rFonts w:ascii="Arial" w:hAnsi="Arial" w:cs="Arial"/>
                <w:spacing w:val="-3"/>
              </w:rPr>
              <w:t xml:space="preserve"> annum</w:t>
            </w:r>
          </w:p>
        </w:tc>
        <w:tc>
          <w:tcPr>
            <w:tcW w:w="4621" w:type="dxa"/>
            <w:tcBorders>
              <w:top w:val="single" w:sz="6" w:space="0" w:color="auto"/>
              <w:left w:val="nil"/>
              <w:bottom w:val="nil"/>
              <w:right w:val="single" w:sz="6" w:space="0" w:color="auto"/>
            </w:tcBorders>
          </w:tcPr>
          <w:p w14:paraId="0E27B00A" w14:textId="77777777" w:rsidR="001F7236" w:rsidRDefault="001F7236" w:rsidP="0037462A">
            <w:pPr>
              <w:suppressAutoHyphens/>
              <w:jc w:val="center"/>
              <w:rPr>
                <w:rFonts w:ascii="Arial" w:hAnsi="Arial" w:cs="Arial"/>
                <w:spacing w:val="-3"/>
                <w:szCs w:val="24"/>
              </w:rPr>
            </w:pPr>
          </w:p>
          <w:p w14:paraId="48DB7989" w14:textId="77777777" w:rsidR="001F7236" w:rsidRPr="000D1818" w:rsidRDefault="001F7236" w:rsidP="0037462A">
            <w:pPr>
              <w:suppressAutoHyphens/>
              <w:jc w:val="center"/>
              <w:rPr>
                <w:rFonts w:ascii="Arial" w:hAnsi="Arial" w:cs="Arial"/>
                <w:spacing w:val="-3"/>
                <w:szCs w:val="24"/>
              </w:rPr>
            </w:pPr>
            <w:r w:rsidRPr="000D1818">
              <w:rPr>
                <w:rFonts w:ascii="Arial" w:hAnsi="Arial" w:cs="Arial"/>
                <w:spacing w:val="-3"/>
                <w:szCs w:val="24"/>
              </w:rPr>
              <w:t>Local Government Pension Scheme</w:t>
            </w:r>
          </w:p>
          <w:p w14:paraId="4E5075A0" w14:textId="584CE57D" w:rsidR="001F7236" w:rsidRDefault="0BA5646C" w:rsidP="1915E6E7">
            <w:pPr>
              <w:suppressAutoHyphens/>
              <w:jc w:val="center"/>
              <w:rPr>
                <w:rFonts w:ascii="Arial" w:hAnsi="Arial" w:cs="Arial"/>
                <w:spacing w:val="-3"/>
              </w:rPr>
            </w:pPr>
            <w:r w:rsidRPr="1915E6E7">
              <w:rPr>
                <w:rFonts w:ascii="Arial" w:hAnsi="Arial" w:cs="Arial"/>
                <w:spacing w:val="-3"/>
              </w:rPr>
              <w:t>3</w:t>
            </w:r>
            <w:r w:rsidR="5C0375F8" w:rsidRPr="1915E6E7">
              <w:rPr>
                <w:rFonts w:ascii="Arial" w:hAnsi="Arial" w:cs="Arial"/>
                <w:spacing w:val="-3"/>
              </w:rPr>
              <w:t>3</w:t>
            </w:r>
            <w:r w:rsidR="001F7236" w:rsidRPr="1915E6E7">
              <w:rPr>
                <w:rFonts w:ascii="Arial" w:hAnsi="Arial" w:cs="Arial"/>
                <w:spacing w:val="-3"/>
              </w:rPr>
              <w:t xml:space="preserve"> days holiday plus Bank Holidays </w:t>
            </w:r>
            <w:r w:rsidR="001F7236">
              <w:rPr>
                <w:rFonts w:ascii="Arial" w:hAnsi="Arial" w:cs="Arial"/>
                <w:spacing w:val="-3"/>
              </w:rPr>
              <w:t xml:space="preserve">to include up to </w:t>
            </w:r>
            <w:r w:rsidR="5432EEC7">
              <w:rPr>
                <w:rFonts w:ascii="Arial" w:hAnsi="Arial" w:cs="Arial"/>
                <w:spacing w:val="-3"/>
              </w:rPr>
              <w:t>7</w:t>
            </w:r>
            <w:r w:rsidR="001F7236">
              <w:rPr>
                <w:rFonts w:ascii="Arial" w:hAnsi="Arial" w:cs="Arial"/>
                <w:spacing w:val="-3"/>
              </w:rPr>
              <w:t xml:space="preserve"> days t</w:t>
            </w:r>
            <w:r w:rsidR="001F7236" w:rsidRPr="1915E6E7">
              <w:rPr>
                <w:rFonts w:ascii="Arial" w:hAnsi="Arial" w:cs="Arial"/>
                <w:spacing w:val="-3"/>
              </w:rPr>
              <w:t>o be taken between Christmas and New Year at direction of the Principal</w:t>
            </w:r>
          </w:p>
          <w:p w14:paraId="60061E4C" w14:textId="77777777" w:rsidR="001F7236" w:rsidRPr="0079244C" w:rsidRDefault="001F7236" w:rsidP="0037462A">
            <w:pPr>
              <w:suppressAutoHyphens/>
              <w:jc w:val="center"/>
              <w:rPr>
                <w:rFonts w:ascii="Arial" w:hAnsi="Arial" w:cs="Arial"/>
                <w:spacing w:val="-3"/>
                <w:szCs w:val="24"/>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E77B15" w:rsidRPr="0093183D" w14:paraId="629D792A" w14:textId="77777777" w:rsidTr="48BAC9FA">
        <w:tc>
          <w:tcPr>
            <w:tcW w:w="4621" w:type="dxa"/>
            <w:tcBorders>
              <w:top w:val="single" w:sz="6" w:space="0" w:color="auto"/>
              <w:left w:val="single" w:sz="6" w:space="0" w:color="auto"/>
              <w:bottom w:val="single" w:sz="6" w:space="0" w:color="auto"/>
              <w:right w:val="single" w:sz="6" w:space="0" w:color="auto"/>
            </w:tcBorders>
          </w:tcPr>
          <w:p w14:paraId="220352D9" w14:textId="77777777" w:rsidR="00E77B15" w:rsidRPr="00C17DC0" w:rsidRDefault="00E77B15" w:rsidP="00E77B15">
            <w:pPr>
              <w:suppressAutoHyphens/>
              <w:jc w:val="both"/>
              <w:rPr>
                <w:rFonts w:ascii="Arial" w:hAnsi="Arial" w:cs="Arial"/>
                <w:spacing w:val="-3"/>
                <w:sz w:val="22"/>
                <w:szCs w:val="18"/>
              </w:rPr>
            </w:pPr>
          </w:p>
          <w:p w14:paraId="748E0D9E" w14:textId="77777777" w:rsidR="00E77B15" w:rsidRPr="00C17DC0" w:rsidRDefault="00E77B15" w:rsidP="00E77B15">
            <w:pPr>
              <w:suppressAutoHyphens/>
              <w:jc w:val="center"/>
              <w:rPr>
                <w:rFonts w:ascii="Arial" w:hAnsi="Arial" w:cs="Arial"/>
                <w:sz w:val="22"/>
                <w:szCs w:val="18"/>
              </w:rPr>
            </w:pPr>
            <w:r w:rsidRPr="00C17DC0">
              <w:rPr>
                <w:rFonts w:ascii="Arial" w:hAnsi="Arial" w:cs="Arial"/>
                <w:sz w:val="22"/>
                <w:szCs w:val="18"/>
              </w:rPr>
              <w:t>Curriculum Area Manager</w:t>
            </w:r>
          </w:p>
          <w:p w14:paraId="4B94D5A5" w14:textId="08AD6ED9" w:rsidR="00E77B15" w:rsidRPr="00044F00" w:rsidRDefault="00E77B15" w:rsidP="00E77B15">
            <w:pPr>
              <w:suppressAutoHyphens/>
              <w:jc w:val="center"/>
              <w:rPr>
                <w:rFonts w:ascii="Arial" w:hAnsi="Arial" w:cs="Arial"/>
                <w:spacing w:val="-3"/>
                <w:szCs w:val="22"/>
              </w:rPr>
            </w:pPr>
            <w:r w:rsidRPr="00C17DC0">
              <w:rPr>
                <w:rFonts w:ascii="Arial" w:hAnsi="Arial" w:cs="Arial"/>
                <w:sz w:val="22"/>
                <w:szCs w:val="18"/>
              </w:rPr>
              <w:t xml:space="preserve">Apprenticeships &amp; Skills </w:t>
            </w:r>
          </w:p>
        </w:tc>
        <w:tc>
          <w:tcPr>
            <w:tcW w:w="4621" w:type="dxa"/>
            <w:tcBorders>
              <w:top w:val="single" w:sz="6" w:space="0" w:color="auto"/>
              <w:left w:val="nil"/>
              <w:bottom w:val="single" w:sz="6" w:space="0" w:color="auto"/>
              <w:right w:val="single" w:sz="6" w:space="0" w:color="auto"/>
            </w:tcBorders>
          </w:tcPr>
          <w:p w14:paraId="1BE42DA2" w14:textId="77777777" w:rsidR="00E77B15" w:rsidRPr="00C17DC0" w:rsidRDefault="00E77B15" w:rsidP="00E77B15">
            <w:pPr>
              <w:suppressAutoHyphens/>
              <w:jc w:val="center"/>
              <w:rPr>
                <w:rFonts w:ascii="Arial" w:hAnsi="Arial" w:cs="Arial"/>
                <w:spacing w:val="-3"/>
                <w:sz w:val="22"/>
                <w:szCs w:val="18"/>
              </w:rPr>
            </w:pPr>
          </w:p>
          <w:p w14:paraId="34824FA9" w14:textId="1BB76CCE" w:rsidR="00E77B15" w:rsidRPr="00044F00" w:rsidRDefault="00E77B15" w:rsidP="00E77B15">
            <w:pPr>
              <w:suppressAutoHyphens/>
              <w:jc w:val="center"/>
              <w:rPr>
                <w:rFonts w:ascii="Arial" w:hAnsi="Arial" w:cs="Arial"/>
                <w:spacing w:val="-3"/>
                <w:szCs w:val="22"/>
              </w:rPr>
            </w:pPr>
            <w:r w:rsidRPr="00C17DC0">
              <w:rPr>
                <w:rFonts w:ascii="Arial" w:hAnsi="Arial" w:cs="Arial"/>
                <w:spacing w:val="-3"/>
                <w:sz w:val="22"/>
                <w:szCs w:val="18"/>
              </w:rPr>
              <w:t>N.A</w:t>
            </w: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036CA0BE" w14:textId="77777777" w:rsidR="00E77B15" w:rsidRPr="002C6774" w:rsidRDefault="00E77B15" w:rsidP="00E77B15">
            <w:pPr>
              <w:autoSpaceDE w:val="0"/>
              <w:autoSpaceDN w:val="0"/>
              <w:adjustRightInd w:val="0"/>
              <w:rPr>
                <w:rFonts w:ascii="Arial" w:hAnsi="Arial" w:cs="Arial"/>
                <w:spacing w:val="-3"/>
                <w:sz w:val="22"/>
                <w:szCs w:val="22"/>
              </w:rPr>
            </w:pPr>
            <w:r w:rsidRPr="002C6774">
              <w:rPr>
                <w:rFonts w:ascii="Arial" w:hAnsi="Arial" w:cs="Arial"/>
                <w:spacing w:val="-3"/>
                <w:sz w:val="22"/>
                <w:szCs w:val="22"/>
              </w:rPr>
              <w:t>To work with the Curriculum Area Manager in supporting the Apprenticeship and Workforce Development Team, contributing to the planning and effective monitoring of key aspects of the Level 2 Arborist Standard from initial application through to End Point Assessment (EPA).</w:t>
            </w:r>
          </w:p>
          <w:p w14:paraId="795F44A1" w14:textId="77777777" w:rsidR="00E77B15" w:rsidRPr="002C6774" w:rsidRDefault="00E77B15" w:rsidP="00E77B15">
            <w:pPr>
              <w:autoSpaceDE w:val="0"/>
              <w:autoSpaceDN w:val="0"/>
              <w:adjustRightInd w:val="0"/>
              <w:rPr>
                <w:rFonts w:ascii="Arial" w:hAnsi="Arial" w:cs="Arial"/>
                <w:spacing w:val="-3"/>
                <w:sz w:val="22"/>
                <w:szCs w:val="22"/>
              </w:rPr>
            </w:pPr>
            <w:r w:rsidRPr="002C6774">
              <w:rPr>
                <w:rFonts w:ascii="Arial" w:hAnsi="Arial" w:cs="Arial"/>
                <w:spacing w:val="-3"/>
                <w:sz w:val="22"/>
                <w:szCs w:val="22"/>
              </w:rPr>
              <w:t>This role specifically supports Level 2 Arborist apprenticeships, apprentices, and employers.</w:t>
            </w:r>
          </w:p>
          <w:p w14:paraId="56D8D53F" w14:textId="77777777" w:rsidR="00E77B15" w:rsidRPr="002C6774" w:rsidRDefault="00E77B15" w:rsidP="00E77B15">
            <w:pPr>
              <w:autoSpaceDE w:val="0"/>
              <w:autoSpaceDN w:val="0"/>
              <w:adjustRightInd w:val="0"/>
              <w:rPr>
                <w:rFonts w:ascii="Arial" w:hAnsi="Arial" w:cs="Arial"/>
                <w:spacing w:val="-3"/>
                <w:sz w:val="22"/>
                <w:szCs w:val="22"/>
              </w:rPr>
            </w:pPr>
            <w:r w:rsidRPr="002C6774">
              <w:rPr>
                <w:rFonts w:ascii="Arial" w:hAnsi="Arial" w:cs="Arial"/>
                <w:spacing w:val="-3"/>
                <w:sz w:val="22"/>
                <w:szCs w:val="22"/>
              </w:rPr>
              <w:t>The scope and delivery of these apprenticeships will take place throughout the North West of England.</w:t>
            </w:r>
          </w:p>
          <w:p w14:paraId="5779BD1C" w14:textId="77777777" w:rsidR="00E77B15" w:rsidRPr="002C6774" w:rsidRDefault="00E77B15" w:rsidP="00E77B15">
            <w:pPr>
              <w:autoSpaceDE w:val="0"/>
              <w:autoSpaceDN w:val="0"/>
              <w:adjustRightInd w:val="0"/>
              <w:rPr>
                <w:rFonts w:ascii="Arial" w:hAnsi="Arial" w:cs="Arial"/>
                <w:spacing w:val="-3"/>
                <w:sz w:val="22"/>
                <w:szCs w:val="22"/>
              </w:rPr>
            </w:pPr>
            <w:r w:rsidRPr="002C6774">
              <w:rPr>
                <w:rFonts w:ascii="Arial" w:hAnsi="Arial" w:cs="Arial"/>
                <w:spacing w:val="-3"/>
                <w:sz w:val="22"/>
                <w:szCs w:val="22"/>
              </w:rPr>
              <w:t>A key part of the role involves reporting to the Curriculum Area Manager for Apprenticeships and Workforce Development, who has operational oversight of the apprenticeship standard.</w:t>
            </w:r>
          </w:p>
          <w:p w14:paraId="7458B23C" w14:textId="77777777" w:rsidR="00E77B15" w:rsidRPr="002C6774" w:rsidRDefault="00E77B15" w:rsidP="00E77B15">
            <w:pPr>
              <w:autoSpaceDE w:val="0"/>
              <w:autoSpaceDN w:val="0"/>
              <w:adjustRightInd w:val="0"/>
              <w:rPr>
                <w:rFonts w:ascii="Arial" w:hAnsi="Arial" w:cs="Arial"/>
                <w:spacing w:val="-3"/>
                <w:sz w:val="22"/>
                <w:szCs w:val="22"/>
              </w:rPr>
            </w:pPr>
            <w:r w:rsidRPr="002C6774">
              <w:rPr>
                <w:rFonts w:ascii="Arial" w:hAnsi="Arial" w:cs="Arial"/>
                <w:spacing w:val="-3"/>
                <w:sz w:val="22"/>
                <w:szCs w:val="22"/>
              </w:rPr>
              <w:t>You will be expected to set high standards and expectations for the apprenticeship programme to support and achieve outstanding provision, enabling apprentices to develop excellent personal qualities, behaviour, and attitudes towards each other, learning, and work.</w:t>
            </w:r>
          </w:p>
          <w:p w14:paraId="09BAAA8D" w14:textId="77777777" w:rsidR="00E77B15" w:rsidRDefault="00E77B15" w:rsidP="00E77B15">
            <w:pPr>
              <w:autoSpaceDE w:val="0"/>
              <w:autoSpaceDN w:val="0"/>
              <w:adjustRightInd w:val="0"/>
              <w:rPr>
                <w:rFonts w:ascii="Arial" w:hAnsi="Arial" w:cs="Arial"/>
                <w:spacing w:val="-3"/>
                <w:sz w:val="22"/>
                <w:szCs w:val="22"/>
              </w:rPr>
            </w:pPr>
            <w:r w:rsidRPr="002C6774">
              <w:rPr>
                <w:rFonts w:ascii="Arial" w:hAnsi="Arial" w:cs="Arial"/>
                <w:spacing w:val="-3"/>
                <w:sz w:val="22"/>
                <w:szCs w:val="22"/>
              </w:rPr>
              <w:t>The role will also work alongside and complement the work of the work</w:t>
            </w:r>
            <w:r w:rsidRPr="002C6774">
              <w:rPr>
                <w:rFonts w:ascii="Cambria Math" w:hAnsi="Cambria Math" w:cs="Cambria Math"/>
                <w:spacing w:val="-3"/>
                <w:sz w:val="22"/>
                <w:szCs w:val="22"/>
              </w:rPr>
              <w:t>‑</w:t>
            </w:r>
            <w:r w:rsidRPr="002C6774">
              <w:rPr>
                <w:rFonts w:ascii="Arial" w:hAnsi="Arial" w:cs="Arial"/>
                <w:spacing w:val="-3"/>
                <w:sz w:val="22"/>
                <w:szCs w:val="22"/>
              </w:rPr>
              <w:t>based tutor by carrying out progress checks, off</w:t>
            </w:r>
            <w:r w:rsidRPr="002C6774">
              <w:rPr>
                <w:rFonts w:ascii="Cambria Math" w:hAnsi="Cambria Math" w:cs="Cambria Math"/>
                <w:spacing w:val="-3"/>
                <w:sz w:val="22"/>
                <w:szCs w:val="22"/>
              </w:rPr>
              <w:t>‑</w:t>
            </w:r>
            <w:r w:rsidRPr="002C6774">
              <w:rPr>
                <w:rFonts w:ascii="Arial" w:hAnsi="Arial" w:cs="Arial"/>
                <w:spacing w:val="-3"/>
                <w:sz w:val="22"/>
                <w:szCs w:val="22"/>
              </w:rPr>
              <w:t>the</w:t>
            </w:r>
            <w:r w:rsidRPr="002C6774">
              <w:rPr>
                <w:rFonts w:ascii="Cambria Math" w:hAnsi="Cambria Math" w:cs="Cambria Math"/>
                <w:spacing w:val="-3"/>
                <w:sz w:val="22"/>
                <w:szCs w:val="22"/>
              </w:rPr>
              <w:t>‑</w:t>
            </w:r>
            <w:r w:rsidRPr="002C6774">
              <w:rPr>
                <w:rFonts w:ascii="Arial" w:hAnsi="Arial" w:cs="Arial"/>
                <w:spacing w:val="-3"/>
                <w:sz w:val="22"/>
                <w:szCs w:val="22"/>
              </w:rPr>
              <w:t xml:space="preserve">job training checks, implementation and support of learning </w:t>
            </w:r>
            <w:r w:rsidRPr="002C6774">
              <w:rPr>
                <w:rFonts w:ascii="Arial" w:hAnsi="Arial" w:cs="Arial"/>
                <w:spacing w:val="-3"/>
                <w:sz w:val="22"/>
                <w:szCs w:val="22"/>
              </w:rPr>
              <w:lastRenderedPageBreak/>
              <w:t>activities, and ensuring that wider curriculum elements—including English and maths—are completed in line with ESFA funding rules.</w:t>
            </w:r>
          </w:p>
          <w:p w14:paraId="06490875" w14:textId="77777777" w:rsidR="00645161" w:rsidRDefault="00645161" w:rsidP="00AB5C57">
            <w:pPr>
              <w:autoSpaceDE w:val="0"/>
              <w:autoSpaceDN w:val="0"/>
              <w:adjustRightInd w:val="0"/>
              <w:rPr>
                <w:rFonts w:ascii="Arial" w:hAnsi="Arial" w:cs="Arial"/>
                <w:spacing w:val="-3"/>
              </w:rPr>
            </w:pPr>
          </w:p>
          <w:p w14:paraId="3EFB104F" w14:textId="77777777" w:rsidR="00E77B15" w:rsidRPr="002C6774" w:rsidRDefault="00E77B15" w:rsidP="00E77B15">
            <w:pPr>
              <w:autoSpaceDE w:val="0"/>
              <w:autoSpaceDN w:val="0"/>
              <w:adjustRightInd w:val="0"/>
              <w:rPr>
                <w:rFonts w:ascii="Arial" w:hAnsi="Arial" w:cs="Arial"/>
                <w:b/>
                <w:bCs/>
                <w:spacing w:val="-3"/>
                <w:sz w:val="22"/>
                <w:szCs w:val="22"/>
              </w:rPr>
            </w:pPr>
            <w:r w:rsidRPr="002C6774">
              <w:rPr>
                <w:rFonts w:ascii="Arial" w:hAnsi="Arial" w:cs="Arial"/>
                <w:b/>
                <w:bCs/>
                <w:spacing w:val="-3"/>
                <w:sz w:val="22"/>
                <w:szCs w:val="22"/>
              </w:rPr>
              <w:t>Responsibilities include:</w:t>
            </w:r>
          </w:p>
          <w:p w14:paraId="40AD6F3B" w14:textId="77777777" w:rsidR="00E77B15" w:rsidRDefault="00E77B15" w:rsidP="00E77B15">
            <w:pPr>
              <w:suppressAutoHyphens/>
              <w:jc w:val="both"/>
              <w:rPr>
                <w:rFonts w:ascii="Arial" w:hAnsi="Arial" w:cs="Arial"/>
                <w:spacing w:val="-3"/>
              </w:rPr>
            </w:pPr>
          </w:p>
          <w:p w14:paraId="5890FDAE"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Supporting the onboarding process for each apprentice, working with the apprentice, employer, Admissions, and Employer Services teams.</w:t>
            </w:r>
          </w:p>
          <w:p w14:paraId="4D60CE7B"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Offering a range of holistic support to students.</w:t>
            </w:r>
          </w:p>
          <w:p w14:paraId="15DE2F76"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Conducting compliance progress reviews every 8–12 weeks, enabling apprentices to reflect on their progress through effective setting, monitoring, and reviewing of SMART academic targets.</w:t>
            </w:r>
          </w:p>
          <w:p w14:paraId="07CF6F21"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Monitoring the 20% off</w:t>
            </w:r>
            <w:r w:rsidRPr="002C6774">
              <w:rPr>
                <w:rFonts w:ascii="Cambria Math" w:hAnsi="Cambria Math" w:cs="Cambria Math"/>
                <w:spacing w:val="-3"/>
                <w:sz w:val="22"/>
                <w:szCs w:val="22"/>
              </w:rPr>
              <w:t>‑</w:t>
            </w:r>
            <w:r w:rsidRPr="002C6774">
              <w:rPr>
                <w:rFonts w:ascii="Arial" w:hAnsi="Arial" w:cs="Arial"/>
                <w:spacing w:val="-3"/>
                <w:sz w:val="22"/>
                <w:szCs w:val="22"/>
              </w:rPr>
              <w:t>the</w:t>
            </w:r>
            <w:r w:rsidRPr="002C6774">
              <w:rPr>
                <w:rFonts w:ascii="Cambria Math" w:hAnsi="Cambria Math" w:cs="Cambria Math"/>
                <w:spacing w:val="-3"/>
                <w:sz w:val="22"/>
                <w:szCs w:val="22"/>
              </w:rPr>
              <w:t>‑</w:t>
            </w:r>
            <w:r w:rsidRPr="002C6774">
              <w:rPr>
                <w:rFonts w:ascii="Arial" w:hAnsi="Arial" w:cs="Arial"/>
                <w:spacing w:val="-3"/>
                <w:sz w:val="22"/>
                <w:szCs w:val="22"/>
              </w:rPr>
              <w:t>job learning requirement.</w:t>
            </w:r>
          </w:p>
          <w:p w14:paraId="3BE6ED60"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Monitoring learner activity to ensure audit compliance.</w:t>
            </w:r>
          </w:p>
          <w:p w14:paraId="252D520B"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Carrying out Health and Safety reviews with employers and signing them off as suitable for apprenticeship activity.</w:t>
            </w:r>
          </w:p>
          <w:p w14:paraId="56B1457D"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Carrying out Standard 10 checks with apprentices and signing off employers as suitable for apprenticeship activity.</w:t>
            </w:r>
          </w:p>
          <w:p w14:paraId="69C3AFEA"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Liaising closely with relevant staff, parents/carers, employers, and stakeholders to support apprentices identified as ‘At Risk’.</w:t>
            </w:r>
          </w:p>
          <w:p w14:paraId="1340863E"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Enabling and supporting apprentices to overcome barriers to progress and success.</w:t>
            </w:r>
          </w:p>
          <w:p w14:paraId="2D6AB105"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Ensuring apprentices receive appropriate information, advice, guidance, and a range of pastoral and enrichment opportunities to support personal development, progression, and employability.</w:t>
            </w:r>
          </w:p>
          <w:p w14:paraId="7115E501" w14:textId="77777777" w:rsidR="00E77B15" w:rsidRPr="002C6774"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Liaising with the ALS team as required.</w:t>
            </w:r>
          </w:p>
          <w:p w14:paraId="2C9770FE" w14:textId="77777777" w:rsidR="00E77B15" w:rsidRDefault="00E77B15" w:rsidP="00E77B15">
            <w:pPr>
              <w:pStyle w:val="ListParagraph"/>
              <w:numPr>
                <w:ilvl w:val="0"/>
                <w:numId w:val="21"/>
              </w:numPr>
              <w:autoSpaceDE w:val="0"/>
              <w:autoSpaceDN w:val="0"/>
              <w:adjustRightInd w:val="0"/>
              <w:rPr>
                <w:rFonts w:ascii="Arial" w:hAnsi="Arial" w:cs="Arial"/>
                <w:spacing w:val="-3"/>
                <w:sz w:val="22"/>
                <w:szCs w:val="22"/>
              </w:rPr>
            </w:pPr>
            <w:r w:rsidRPr="002C6774">
              <w:rPr>
                <w:rFonts w:ascii="Arial" w:hAnsi="Arial" w:cs="Arial"/>
                <w:spacing w:val="-3"/>
                <w:sz w:val="22"/>
                <w:szCs w:val="22"/>
              </w:rPr>
              <w:t>Liaising with the work</w:t>
            </w:r>
            <w:r w:rsidRPr="002C6774">
              <w:rPr>
                <w:rFonts w:ascii="Cambria Math" w:hAnsi="Cambria Math" w:cs="Cambria Math"/>
                <w:spacing w:val="-3"/>
                <w:sz w:val="22"/>
                <w:szCs w:val="22"/>
              </w:rPr>
              <w:t>‑</w:t>
            </w:r>
            <w:r w:rsidRPr="002C6774">
              <w:rPr>
                <w:rFonts w:ascii="Arial" w:hAnsi="Arial" w:cs="Arial"/>
                <w:spacing w:val="-3"/>
                <w:sz w:val="22"/>
                <w:szCs w:val="22"/>
              </w:rPr>
              <w:t>based English and maths team as required.</w:t>
            </w:r>
          </w:p>
          <w:p w14:paraId="45FB0818" w14:textId="33004658" w:rsidR="00E77B15" w:rsidRPr="00E77B15" w:rsidRDefault="00E77B15" w:rsidP="00E77B15">
            <w:pPr>
              <w:pStyle w:val="ListParagraph"/>
              <w:numPr>
                <w:ilvl w:val="0"/>
                <w:numId w:val="21"/>
              </w:numPr>
              <w:autoSpaceDE w:val="0"/>
              <w:autoSpaceDN w:val="0"/>
              <w:adjustRightInd w:val="0"/>
              <w:rPr>
                <w:rFonts w:ascii="Arial" w:hAnsi="Arial" w:cs="Arial"/>
                <w:spacing w:val="-3"/>
                <w:sz w:val="22"/>
                <w:szCs w:val="22"/>
              </w:rPr>
            </w:pPr>
            <w:r w:rsidRPr="00E77B15">
              <w:rPr>
                <w:rFonts w:ascii="Arial" w:hAnsi="Arial" w:cs="Arial"/>
                <w:spacing w:val="-3"/>
                <w:sz w:val="22"/>
                <w:szCs w:val="22"/>
              </w:rPr>
              <w:t>Acting as a point of contact for employers and routinely providing them with progress reports.</w:t>
            </w:r>
          </w:p>
        </w:tc>
      </w:tr>
      <w:tr w:rsidR="001F7236" w:rsidRPr="002B100F" w14:paraId="1A8081BE" w14:textId="77777777" w:rsidTr="00E77B15">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lastRenderedPageBreak/>
              <w:t>DUTIES</w:t>
            </w:r>
          </w:p>
        </w:tc>
      </w:tr>
      <w:tr w:rsidR="001F7236" w:rsidRPr="002B100F" w14:paraId="049F31CB" w14:textId="77777777" w:rsidTr="00E77B15">
        <w:tc>
          <w:tcPr>
            <w:tcW w:w="9242" w:type="dxa"/>
            <w:gridSpan w:val="2"/>
            <w:tcBorders>
              <w:top w:val="single" w:sz="6" w:space="0" w:color="auto"/>
              <w:left w:val="single" w:sz="6" w:space="0" w:color="auto"/>
              <w:bottom w:val="single" w:sz="4" w:space="0" w:color="auto"/>
              <w:right w:val="single" w:sz="6" w:space="0" w:color="auto"/>
            </w:tcBorders>
          </w:tcPr>
          <w:p w14:paraId="7C9E72D2" w14:textId="77777777" w:rsidR="00E77B15" w:rsidRPr="002C6774" w:rsidRDefault="00E77B15" w:rsidP="00E77B15">
            <w:pPr>
              <w:suppressAutoHyphens/>
              <w:jc w:val="both"/>
              <w:rPr>
                <w:rFonts w:ascii="Arial" w:hAnsi="Arial" w:cs="Arial"/>
                <w:spacing w:val="-3"/>
                <w:sz w:val="22"/>
                <w:szCs w:val="18"/>
              </w:rPr>
            </w:pPr>
            <w:r w:rsidRPr="002C6774">
              <w:rPr>
                <w:rFonts w:ascii="Arial" w:hAnsi="Arial" w:cs="Arial"/>
                <w:spacing w:val="-3"/>
                <w:sz w:val="22"/>
                <w:szCs w:val="18"/>
              </w:rPr>
              <w:t>The roles and responsibilities listed below may change as the role develops and as the needs of the College evolve. You may be required to take on or relinquish responsibilities as directed by your Line Manager. The key responsibilities are:</w:t>
            </w:r>
          </w:p>
          <w:p w14:paraId="65A7E8DC" w14:textId="77777777" w:rsidR="00E77B15" w:rsidRPr="002C6774" w:rsidRDefault="00E77B15" w:rsidP="00E77B15">
            <w:pPr>
              <w:suppressAutoHyphens/>
              <w:jc w:val="both"/>
              <w:rPr>
                <w:rFonts w:ascii="Arial" w:hAnsi="Arial" w:cs="Arial"/>
                <w:spacing w:val="-3"/>
                <w:sz w:val="22"/>
                <w:szCs w:val="18"/>
              </w:rPr>
            </w:pPr>
          </w:p>
          <w:p w14:paraId="759D2273"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Deliver the apprenticeship in line with compulsory progress review ESFA criteria.</w:t>
            </w:r>
          </w:p>
          <w:p w14:paraId="283F9083"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Contribute to the planning and delivery of careers and progression information, advice and guidance for individuals and groups.</w:t>
            </w:r>
          </w:p>
          <w:p w14:paraId="2997B973"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Contribute to the planning and delivery of personal, social, health, economic and digital education sessions.</w:t>
            </w:r>
          </w:p>
          <w:p w14:paraId="3CB22BAC"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Provide progress coaching and pastoral support for an identified caseload of students.</w:t>
            </w:r>
          </w:p>
          <w:p w14:paraId="1A42367C"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Support the monitoring of attendance and punctuality, implementing strategies to improve both where required.</w:t>
            </w:r>
          </w:p>
          <w:p w14:paraId="7930F415"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Monitor apprentice progress and achievement, working with apprentices to set SMART targets throughout the apprenticeship programme via the progress review cycle using the OneFile e</w:t>
            </w:r>
            <w:r w:rsidRPr="002C6774">
              <w:rPr>
                <w:rFonts w:ascii="Cambria Math" w:hAnsi="Cambria Math" w:cs="Cambria Math"/>
                <w:spacing w:val="-3"/>
                <w:sz w:val="22"/>
                <w:szCs w:val="18"/>
              </w:rPr>
              <w:t>‑</w:t>
            </w:r>
            <w:r w:rsidRPr="002C6774">
              <w:rPr>
                <w:rFonts w:ascii="Arial" w:hAnsi="Arial" w:cs="Arial"/>
                <w:spacing w:val="-3"/>
                <w:sz w:val="22"/>
                <w:szCs w:val="18"/>
              </w:rPr>
              <w:t>portfolio.</w:t>
            </w:r>
          </w:p>
          <w:p w14:paraId="6610BCF1"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Use ongoing identification and monitoring systems to provide interventions for apprentices who are not making appropriate progress towards their targets.</w:t>
            </w:r>
          </w:p>
          <w:p w14:paraId="2B2D585F"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Work with apprentices individually or in group sessions to develop career readiness, personal development, employability and social skills.</w:t>
            </w:r>
          </w:p>
          <w:p w14:paraId="05A400CB"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Develop and implement a range of strategies and interventions to address pastoral support needs.</w:t>
            </w:r>
          </w:p>
          <w:p w14:paraId="7FBF1BC6"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Implement positive behaviour strategies in line with the Myerscough Code and disciplinary processes to maintain high standards of attitudes and behaviours.</w:t>
            </w:r>
          </w:p>
          <w:p w14:paraId="61996553"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Work closely with employers, parents, carers and external agencies.</w:t>
            </w:r>
          </w:p>
          <w:p w14:paraId="54D11EA8"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Collaborate with Curriculum, Student Support, Safeguarding and (where appropriate) Residential teams to identify learners who may be at risk.</w:t>
            </w:r>
          </w:p>
          <w:p w14:paraId="7591F662" w14:textId="77777777" w:rsidR="00E77B15" w:rsidRPr="002C6774"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 xml:space="preserve">Contribute to the planning and delivery of a wide and varied enrichment and learner voice programme, including workshops and activities that support student wellbeing, employability, personal and social development—such as equality, diversity, British </w:t>
            </w:r>
            <w:r w:rsidRPr="002C6774">
              <w:rPr>
                <w:rFonts w:ascii="Arial" w:hAnsi="Arial" w:cs="Arial"/>
                <w:spacing w:val="-3"/>
                <w:sz w:val="22"/>
                <w:szCs w:val="18"/>
              </w:rPr>
              <w:lastRenderedPageBreak/>
              <w:t>Values, resilience, emotional and mental wellbeing, financial capability, digital literacy, safeguarding (including Prevent), and health and wellbeing.</w:t>
            </w:r>
          </w:p>
          <w:p w14:paraId="174616FE" w14:textId="77777777" w:rsidR="00E77B15" w:rsidRDefault="00E77B15" w:rsidP="00E77B15">
            <w:pPr>
              <w:pStyle w:val="ListParagraph"/>
              <w:numPr>
                <w:ilvl w:val="0"/>
                <w:numId w:val="22"/>
              </w:numPr>
              <w:suppressAutoHyphens/>
              <w:jc w:val="both"/>
              <w:rPr>
                <w:rFonts w:ascii="Arial" w:hAnsi="Arial" w:cs="Arial"/>
                <w:spacing w:val="-3"/>
                <w:sz w:val="22"/>
                <w:szCs w:val="18"/>
              </w:rPr>
            </w:pPr>
            <w:r w:rsidRPr="002C6774">
              <w:rPr>
                <w:rFonts w:ascii="Arial" w:hAnsi="Arial" w:cs="Arial"/>
                <w:spacing w:val="-3"/>
                <w:sz w:val="22"/>
                <w:szCs w:val="18"/>
              </w:rPr>
              <w:t>Collaborate with cross</w:t>
            </w:r>
            <w:r w:rsidRPr="002C6774">
              <w:rPr>
                <w:rFonts w:ascii="Cambria Math" w:hAnsi="Cambria Math" w:cs="Cambria Math"/>
                <w:spacing w:val="-3"/>
                <w:sz w:val="22"/>
                <w:szCs w:val="18"/>
              </w:rPr>
              <w:t>‑</w:t>
            </w:r>
            <w:r w:rsidRPr="002C6774">
              <w:rPr>
                <w:rFonts w:ascii="Arial" w:hAnsi="Arial" w:cs="Arial"/>
                <w:spacing w:val="-3"/>
                <w:sz w:val="22"/>
                <w:szCs w:val="18"/>
              </w:rPr>
              <w:t>college staff including curriculum, inclusive learning, residential, careers, enrichment and counselling teams.</w:t>
            </w:r>
          </w:p>
          <w:p w14:paraId="75FC7B76" w14:textId="77777777" w:rsidR="001F7236" w:rsidRDefault="00E77B15" w:rsidP="00E77B15">
            <w:pPr>
              <w:pStyle w:val="ListParagraph"/>
              <w:numPr>
                <w:ilvl w:val="0"/>
                <w:numId w:val="22"/>
              </w:numPr>
              <w:suppressAutoHyphens/>
              <w:jc w:val="both"/>
              <w:rPr>
                <w:rFonts w:ascii="Arial" w:hAnsi="Arial" w:cs="Arial"/>
                <w:spacing w:val="-3"/>
                <w:sz w:val="22"/>
                <w:szCs w:val="18"/>
              </w:rPr>
            </w:pPr>
            <w:r w:rsidRPr="00E77B15">
              <w:rPr>
                <w:rFonts w:ascii="Arial" w:hAnsi="Arial" w:cs="Arial"/>
                <w:spacing w:val="-3"/>
                <w:sz w:val="22"/>
                <w:szCs w:val="18"/>
              </w:rPr>
              <w:t>Maintain accurate and timely records on OneFile as required.</w:t>
            </w:r>
          </w:p>
          <w:p w14:paraId="53128261" w14:textId="58718D49" w:rsidR="00E77B15" w:rsidRPr="00E77B15" w:rsidRDefault="00E77B15" w:rsidP="00E77B15">
            <w:pPr>
              <w:suppressAutoHyphens/>
              <w:jc w:val="both"/>
              <w:rPr>
                <w:rFonts w:ascii="Arial" w:hAnsi="Arial" w:cs="Arial"/>
                <w:spacing w:val="-3"/>
                <w:sz w:val="22"/>
                <w:szCs w:val="18"/>
              </w:rPr>
            </w:pPr>
          </w:p>
        </w:tc>
      </w:tr>
    </w:tbl>
    <w:p w14:paraId="1299C43A" w14:textId="77777777" w:rsidR="002233CF" w:rsidRDefault="002233CF" w:rsidP="00906D89">
      <w:pPr>
        <w:suppressAutoHyphens/>
        <w:ind w:left="720" w:hanging="720"/>
        <w:jc w:val="right"/>
        <w:rPr>
          <w:rFonts w:ascii="Arial" w:hAnsi="Arial" w:cs="Arial"/>
          <w:spacing w:val="-3"/>
        </w:rPr>
      </w:pPr>
    </w:p>
    <w:p w14:paraId="34CE0A41" w14:textId="7B1CACE2" w:rsidR="00C758FC" w:rsidRDefault="00C758FC"/>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E77B15">
        <w:trPr>
          <w:cantSplit/>
        </w:trPr>
        <w:tc>
          <w:tcPr>
            <w:tcW w:w="9198" w:type="dxa"/>
            <w:tcBorders>
              <w:top w:val="single" w:sz="4" w:space="0" w:color="000000" w:themeColor="text1"/>
              <w:bottom w:val="single" w:sz="4" w:space="0" w:color="000000" w:themeColor="text1"/>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2233CF" w:rsidRPr="002B100F" w14:paraId="3E3E2BA9" w14:textId="77777777" w:rsidTr="00E77B15">
        <w:trPr>
          <w:cantSplit/>
        </w:trPr>
        <w:tc>
          <w:tcPr>
            <w:tcW w:w="9198" w:type="dxa"/>
          </w:tcPr>
          <w:p w14:paraId="4173DC4B" w14:textId="77777777" w:rsidR="003E5810" w:rsidRDefault="003E5810" w:rsidP="003E5810">
            <w:pPr>
              <w:pStyle w:val="paragraph"/>
              <w:spacing w:before="0" w:beforeAutospacing="0" w:after="0" w:afterAutospacing="0"/>
              <w:jc w:val="both"/>
              <w:textAlignment w:val="baseline"/>
              <w:rPr>
                <w:rStyle w:val="normaltextrun"/>
                <w:rFonts w:ascii="Arial" w:hAnsi="Arial" w:cs="Arial"/>
              </w:rPr>
            </w:pPr>
          </w:p>
          <w:p w14:paraId="4CCCD75D" w14:textId="02CB037C" w:rsidR="00D60F1C" w:rsidRDefault="00D37160" w:rsidP="1827D006">
            <w:pPr>
              <w:pStyle w:val="paragraph"/>
              <w:spacing w:before="0" w:beforeAutospacing="0" w:after="0" w:afterAutospacing="0"/>
              <w:jc w:val="both"/>
              <w:textAlignment w:val="baseline"/>
              <w:rPr>
                <w:rFonts w:ascii="Arial" w:hAnsi="Arial" w:cs="Arial"/>
              </w:rPr>
            </w:pPr>
            <w:r w:rsidRPr="1827D006">
              <w:rPr>
                <w:rStyle w:val="normaltextrun"/>
                <w:rFonts w:ascii="Arial" w:hAnsi="Arial" w:cs="Arial"/>
              </w:rPr>
              <w:t>You </w:t>
            </w:r>
            <w:r w:rsidR="00F6655C" w:rsidRPr="1827D006">
              <w:rPr>
                <w:rStyle w:val="normaltextrun"/>
                <w:rFonts w:ascii="Arial" w:hAnsi="Arial" w:cs="Arial"/>
              </w:rPr>
              <w:t xml:space="preserve">will be a </w:t>
            </w:r>
            <w:r w:rsidRPr="1827D006">
              <w:rPr>
                <w:rStyle w:val="normaltextrun"/>
                <w:rFonts w:ascii="Arial" w:hAnsi="Arial" w:cs="Arial"/>
              </w:rPr>
              <w:t>role model and promote the College values:</w:t>
            </w:r>
            <w:r w:rsidRPr="1827D006">
              <w:rPr>
                <w:rStyle w:val="eop"/>
                <w:rFonts w:ascii="Arial" w:hAnsi="Arial" w:cs="Arial"/>
              </w:rPr>
              <w:t> </w:t>
            </w:r>
            <w:r w:rsidRPr="1827D006">
              <w:rPr>
                <w:rStyle w:val="normaltextrun"/>
                <w:rFonts w:ascii="Arial" w:hAnsi="Arial" w:cs="Arial"/>
              </w:rPr>
              <w:t> </w:t>
            </w:r>
            <w:r w:rsidRPr="1827D006">
              <w:rPr>
                <w:rStyle w:val="eop"/>
                <w:rFonts w:ascii="Arial" w:hAnsi="Arial" w:cs="Arial"/>
              </w:rPr>
              <w:t> </w:t>
            </w:r>
          </w:p>
          <w:p w14:paraId="04B68D78"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 xml:space="preserve">Professional </w:t>
            </w:r>
            <w:r w:rsidRPr="009460DC">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Passionate</w:t>
            </w:r>
            <w:r w:rsidRPr="009460DC">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Collaborative</w:t>
            </w:r>
            <w:r w:rsidRPr="009460DC">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FREDIE</w:t>
            </w:r>
            <w:r w:rsidRPr="009460DC">
              <w:rPr>
                <w:rFonts w:ascii="Arial" w:hAnsi="Arial" w:cs="Arial"/>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E77B15">
        <w:trPr>
          <w:cantSplit/>
        </w:trPr>
        <w:tc>
          <w:tcPr>
            <w:tcW w:w="9198" w:type="dxa"/>
          </w:tcPr>
          <w:p w14:paraId="219A1081" w14:textId="58DCBD8B" w:rsidR="77BF0285" w:rsidRDefault="77BF0285" w:rsidP="77BF0285">
            <w:pPr>
              <w:jc w:val="both"/>
              <w:rPr>
                <w:rFonts w:ascii="Arial" w:hAnsi="Arial" w:cs="Arial"/>
              </w:rPr>
            </w:pPr>
          </w:p>
          <w:p w14:paraId="56E9B7DE" w14:textId="77777777" w:rsidR="00EE2EE2" w:rsidRPr="00EE2EE2" w:rsidRDefault="00EE2EE2" w:rsidP="00EE2EE2">
            <w:pPr>
              <w:suppressAutoHyphens/>
              <w:jc w:val="both"/>
              <w:rPr>
                <w:rFonts w:ascii="Arial" w:hAnsi="Arial" w:cs="Arial"/>
                <w:spacing w:val="-3"/>
              </w:rPr>
            </w:pPr>
            <w:r w:rsidRPr="00EE2EE2">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2B100F" w:rsidRDefault="002233CF" w:rsidP="003E5810">
            <w:pPr>
              <w:suppressAutoHyphens/>
              <w:jc w:val="both"/>
              <w:rPr>
                <w:rFonts w:ascii="Arial" w:hAnsi="Arial" w:cs="Arial"/>
                <w:spacing w:val="-3"/>
              </w:rPr>
            </w:pPr>
          </w:p>
        </w:tc>
      </w:tr>
      <w:tr w:rsidR="005A5FCB" w:rsidRPr="002B69E7" w14:paraId="61CDCEAD" w14:textId="77777777" w:rsidTr="00E77B15">
        <w:trPr>
          <w:cantSplit/>
        </w:trPr>
        <w:tc>
          <w:tcPr>
            <w:tcW w:w="9198" w:type="dxa"/>
          </w:tcPr>
          <w:p w14:paraId="7EAFA688"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2B69E7" w:rsidRDefault="005A5FCB" w:rsidP="005A5FCB">
            <w:pPr>
              <w:pStyle w:val="BodyText"/>
              <w:rPr>
                <w:rFonts w:ascii="Arial" w:hAnsi="Arial" w:cs="Arial"/>
              </w:rPr>
            </w:pPr>
          </w:p>
        </w:tc>
      </w:tr>
      <w:tr w:rsidR="005A5FCB" w:rsidRPr="002B100F" w14:paraId="23DE523C" w14:textId="77777777" w:rsidTr="00E77B15">
        <w:trPr>
          <w:cantSplit/>
        </w:trPr>
        <w:tc>
          <w:tcPr>
            <w:tcW w:w="9198" w:type="dxa"/>
          </w:tcPr>
          <w:p w14:paraId="2719BD6D"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Be responsible for promoting and safeguarding the welfare of children, young people and vulnerable adults at all times in line with the College’s own Safeguarding Policy and practices.</w:t>
            </w:r>
          </w:p>
          <w:p w14:paraId="52E56223" w14:textId="77777777" w:rsidR="005A5FCB" w:rsidRDefault="005A5FCB" w:rsidP="005A5FCB">
            <w:pPr>
              <w:pStyle w:val="BodyText"/>
              <w:rPr>
                <w:rFonts w:ascii="Arial" w:hAnsi="Arial" w:cs="Arial"/>
              </w:rPr>
            </w:pPr>
          </w:p>
        </w:tc>
      </w:tr>
      <w:tr w:rsidR="002233CF" w:rsidRPr="002B100F" w14:paraId="07547A01" w14:textId="77777777" w:rsidTr="00E77B15">
        <w:trPr>
          <w:cantSplit/>
        </w:trPr>
        <w:tc>
          <w:tcPr>
            <w:tcW w:w="9198" w:type="dxa"/>
          </w:tcPr>
          <w:p w14:paraId="2364612F"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Default="00E34F59" w:rsidP="00C758FC">
            <w:pPr>
              <w:pStyle w:val="BodyText"/>
              <w:rPr>
                <w:rFonts w:ascii="Arial" w:hAnsi="Arial" w:cs="Arial"/>
                <w:szCs w:val="24"/>
              </w:rPr>
            </w:pPr>
          </w:p>
        </w:tc>
      </w:tr>
    </w:tbl>
    <w:p w14:paraId="738610EB" w14:textId="77777777" w:rsidR="002E688C" w:rsidRPr="002B100F" w:rsidRDefault="00903E09" w:rsidP="00906D89">
      <w:pPr>
        <w:suppressAutoHyphens/>
        <w:ind w:left="720" w:hanging="720"/>
        <w:jc w:val="right"/>
        <w:rPr>
          <w:rFonts w:ascii="Arial" w:hAnsi="Arial" w:cs="Arial"/>
          <w:spacing w:val="-3"/>
        </w:rPr>
      </w:pPr>
      <w:r>
        <w:rPr>
          <w:rFonts w:ascii="Arial" w:hAnsi="Arial" w:cs="Arial"/>
          <w:spacing w:val="-3"/>
        </w:rP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6B2461" w:rsidRPr="002B100F" w14:paraId="463F29E8" w14:textId="77777777" w:rsidTr="003E5810">
        <w:trPr>
          <w:cantSplit/>
        </w:trPr>
        <w:tc>
          <w:tcPr>
            <w:tcW w:w="9198" w:type="dxa"/>
          </w:tcPr>
          <w:p w14:paraId="0B36AE40" w14:textId="77777777" w:rsidR="003E5810" w:rsidRDefault="003E5810" w:rsidP="003E5810">
            <w:pPr>
              <w:pStyle w:val="BodyText"/>
              <w:rPr>
                <w:rFonts w:ascii="Arial" w:hAnsi="Arial" w:cs="Arial"/>
                <w:szCs w:val="24"/>
              </w:rPr>
            </w:pPr>
          </w:p>
          <w:p w14:paraId="09ADF7DA" w14:textId="720A2B94" w:rsidR="003E5810" w:rsidRPr="00EE2EE2" w:rsidRDefault="003E5810" w:rsidP="003E5810">
            <w:pPr>
              <w:pStyle w:val="BodyText"/>
              <w:rPr>
                <w:rFonts w:ascii="Arial" w:hAnsi="Arial" w:cs="Arial"/>
                <w:szCs w:val="24"/>
              </w:rPr>
            </w:pPr>
            <w:r w:rsidRPr="00EE2EE2">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Default="00CB35F2" w:rsidP="00E34F59">
            <w:pPr>
              <w:jc w:val="both"/>
              <w:rPr>
                <w:rFonts w:ascii="Arial" w:hAnsi="Arial" w:cs="Arial"/>
                <w:szCs w:val="24"/>
              </w:rPr>
            </w:pPr>
          </w:p>
        </w:tc>
      </w:tr>
      <w:tr w:rsidR="003E5810" w:rsidRPr="002B100F" w14:paraId="09B3F5F6" w14:textId="77777777" w:rsidTr="003E5810">
        <w:trPr>
          <w:cantSplit/>
        </w:trPr>
        <w:tc>
          <w:tcPr>
            <w:tcW w:w="9198" w:type="dxa"/>
          </w:tcPr>
          <w:p w14:paraId="167E634B" w14:textId="65E2D3A9" w:rsidR="003E5810" w:rsidRPr="00EE2EE2" w:rsidRDefault="003E5810" w:rsidP="003E5810">
            <w:pPr>
              <w:jc w:val="both"/>
              <w:rPr>
                <w:rFonts w:ascii="Arial" w:hAnsi="Arial" w:cs="Arial"/>
                <w:szCs w:val="24"/>
              </w:rPr>
            </w:pPr>
            <w:r w:rsidRPr="00EE2EE2">
              <w:rPr>
                <w:rFonts w:ascii="Arial" w:hAnsi="Arial" w:cs="Arial"/>
                <w:szCs w:val="24"/>
              </w:rPr>
              <w:t>Any other duties that may reasonably be required by Line Management and the Chief Executive &amp; Principal.</w:t>
            </w:r>
          </w:p>
        </w:tc>
      </w:tr>
      <w:tr w:rsidR="003E5810" w:rsidRPr="002B100F" w14:paraId="3A0FF5F2" w14:textId="77777777" w:rsidTr="003E5810">
        <w:trPr>
          <w:cantSplit/>
        </w:trPr>
        <w:tc>
          <w:tcPr>
            <w:tcW w:w="9198" w:type="dxa"/>
          </w:tcPr>
          <w:p w14:paraId="5630AD66" w14:textId="77777777" w:rsidR="003E5810" w:rsidRDefault="003E5810" w:rsidP="003E5810">
            <w:pPr>
              <w:pStyle w:val="BodyText"/>
              <w:rPr>
                <w:rFonts w:ascii="Arial" w:hAnsi="Arial" w:cs="Arial"/>
                <w:szCs w:val="24"/>
              </w:rPr>
            </w:pP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E77B15" w:rsidRPr="00E3248D" w14:paraId="154B57F7" w14:textId="77777777" w:rsidTr="009646E5">
        <w:tc>
          <w:tcPr>
            <w:tcW w:w="5812" w:type="dxa"/>
            <w:tcBorders>
              <w:bottom w:val="single" w:sz="4" w:space="0" w:color="000000"/>
            </w:tcBorders>
          </w:tcPr>
          <w:p w14:paraId="158ACFFF" w14:textId="77777777" w:rsidR="00E77B15" w:rsidRDefault="00E77B15" w:rsidP="00E77B15">
            <w:pPr>
              <w:suppressAutoHyphens/>
              <w:jc w:val="both"/>
              <w:rPr>
                <w:rFonts w:ascii="Arial" w:hAnsi="Arial" w:cs="Arial"/>
                <w:spacing w:val="-3"/>
                <w:sz w:val="21"/>
                <w:szCs w:val="21"/>
              </w:rPr>
            </w:pPr>
            <w:r w:rsidRPr="004640D6">
              <w:rPr>
                <w:rFonts w:ascii="Arial" w:hAnsi="Arial" w:cs="Arial"/>
                <w:spacing w:val="-3"/>
                <w:sz w:val="21"/>
                <w:szCs w:val="21"/>
              </w:rPr>
              <w:t>GCSE English / Maths at Grade C/4 or above (or an equivalent standard)</w:t>
            </w:r>
            <w:r>
              <w:rPr>
                <w:rFonts w:ascii="Arial" w:hAnsi="Arial" w:cs="Arial"/>
                <w:spacing w:val="-3"/>
                <w:sz w:val="21"/>
                <w:szCs w:val="21"/>
              </w:rPr>
              <w:t xml:space="preserve"> (A/I).</w:t>
            </w:r>
          </w:p>
          <w:p w14:paraId="095A29B5" w14:textId="77777777" w:rsidR="00E77B15" w:rsidRDefault="00E77B15" w:rsidP="00E77B15">
            <w:pPr>
              <w:suppressAutoHyphens/>
              <w:jc w:val="both"/>
              <w:rPr>
                <w:rFonts w:ascii="Arial" w:hAnsi="Arial" w:cs="Arial"/>
                <w:spacing w:val="-3"/>
                <w:sz w:val="21"/>
                <w:szCs w:val="21"/>
              </w:rPr>
            </w:pPr>
          </w:p>
          <w:p w14:paraId="62FEB47B" w14:textId="77777777" w:rsidR="00E77B15" w:rsidRDefault="00E77B15" w:rsidP="00E77B15">
            <w:pPr>
              <w:suppressAutoHyphens/>
              <w:jc w:val="both"/>
              <w:rPr>
                <w:rFonts w:ascii="Arial" w:hAnsi="Arial" w:cs="Arial"/>
                <w:spacing w:val="-3"/>
                <w:sz w:val="21"/>
                <w:szCs w:val="21"/>
              </w:rPr>
            </w:pPr>
            <w:r>
              <w:rPr>
                <w:rFonts w:ascii="Arial" w:hAnsi="Arial" w:cs="Arial"/>
                <w:spacing w:val="-3"/>
                <w:sz w:val="21"/>
                <w:szCs w:val="21"/>
              </w:rPr>
              <w:t>Familiarity with using Microsoft applications.</w:t>
            </w:r>
            <w:r w:rsidRPr="00E34F59">
              <w:rPr>
                <w:rFonts w:ascii="Arial" w:hAnsi="Arial" w:cs="Arial"/>
                <w:spacing w:val="-3"/>
                <w:sz w:val="21"/>
                <w:szCs w:val="21"/>
              </w:rPr>
              <w:t xml:space="preserve"> (A/I)</w:t>
            </w:r>
          </w:p>
          <w:p w14:paraId="605EC792" w14:textId="77777777" w:rsidR="00E77B15" w:rsidRDefault="00E77B15" w:rsidP="00E77B15">
            <w:pPr>
              <w:suppressAutoHyphens/>
              <w:jc w:val="both"/>
              <w:rPr>
                <w:rFonts w:ascii="Arial" w:hAnsi="Arial" w:cs="Arial"/>
                <w:spacing w:val="-3"/>
                <w:sz w:val="21"/>
                <w:szCs w:val="21"/>
              </w:rPr>
            </w:pPr>
          </w:p>
          <w:p w14:paraId="2F1B13AB" w14:textId="77777777" w:rsidR="00E77B15" w:rsidRDefault="00E77B15" w:rsidP="00E77B15">
            <w:pPr>
              <w:suppressAutoHyphens/>
              <w:jc w:val="both"/>
              <w:rPr>
                <w:rFonts w:ascii="Arial" w:hAnsi="Arial" w:cs="Arial"/>
                <w:spacing w:val="-3"/>
                <w:sz w:val="21"/>
                <w:szCs w:val="21"/>
              </w:rPr>
            </w:pPr>
            <w:r>
              <w:rPr>
                <w:rFonts w:ascii="Arial" w:hAnsi="Arial" w:cs="Arial"/>
                <w:spacing w:val="-3"/>
                <w:sz w:val="21"/>
                <w:szCs w:val="21"/>
              </w:rPr>
              <w:t>Experience of working with young people and adults be able to understand their range of issues within an educational setting.</w:t>
            </w:r>
            <w:r w:rsidRPr="00E34F59">
              <w:rPr>
                <w:rFonts w:ascii="Arial" w:hAnsi="Arial" w:cs="Arial"/>
                <w:spacing w:val="-3"/>
                <w:sz w:val="21"/>
                <w:szCs w:val="21"/>
              </w:rPr>
              <w:t xml:space="preserve"> (A/I)</w:t>
            </w:r>
          </w:p>
          <w:p w14:paraId="3CCE429D" w14:textId="77777777" w:rsidR="00E77B15" w:rsidRDefault="00E77B15" w:rsidP="00E77B15">
            <w:pPr>
              <w:suppressAutoHyphens/>
              <w:jc w:val="both"/>
              <w:rPr>
                <w:rFonts w:ascii="Arial" w:hAnsi="Arial" w:cs="Arial"/>
                <w:spacing w:val="-3"/>
                <w:sz w:val="21"/>
                <w:szCs w:val="21"/>
              </w:rPr>
            </w:pPr>
          </w:p>
          <w:p w14:paraId="4FDE636A" w14:textId="77777777" w:rsidR="00E77B15" w:rsidRDefault="00E77B15" w:rsidP="00E77B15">
            <w:pPr>
              <w:suppressAutoHyphens/>
              <w:jc w:val="both"/>
              <w:rPr>
                <w:rFonts w:ascii="Arial" w:hAnsi="Arial" w:cs="Arial"/>
                <w:spacing w:val="-3"/>
                <w:sz w:val="21"/>
                <w:szCs w:val="21"/>
              </w:rPr>
            </w:pPr>
            <w:r>
              <w:rPr>
                <w:rFonts w:ascii="Arial" w:hAnsi="Arial" w:cs="Arial"/>
                <w:spacing w:val="-3"/>
                <w:sz w:val="21"/>
                <w:szCs w:val="21"/>
              </w:rPr>
              <w:t>The ability to coach and mentor young people and adults to achieve the best they can be (including setting SMART targets).</w:t>
            </w:r>
            <w:r w:rsidRPr="00E34F59">
              <w:rPr>
                <w:rFonts w:ascii="Arial" w:hAnsi="Arial" w:cs="Arial"/>
                <w:spacing w:val="-3"/>
                <w:sz w:val="21"/>
                <w:szCs w:val="21"/>
              </w:rPr>
              <w:t xml:space="preserve"> (A/I)</w:t>
            </w:r>
          </w:p>
          <w:p w14:paraId="2198C64E" w14:textId="77777777" w:rsidR="00E77B15" w:rsidRDefault="00E77B15" w:rsidP="00E77B15">
            <w:pPr>
              <w:suppressAutoHyphens/>
              <w:jc w:val="both"/>
              <w:rPr>
                <w:rFonts w:ascii="Arial" w:hAnsi="Arial" w:cs="Arial"/>
                <w:spacing w:val="-3"/>
                <w:sz w:val="21"/>
                <w:szCs w:val="21"/>
              </w:rPr>
            </w:pPr>
          </w:p>
          <w:p w14:paraId="7CFC6E48" w14:textId="77777777" w:rsidR="00E77B15" w:rsidRDefault="00E77B15" w:rsidP="00E77B15">
            <w:pPr>
              <w:suppressAutoHyphens/>
              <w:jc w:val="both"/>
              <w:rPr>
                <w:rFonts w:ascii="Arial" w:hAnsi="Arial" w:cs="Arial"/>
                <w:spacing w:val="-3"/>
                <w:sz w:val="21"/>
                <w:szCs w:val="21"/>
              </w:rPr>
            </w:pPr>
            <w:r>
              <w:rPr>
                <w:rFonts w:ascii="Arial" w:hAnsi="Arial" w:cs="Arial"/>
                <w:spacing w:val="-3"/>
                <w:sz w:val="21"/>
                <w:szCs w:val="21"/>
              </w:rPr>
              <w:t xml:space="preserve">Good understanding of the issues around student support and safeguarding and the commitment to be flexible and innovative. </w:t>
            </w:r>
            <w:r w:rsidRPr="00E34F59">
              <w:rPr>
                <w:rFonts w:ascii="Arial" w:hAnsi="Arial" w:cs="Arial"/>
                <w:spacing w:val="-3"/>
                <w:sz w:val="21"/>
                <w:szCs w:val="21"/>
              </w:rPr>
              <w:t>(A/I)</w:t>
            </w:r>
          </w:p>
          <w:p w14:paraId="7B1FB916" w14:textId="77777777" w:rsidR="00E77B15" w:rsidRDefault="00E77B15" w:rsidP="00E77B15">
            <w:pPr>
              <w:suppressAutoHyphens/>
              <w:jc w:val="both"/>
              <w:rPr>
                <w:rFonts w:ascii="Arial" w:hAnsi="Arial" w:cs="Arial"/>
                <w:spacing w:val="-3"/>
                <w:sz w:val="21"/>
                <w:szCs w:val="21"/>
              </w:rPr>
            </w:pPr>
          </w:p>
          <w:p w14:paraId="0B0C87CB" w14:textId="77777777" w:rsidR="00E77B15" w:rsidRDefault="00E77B15" w:rsidP="00E77B15">
            <w:pPr>
              <w:suppressAutoHyphens/>
              <w:jc w:val="both"/>
              <w:rPr>
                <w:rFonts w:ascii="Arial" w:hAnsi="Arial" w:cs="Arial"/>
                <w:spacing w:val="-3"/>
                <w:sz w:val="21"/>
                <w:szCs w:val="21"/>
              </w:rPr>
            </w:pPr>
            <w:r>
              <w:rPr>
                <w:rFonts w:ascii="Arial" w:hAnsi="Arial" w:cs="Arial"/>
                <w:spacing w:val="-3"/>
                <w:sz w:val="21"/>
                <w:szCs w:val="21"/>
              </w:rPr>
              <w:t xml:space="preserve">Knowledge of current issues within Apprenticeships </w:t>
            </w:r>
            <w:r w:rsidRPr="00E34F59">
              <w:rPr>
                <w:rFonts w:ascii="Arial" w:hAnsi="Arial" w:cs="Arial"/>
                <w:spacing w:val="-3"/>
                <w:sz w:val="21"/>
                <w:szCs w:val="21"/>
              </w:rPr>
              <w:t>(A/I)</w:t>
            </w:r>
          </w:p>
          <w:p w14:paraId="7AC22187" w14:textId="77777777" w:rsidR="00E77B15" w:rsidRDefault="00E77B15" w:rsidP="00E77B15">
            <w:pPr>
              <w:suppressAutoHyphens/>
              <w:jc w:val="both"/>
              <w:rPr>
                <w:rFonts w:ascii="Arial" w:hAnsi="Arial" w:cs="Arial"/>
                <w:spacing w:val="-3"/>
                <w:sz w:val="21"/>
                <w:szCs w:val="21"/>
              </w:rPr>
            </w:pPr>
          </w:p>
          <w:p w14:paraId="048D2D62" w14:textId="77777777" w:rsidR="00E77B15" w:rsidRDefault="00E77B15" w:rsidP="00E77B15">
            <w:pPr>
              <w:suppressAutoHyphens/>
              <w:jc w:val="both"/>
              <w:rPr>
                <w:rFonts w:ascii="Arial" w:hAnsi="Arial" w:cs="Arial"/>
                <w:sz w:val="21"/>
                <w:szCs w:val="21"/>
              </w:rPr>
            </w:pPr>
            <w:r>
              <w:rPr>
                <w:rFonts w:ascii="Arial" w:hAnsi="Arial" w:cs="Arial"/>
                <w:sz w:val="21"/>
                <w:szCs w:val="21"/>
              </w:rPr>
              <w:t>The ability to effectively communicate with a range of stakeholders. (A/I)</w:t>
            </w:r>
          </w:p>
          <w:p w14:paraId="3712CD76" w14:textId="77777777" w:rsidR="00E77B15" w:rsidRDefault="00E77B15" w:rsidP="00E77B15">
            <w:pPr>
              <w:suppressAutoHyphens/>
              <w:jc w:val="both"/>
              <w:rPr>
                <w:rFonts w:ascii="Arial" w:hAnsi="Arial" w:cs="Arial"/>
                <w:sz w:val="21"/>
                <w:szCs w:val="21"/>
              </w:rPr>
            </w:pPr>
          </w:p>
          <w:p w14:paraId="6760FEEF" w14:textId="77777777" w:rsidR="00E77B15" w:rsidRDefault="00E77B15" w:rsidP="00E77B15">
            <w:pPr>
              <w:suppressAutoHyphens/>
              <w:jc w:val="both"/>
              <w:rPr>
                <w:rFonts w:ascii="Arial" w:hAnsi="Arial" w:cs="Arial"/>
                <w:sz w:val="21"/>
                <w:szCs w:val="21"/>
              </w:rPr>
            </w:pPr>
            <w:r>
              <w:rPr>
                <w:rFonts w:ascii="Arial" w:hAnsi="Arial" w:cs="Arial"/>
                <w:sz w:val="21"/>
                <w:szCs w:val="21"/>
              </w:rPr>
              <w:t>Good organisation and planning skills (A/I)</w:t>
            </w:r>
          </w:p>
          <w:p w14:paraId="0F20F337" w14:textId="77777777" w:rsidR="00E77B15" w:rsidRDefault="00E77B15" w:rsidP="00E77B15">
            <w:pPr>
              <w:suppressAutoHyphens/>
              <w:jc w:val="both"/>
              <w:rPr>
                <w:rFonts w:ascii="Arial" w:hAnsi="Arial" w:cs="Arial"/>
                <w:sz w:val="21"/>
                <w:szCs w:val="21"/>
              </w:rPr>
            </w:pPr>
          </w:p>
          <w:p w14:paraId="7E1F3707" w14:textId="77777777" w:rsidR="00E77B15" w:rsidRPr="00E34F59" w:rsidRDefault="00E77B15" w:rsidP="00E77B15">
            <w:pPr>
              <w:suppressAutoHyphens/>
              <w:jc w:val="both"/>
              <w:rPr>
                <w:rFonts w:ascii="Arial" w:hAnsi="Arial" w:cs="Arial"/>
                <w:sz w:val="21"/>
                <w:szCs w:val="21"/>
              </w:rPr>
            </w:pPr>
          </w:p>
          <w:p w14:paraId="2DBF0D7D" w14:textId="77777777" w:rsidR="00E77B15" w:rsidRPr="00E34F59" w:rsidRDefault="00E77B15" w:rsidP="00E77B15">
            <w:pPr>
              <w:suppressAutoHyphens/>
              <w:jc w:val="both"/>
              <w:rPr>
                <w:rFonts w:ascii="Arial" w:hAnsi="Arial" w:cs="Arial"/>
                <w:spacing w:val="-3"/>
                <w:sz w:val="21"/>
                <w:szCs w:val="21"/>
              </w:rPr>
            </w:pPr>
          </w:p>
        </w:tc>
        <w:tc>
          <w:tcPr>
            <w:tcW w:w="4394" w:type="dxa"/>
            <w:tcBorders>
              <w:bottom w:val="single" w:sz="4" w:space="0" w:color="000000"/>
            </w:tcBorders>
          </w:tcPr>
          <w:p w14:paraId="221765E4" w14:textId="77777777" w:rsidR="00E77B15" w:rsidRDefault="00E77B15" w:rsidP="00E77B15">
            <w:pPr>
              <w:jc w:val="both"/>
              <w:rPr>
                <w:rFonts w:ascii="Arial" w:hAnsi="Arial" w:cs="Arial"/>
                <w:spacing w:val="-3"/>
                <w:sz w:val="21"/>
                <w:szCs w:val="21"/>
              </w:rPr>
            </w:pPr>
            <w:r w:rsidRPr="00D43572">
              <w:rPr>
                <w:rFonts w:ascii="Arial" w:hAnsi="Arial" w:cs="Arial"/>
                <w:sz w:val="21"/>
                <w:szCs w:val="21"/>
              </w:rPr>
              <w:t>Educated to Level 3 or above (A/I)</w:t>
            </w:r>
          </w:p>
          <w:p w14:paraId="76ACA9E7" w14:textId="77777777" w:rsidR="00E77B15" w:rsidRDefault="00E77B15" w:rsidP="00E77B15">
            <w:pPr>
              <w:suppressAutoHyphens/>
              <w:jc w:val="both"/>
              <w:rPr>
                <w:rFonts w:ascii="Arial" w:hAnsi="Arial" w:cs="Arial"/>
                <w:spacing w:val="-3"/>
                <w:sz w:val="21"/>
                <w:szCs w:val="21"/>
              </w:rPr>
            </w:pPr>
          </w:p>
          <w:p w14:paraId="58FEE719" w14:textId="77777777" w:rsidR="00E77B15" w:rsidRDefault="00E77B15" w:rsidP="00E77B15">
            <w:pPr>
              <w:suppressAutoHyphens/>
              <w:jc w:val="both"/>
              <w:rPr>
                <w:rFonts w:ascii="Arial" w:hAnsi="Arial" w:cs="Arial"/>
                <w:spacing w:val="-3"/>
                <w:sz w:val="21"/>
                <w:szCs w:val="21"/>
              </w:rPr>
            </w:pPr>
            <w:r>
              <w:rPr>
                <w:rFonts w:ascii="Arial" w:hAnsi="Arial" w:cs="Arial"/>
                <w:spacing w:val="-3"/>
                <w:sz w:val="21"/>
                <w:szCs w:val="21"/>
              </w:rPr>
              <w:t xml:space="preserve">Experience of delivering personal development or curriculum activities with learners </w:t>
            </w:r>
            <w:r w:rsidRPr="00E34F59">
              <w:rPr>
                <w:rFonts w:ascii="Arial" w:hAnsi="Arial" w:cs="Arial"/>
                <w:spacing w:val="-3"/>
                <w:sz w:val="21"/>
                <w:szCs w:val="21"/>
              </w:rPr>
              <w:t>(A/I)</w:t>
            </w:r>
          </w:p>
          <w:p w14:paraId="45F47E60" w14:textId="77777777" w:rsidR="00E77B15" w:rsidRDefault="00E77B15" w:rsidP="00E77B15">
            <w:pPr>
              <w:suppressAutoHyphens/>
              <w:rPr>
                <w:rFonts w:ascii="Arial" w:hAnsi="Arial" w:cs="Arial"/>
                <w:sz w:val="21"/>
                <w:szCs w:val="21"/>
              </w:rPr>
            </w:pPr>
          </w:p>
          <w:p w14:paraId="4FA10FFA" w14:textId="77777777" w:rsidR="00E77B15" w:rsidRDefault="00E77B15" w:rsidP="00E77B15">
            <w:pPr>
              <w:jc w:val="both"/>
              <w:rPr>
                <w:rFonts w:ascii="Arial" w:hAnsi="Arial" w:cs="Arial"/>
                <w:sz w:val="21"/>
                <w:szCs w:val="21"/>
              </w:rPr>
            </w:pPr>
            <w:r w:rsidRPr="31A32008">
              <w:rPr>
                <w:rFonts w:ascii="Arial" w:hAnsi="Arial" w:cs="Arial"/>
                <w:sz w:val="21"/>
                <w:szCs w:val="21"/>
              </w:rPr>
              <w:t xml:space="preserve">Familiarity of the </w:t>
            </w:r>
            <w:proofErr w:type="spellStart"/>
            <w:r w:rsidRPr="31A32008">
              <w:rPr>
                <w:rFonts w:ascii="Arial" w:hAnsi="Arial" w:cs="Arial"/>
                <w:sz w:val="21"/>
                <w:szCs w:val="21"/>
              </w:rPr>
              <w:t>Onefile</w:t>
            </w:r>
            <w:proofErr w:type="spellEnd"/>
            <w:r w:rsidRPr="31A32008">
              <w:rPr>
                <w:rFonts w:ascii="Arial" w:hAnsi="Arial" w:cs="Arial"/>
                <w:sz w:val="21"/>
                <w:szCs w:val="21"/>
              </w:rPr>
              <w:t xml:space="preserve"> Learning Hub </w:t>
            </w:r>
          </w:p>
          <w:p w14:paraId="70EEC142" w14:textId="77777777" w:rsidR="00E77B15" w:rsidRDefault="00E77B15" w:rsidP="00E77B15">
            <w:pPr>
              <w:jc w:val="both"/>
              <w:rPr>
                <w:szCs w:val="24"/>
              </w:rPr>
            </w:pPr>
          </w:p>
          <w:p w14:paraId="12790035" w14:textId="77777777" w:rsidR="00E77B15" w:rsidRDefault="00E77B15" w:rsidP="00E77B15">
            <w:pPr>
              <w:suppressAutoHyphens/>
              <w:rPr>
                <w:rFonts w:ascii="Arial" w:hAnsi="Arial" w:cs="Arial"/>
                <w:spacing w:val="-3"/>
                <w:sz w:val="21"/>
                <w:szCs w:val="21"/>
              </w:rPr>
            </w:pPr>
            <w:r>
              <w:rPr>
                <w:rFonts w:ascii="Arial" w:hAnsi="Arial" w:cs="Arial"/>
                <w:spacing w:val="-3"/>
                <w:sz w:val="21"/>
                <w:szCs w:val="21"/>
              </w:rPr>
              <w:t>Experience of working or liaising with a range of support agencies.</w:t>
            </w:r>
          </w:p>
          <w:p w14:paraId="4709B537" w14:textId="77777777" w:rsidR="00E77B15" w:rsidRDefault="00E77B15" w:rsidP="00E77B15">
            <w:pPr>
              <w:suppressAutoHyphens/>
              <w:rPr>
                <w:rFonts w:ascii="Arial" w:hAnsi="Arial" w:cs="Arial"/>
                <w:spacing w:val="-3"/>
                <w:sz w:val="21"/>
                <w:szCs w:val="21"/>
              </w:rPr>
            </w:pPr>
          </w:p>
          <w:p w14:paraId="5A79CF27" w14:textId="77777777" w:rsidR="00E77B15" w:rsidRDefault="00E77B15" w:rsidP="00E77B15">
            <w:pPr>
              <w:suppressAutoHyphens/>
              <w:rPr>
                <w:rFonts w:ascii="Arial" w:hAnsi="Arial" w:cs="Arial"/>
                <w:sz w:val="21"/>
                <w:szCs w:val="21"/>
              </w:rPr>
            </w:pPr>
            <w:r w:rsidRPr="31A32008">
              <w:rPr>
                <w:rFonts w:ascii="Arial" w:hAnsi="Arial" w:cs="Arial"/>
                <w:sz w:val="21"/>
                <w:szCs w:val="21"/>
              </w:rPr>
              <w:t>Knowledge of End Point Assessment &amp; EPAOs</w:t>
            </w:r>
            <w:r>
              <w:rPr>
                <w:rFonts w:ascii="Arial" w:hAnsi="Arial" w:cs="Arial"/>
                <w:sz w:val="21"/>
                <w:szCs w:val="21"/>
              </w:rPr>
              <w:t>.</w:t>
            </w:r>
          </w:p>
          <w:p w14:paraId="0E0CF2A6" w14:textId="77777777" w:rsidR="00E77B15" w:rsidRDefault="00E77B15" w:rsidP="00E77B15">
            <w:pPr>
              <w:suppressAutoHyphens/>
              <w:rPr>
                <w:rFonts w:ascii="Arial" w:hAnsi="Arial" w:cs="Arial"/>
                <w:spacing w:val="-3"/>
                <w:sz w:val="21"/>
                <w:szCs w:val="21"/>
              </w:rPr>
            </w:pPr>
          </w:p>
          <w:p w14:paraId="21C577DD" w14:textId="77777777" w:rsidR="00E77B15" w:rsidRDefault="00E77B15" w:rsidP="00E77B15">
            <w:pPr>
              <w:suppressAutoHyphens/>
              <w:rPr>
                <w:rFonts w:ascii="Arial" w:hAnsi="Arial" w:cs="Arial"/>
                <w:spacing w:val="-3"/>
                <w:sz w:val="21"/>
                <w:szCs w:val="21"/>
              </w:rPr>
            </w:pPr>
            <w:r>
              <w:rPr>
                <w:rFonts w:ascii="Arial" w:hAnsi="Arial" w:cs="Arial"/>
                <w:spacing w:val="-3"/>
                <w:sz w:val="21"/>
                <w:szCs w:val="21"/>
              </w:rPr>
              <w:t>Familiarity with using student tracking systems and software.</w:t>
            </w:r>
          </w:p>
          <w:p w14:paraId="2F941D8C" w14:textId="77777777" w:rsidR="00E77B15" w:rsidRDefault="00E77B15" w:rsidP="00E77B15">
            <w:pPr>
              <w:suppressAutoHyphens/>
              <w:rPr>
                <w:rFonts w:ascii="Arial" w:hAnsi="Arial" w:cs="Arial"/>
                <w:spacing w:val="-3"/>
                <w:sz w:val="21"/>
                <w:szCs w:val="21"/>
              </w:rPr>
            </w:pPr>
          </w:p>
          <w:p w14:paraId="603E498B" w14:textId="77777777" w:rsidR="00E77B15" w:rsidRPr="007F2331" w:rsidRDefault="00E77B15" w:rsidP="00E77B15">
            <w:pPr>
              <w:suppressAutoHyphens/>
              <w:rPr>
                <w:rFonts w:ascii="Arial" w:hAnsi="Arial" w:cs="Arial"/>
                <w:spacing w:val="-3"/>
                <w:sz w:val="21"/>
                <w:szCs w:val="21"/>
              </w:rPr>
            </w:pPr>
            <w:r>
              <w:rPr>
                <w:rFonts w:ascii="Arial" w:hAnsi="Arial" w:cs="Arial"/>
                <w:spacing w:val="-3"/>
                <w:sz w:val="21"/>
                <w:szCs w:val="21"/>
              </w:rPr>
              <w:t>Other qualifications or training related to student support or working with young people.</w:t>
            </w:r>
          </w:p>
          <w:p w14:paraId="5098307D" w14:textId="77777777" w:rsidR="00E77B15" w:rsidRDefault="00E77B15" w:rsidP="00E77B15">
            <w:pPr>
              <w:rPr>
                <w:rFonts w:ascii="Arial" w:hAnsi="Arial" w:cs="Arial"/>
                <w:sz w:val="21"/>
                <w:szCs w:val="21"/>
              </w:rPr>
            </w:pPr>
            <w:r w:rsidRPr="19FDB4F7">
              <w:rPr>
                <w:rFonts w:ascii="Arial" w:hAnsi="Arial" w:cs="Arial"/>
                <w:sz w:val="21"/>
                <w:szCs w:val="21"/>
              </w:rPr>
              <w:t>Understanding of ESFA Apprenticeship funding rules</w:t>
            </w:r>
            <w:r>
              <w:rPr>
                <w:rFonts w:ascii="Arial" w:hAnsi="Arial" w:cs="Arial"/>
                <w:sz w:val="21"/>
                <w:szCs w:val="21"/>
              </w:rPr>
              <w:t>.</w:t>
            </w:r>
            <w:r w:rsidRPr="19FDB4F7">
              <w:rPr>
                <w:rFonts w:ascii="Arial" w:hAnsi="Arial" w:cs="Arial"/>
                <w:sz w:val="21"/>
                <w:szCs w:val="21"/>
              </w:rPr>
              <w:t xml:space="preserve"> </w:t>
            </w:r>
          </w:p>
          <w:p w14:paraId="798900D3" w14:textId="77777777" w:rsidR="00E77B15" w:rsidRPr="007F2331" w:rsidRDefault="00E77B15" w:rsidP="00E77B15">
            <w:pPr>
              <w:rPr>
                <w:szCs w:val="24"/>
              </w:rPr>
            </w:pPr>
          </w:p>
          <w:p w14:paraId="17F1A18E" w14:textId="77777777" w:rsidR="00E77B15" w:rsidRDefault="00E77B15" w:rsidP="00E77B15">
            <w:pPr>
              <w:rPr>
                <w:rFonts w:ascii="Arial" w:hAnsi="Arial" w:cs="Arial"/>
                <w:sz w:val="21"/>
                <w:szCs w:val="21"/>
              </w:rPr>
            </w:pPr>
            <w:r w:rsidRPr="5557E8EE">
              <w:rPr>
                <w:rFonts w:ascii="Arial" w:hAnsi="Arial" w:cs="Arial"/>
                <w:sz w:val="21"/>
                <w:szCs w:val="21"/>
              </w:rPr>
              <w:t>Experience of working within the Land based sectors</w:t>
            </w:r>
            <w:r>
              <w:rPr>
                <w:rFonts w:ascii="Arial" w:hAnsi="Arial" w:cs="Arial"/>
                <w:sz w:val="21"/>
                <w:szCs w:val="21"/>
              </w:rPr>
              <w:t>.</w:t>
            </w:r>
            <w:r w:rsidRPr="5557E8EE">
              <w:rPr>
                <w:rFonts w:ascii="Arial" w:hAnsi="Arial" w:cs="Arial"/>
                <w:sz w:val="21"/>
                <w:szCs w:val="21"/>
              </w:rPr>
              <w:t xml:space="preserve"> </w:t>
            </w:r>
          </w:p>
          <w:p w14:paraId="2BCF84A7" w14:textId="77777777" w:rsidR="00E77B15" w:rsidRDefault="00E77B15" w:rsidP="00E77B15">
            <w:pPr>
              <w:rPr>
                <w:rFonts w:ascii="Arial" w:hAnsi="Arial" w:cs="Arial"/>
                <w:sz w:val="21"/>
                <w:szCs w:val="21"/>
              </w:rPr>
            </w:pPr>
          </w:p>
          <w:p w14:paraId="680A4E5D" w14:textId="5320B9C2" w:rsidR="00E77B15" w:rsidRPr="00E34F59" w:rsidRDefault="00E77B15" w:rsidP="00E77B15">
            <w:pPr>
              <w:suppressAutoHyphens/>
              <w:jc w:val="both"/>
              <w:rPr>
                <w:rFonts w:ascii="Arial" w:hAnsi="Arial" w:cs="Arial"/>
                <w:spacing w:val="-3"/>
                <w:sz w:val="21"/>
                <w:szCs w:val="21"/>
              </w:rPr>
            </w:pPr>
            <w:r>
              <w:rPr>
                <w:rFonts w:ascii="Arial" w:hAnsi="Arial" w:cs="Arial"/>
                <w:spacing w:val="-3"/>
                <w:sz w:val="21"/>
                <w:szCs w:val="21"/>
              </w:rPr>
              <w:t>Sound understanding of apprenticeship Standards (A/I)</w:t>
            </w: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E77B15" w:rsidRPr="00E3248D" w14:paraId="19219836" w14:textId="77777777" w:rsidTr="009646E5">
        <w:tc>
          <w:tcPr>
            <w:tcW w:w="5812" w:type="dxa"/>
            <w:tcBorders>
              <w:bottom w:val="single" w:sz="4" w:space="0" w:color="000000"/>
            </w:tcBorders>
          </w:tcPr>
          <w:p w14:paraId="36935077" w14:textId="77777777" w:rsidR="00E77B15" w:rsidRPr="00BC1A76" w:rsidRDefault="00E77B15" w:rsidP="00E77B15">
            <w:pPr>
              <w:suppressAutoHyphens/>
              <w:jc w:val="both"/>
              <w:rPr>
                <w:rFonts w:ascii="Arial" w:hAnsi="Arial" w:cs="Arial"/>
                <w:spacing w:val="-3"/>
                <w:sz w:val="22"/>
                <w:szCs w:val="22"/>
              </w:rPr>
            </w:pPr>
            <w:r w:rsidRPr="00BC1A76">
              <w:rPr>
                <w:rFonts w:ascii="Arial" w:hAnsi="Arial" w:cs="Arial"/>
                <w:spacing w:val="-3"/>
                <w:sz w:val="22"/>
                <w:szCs w:val="22"/>
              </w:rPr>
              <w:t>Ability to communicate at all levels  (I)</w:t>
            </w:r>
          </w:p>
          <w:p w14:paraId="7194DBDC" w14:textId="4C82A6A4" w:rsidR="00E77B15" w:rsidRPr="00E34F59" w:rsidRDefault="00E77B15" w:rsidP="00E77B15">
            <w:pPr>
              <w:suppressAutoHyphens/>
              <w:jc w:val="both"/>
              <w:rPr>
                <w:rFonts w:ascii="Arial" w:hAnsi="Arial" w:cs="Arial"/>
                <w:b/>
                <w:spacing w:val="-3"/>
                <w:sz w:val="21"/>
                <w:szCs w:val="21"/>
              </w:rPr>
            </w:pPr>
            <w:r w:rsidRPr="00BC1A76">
              <w:rPr>
                <w:rFonts w:ascii="Arial" w:hAnsi="Arial" w:cs="Arial"/>
                <w:spacing w:val="-3"/>
                <w:sz w:val="22"/>
                <w:szCs w:val="22"/>
              </w:rPr>
              <w:t>Methodical working practices  (A/I)</w:t>
            </w:r>
          </w:p>
        </w:tc>
        <w:tc>
          <w:tcPr>
            <w:tcW w:w="4394" w:type="dxa"/>
            <w:tcBorders>
              <w:bottom w:val="single" w:sz="4" w:space="0" w:color="000000"/>
            </w:tcBorders>
          </w:tcPr>
          <w:p w14:paraId="769D0D3C" w14:textId="77777777" w:rsidR="00E77B15" w:rsidRPr="00E34F59" w:rsidRDefault="00E77B15" w:rsidP="00E77B15">
            <w:pPr>
              <w:suppressAutoHyphens/>
              <w:jc w:val="both"/>
              <w:rPr>
                <w:rFonts w:ascii="Arial" w:hAnsi="Arial" w:cs="Arial"/>
                <w:spacing w:val="-3"/>
                <w:sz w:val="21"/>
                <w:szCs w:val="21"/>
              </w:rPr>
            </w:pP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E34F59" w:rsidRPr="00E3248D" w14:paraId="54CD245A" w14:textId="77777777" w:rsidTr="009646E5">
        <w:tc>
          <w:tcPr>
            <w:tcW w:w="5812" w:type="dxa"/>
            <w:tcBorders>
              <w:bottom w:val="single" w:sz="4" w:space="0" w:color="000000"/>
            </w:tcBorders>
          </w:tcPr>
          <w:p w14:paraId="619E50D6" w14:textId="77777777" w:rsidR="00E77B15" w:rsidRDefault="00E77B15" w:rsidP="00E77B15">
            <w:pPr>
              <w:suppressAutoHyphens/>
              <w:rPr>
                <w:rFonts w:ascii="Arial" w:hAnsi="Arial" w:cs="Arial"/>
                <w:spacing w:val="-3"/>
                <w:sz w:val="21"/>
                <w:szCs w:val="21"/>
              </w:rPr>
            </w:pPr>
            <w:r>
              <w:rPr>
                <w:rFonts w:ascii="Arial" w:hAnsi="Arial" w:cs="Arial"/>
                <w:spacing w:val="-3"/>
                <w:sz w:val="21"/>
                <w:szCs w:val="21"/>
              </w:rPr>
              <w:t xml:space="preserve">Energetic, innovative, flexible and fully committed to helping students to full access and engage with their learning programme, positively progress and succeed. </w:t>
            </w:r>
            <w:r w:rsidRPr="00E34F59">
              <w:rPr>
                <w:rFonts w:ascii="Arial" w:hAnsi="Arial" w:cs="Arial"/>
                <w:spacing w:val="-3"/>
                <w:sz w:val="21"/>
                <w:szCs w:val="21"/>
              </w:rPr>
              <w:t>(A/I)</w:t>
            </w:r>
          </w:p>
          <w:p w14:paraId="36FEB5B0" w14:textId="5DD2B16A" w:rsidR="00AE7EC4" w:rsidRPr="00E34F59" w:rsidRDefault="00E77B15" w:rsidP="00E77B15">
            <w:pPr>
              <w:suppressAutoHyphens/>
              <w:rPr>
                <w:rFonts w:ascii="Arial" w:hAnsi="Arial" w:cs="Arial"/>
                <w:spacing w:val="-3"/>
                <w:sz w:val="21"/>
                <w:szCs w:val="21"/>
              </w:rPr>
            </w:pPr>
            <w:r>
              <w:rPr>
                <w:rFonts w:ascii="Arial" w:hAnsi="Arial" w:cs="Arial"/>
                <w:spacing w:val="-3"/>
                <w:sz w:val="21"/>
                <w:szCs w:val="21"/>
              </w:rPr>
              <w:t>Ability to converse and communicate confidently in a range of situations.</w:t>
            </w:r>
            <w:r w:rsidRPr="00E34F59">
              <w:rPr>
                <w:rFonts w:ascii="Arial" w:hAnsi="Arial" w:cs="Arial"/>
                <w:spacing w:val="-3"/>
                <w:sz w:val="21"/>
                <w:szCs w:val="21"/>
              </w:rPr>
              <w:t xml:space="preserve"> (A/I)</w:t>
            </w:r>
          </w:p>
        </w:tc>
        <w:tc>
          <w:tcPr>
            <w:tcW w:w="4394" w:type="dxa"/>
            <w:tcBorders>
              <w:bottom w:val="single" w:sz="4" w:space="0" w:color="000000"/>
            </w:tcBorders>
          </w:tcPr>
          <w:p w14:paraId="30D7AA69" w14:textId="77777777" w:rsidR="00E34F59" w:rsidRPr="00E34F59" w:rsidRDefault="00E34F59" w:rsidP="004A6AB6">
            <w:pPr>
              <w:suppressAutoHyphens/>
              <w:jc w:val="both"/>
              <w:rPr>
                <w:rFonts w:ascii="Arial" w:hAnsi="Arial" w:cs="Arial"/>
                <w:spacing w:val="-3"/>
                <w:sz w:val="21"/>
                <w:szCs w:val="21"/>
              </w:rPr>
            </w:pP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2D17E0AE" w14:textId="77777777" w:rsidR="00E77B15" w:rsidRPr="00BC1A76" w:rsidRDefault="00E77B15" w:rsidP="00E77B15">
            <w:pPr>
              <w:suppressAutoHyphens/>
              <w:jc w:val="both"/>
              <w:rPr>
                <w:rFonts w:ascii="Arial" w:hAnsi="Arial" w:cs="Arial"/>
                <w:spacing w:val="-3"/>
                <w:sz w:val="22"/>
                <w:szCs w:val="22"/>
              </w:rPr>
            </w:pPr>
            <w:r w:rsidRPr="00BC1A76">
              <w:rPr>
                <w:rFonts w:ascii="Arial" w:hAnsi="Arial" w:cs="Arial"/>
                <w:spacing w:val="-3"/>
                <w:sz w:val="22"/>
                <w:szCs w:val="22"/>
              </w:rPr>
              <w:t>Interest in the work of students and ways in which College administration can improve the student experience  (A/I)</w:t>
            </w:r>
          </w:p>
          <w:p w14:paraId="7196D064" w14:textId="77777777" w:rsidR="00E34F59" w:rsidRPr="00E34F59" w:rsidRDefault="00E34F59" w:rsidP="004A6AB6">
            <w:pPr>
              <w:suppressAutoHyphens/>
              <w:jc w:val="both"/>
              <w:rPr>
                <w:rFonts w:ascii="Arial" w:hAnsi="Arial" w:cs="Arial"/>
                <w:b/>
                <w:spacing w:val="-3"/>
                <w:sz w:val="21"/>
                <w:szCs w:val="21"/>
              </w:rPr>
            </w:pPr>
          </w:p>
        </w:tc>
        <w:tc>
          <w:tcPr>
            <w:tcW w:w="4394" w:type="dxa"/>
            <w:tcBorders>
              <w:bottom w:val="single" w:sz="4" w:space="0" w:color="000000"/>
            </w:tcBorders>
          </w:tcPr>
          <w:p w14:paraId="06C0EBFE" w14:textId="77777777" w:rsidR="00E34F59" w:rsidRDefault="00EB4982"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AE7EC4" w:rsidRPr="00E34F59" w:rsidRDefault="00AE7EC4" w:rsidP="004A6AB6">
            <w:pPr>
              <w:suppressAutoHyphens/>
              <w:jc w:val="both"/>
              <w:rPr>
                <w:rFonts w:ascii="Arial" w:hAnsi="Arial" w:cs="Arial"/>
                <w:spacing w:val="-3"/>
                <w:sz w:val="21"/>
                <w:szCs w:val="21"/>
              </w:rPr>
            </w:pP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lastRenderedPageBreak/>
              <w:t>An understanding of health and safety requirements of a working environment  (A/I)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D288444">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E77B15" w:rsidRPr="00A63814" w14:paraId="16DEB4AB" w14:textId="77777777" w:rsidTr="0D288444">
        <w:tc>
          <w:tcPr>
            <w:tcW w:w="4709" w:type="dxa"/>
            <w:tcBorders>
              <w:top w:val="single" w:sz="6" w:space="0" w:color="auto"/>
              <w:left w:val="single" w:sz="6" w:space="0" w:color="auto"/>
              <w:bottom w:val="nil"/>
              <w:right w:val="single" w:sz="6" w:space="0" w:color="auto"/>
            </w:tcBorders>
          </w:tcPr>
          <w:p w14:paraId="17AE3F7A" w14:textId="77777777" w:rsidR="00E77B15" w:rsidRPr="00E77B15" w:rsidRDefault="00E77B15" w:rsidP="00E77B15">
            <w:pPr>
              <w:suppressAutoHyphens/>
              <w:jc w:val="center"/>
              <w:rPr>
                <w:rFonts w:ascii="Arial" w:hAnsi="Arial" w:cs="Arial"/>
                <w:spacing w:val="-3"/>
                <w:sz w:val="22"/>
                <w:szCs w:val="18"/>
              </w:rPr>
            </w:pPr>
          </w:p>
          <w:p w14:paraId="12C5FB0C" w14:textId="77777777" w:rsidR="00E77B15" w:rsidRPr="00E77B15" w:rsidRDefault="00E77B15" w:rsidP="00E77B15">
            <w:pPr>
              <w:suppressAutoHyphens/>
              <w:jc w:val="center"/>
              <w:rPr>
                <w:rFonts w:ascii="Arial" w:hAnsi="Arial" w:cs="Arial"/>
                <w:spacing w:val="-3"/>
                <w:sz w:val="22"/>
                <w:szCs w:val="18"/>
              </w:rPr>
            </w:pPr>
            <w:r w:rsidRPr="00E77B15">
              <w:rPr>
                <w:rFonts w:ascii="Arial" w:hAnsi="Arial" w:cs="Arial"/>
                <w:spacing w:val="-3"/>
                <w:sz w:val="22"/>
                <w:szCs w:val="18"/>
              </w:rPr>
              <w:t>Progress Coach (Arboriculture)</w:t>
            </w:r>
          </w:p>
          <w:p w14:paraId="4B1F511A" w14:textId="77777777" w:rsidR="00E77B15" w:rsidRPr="00E77B15" w:rsidRDefault="00E77B15" w:rsidP="00E77B15">
            <w:pPr>
              <w:suppressAutoHyphens/>
              <w:rPr>
                <w:rFonts w:ascii="Arial" w:hAnsi="Arial" w:cs="Arial"/>
                <w:spacing w:val="-3"/>
                <w:sz w:val="22"/>
                <w:szCs w:val="18"/>
              </w:rPr>
            </w:pPr>
          </w:p>
        </w:tc>
        <w:tc>
          <w:tcPr>
            <w:tcW w:w="4931" w:type="dxa"/>
            <w:tcBorders>
              <w:top w:val="single" w:sz="6" w:space="0" w:color="auto"/>
              <w:left w:val="single" w:sz="6" w:space="0" w:color="auto"/>
              <w:bottom w:val="nil"/>
              <w:right w:val="single" w:sz="6" w:space="0" w:color="auto"/>
            </w:tcBorders>
          </w:tcPr>
          <w:p w14:paraId="57A01207" w14:textId="77777777" w:rsidR="00E77B15" w:rsidRPr="00E77B15" w:rsidRDefault="00E77B15" w:rsidP="00E77B15">
            <w:pPr>
              <w:suppressAutoHyphens/>
              <w:rPr>
                <w:rFonts w:ascii="Arial" w:hAnsi="Arial" w:cs="Arial"/>
                <w:spacing w:val="-3"/>
                <w:sz w:val="22"/>
                <w:szCs w:val="18"/>
              </w:rPr>
            </w:pPr>
          </w:p>
          <w:p w14:paraId="65F9C3DC" w14:textId="32E0715B" w:rsidR="00E77B15" w:rsidRPr="00E77B15" w:rsidRDefault="00E77B15" w:rsidP="00E77B15">
            <w:pPr>
              <w:suppressAutoHyphens/>
              <w:jc w:val="center"/>
              <w:rPr>
                <w:rFonts w:ascii="Arial" w:hAnsi="Arial" w:cs="Arial"/>
                <w:spacing w:val="-3"/>
                <w:sz w:val="22"/>
                <w:szCs w:val="18"/>
              </w:rPr>
            </w:pPr>
            <w:r w:rsidRPr="00E77B15">
              <w:rPr>
                <w:rFonts w:ascii="Arial" w:hAnsi="Arial" w:cs="Arial"/>
                <w:sz w:val="22"/>
                <w:szCs w:val="18"/>
              </w:rPr>
              <w:t>Apprenticeships &amp; Workforce Development</w:t>
            </w:r>
          </w:p>
        </w:tc>
      </w:tr>
      <w:tr w:rsidR="00E34F59" w:rsidRPr="00A63814" w14:paraId="46FE77B3" w14:textId="77777777" w:rsidTr="0D288444">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0D288444">
        <w:tc>
          <w:tcPr>
            <w:tcW w:w="4709" w:type="dxa"/>
            <w:tcBorders>
              <w:top w:val="single" w:sz="6" w:space="0" w:color="auto"/>
              <w:left w:val="single" w:sz="6" w:space="0" w:color="auto"/>
              <w:bottom w:val="nil"/>
              <w:right w:val="single" w:sz="6" w:space="0" w:color="auto"/>
            </w:tcBorders>
          </w:tcPr>
          <w:p w14:paraId="5023141B" w14:textId="77777777" w:rsidR="00E34F59" w:rsidRPr="00E77B15" w:rsidRDefault="00E34F59" w:rsidP="001C78B2">
            <w:pPr>
              <w:suppressAutoHyphens/>
              <w:jc w:val="center"/>
              <w:rPr>
                <w:rFonts w:ascii="Arial" w:hAnsi="Arial" w:cs="Arial"/>
                <w:spacing w:val="-3"/>
                <w:sz w:val="22"/>
                <w:szCs w:val="22"/>
              </w:rPr>
            </w:pPr>
          </w:p>
          <w:p w14:paraId="562C75D1" w14:textId="6F41280F" w:rsidR="00E34F59" w:rsidRPr="00E77B15" w:rsidRDefault="00E77B15" w:rsidP="00B95EB3">
            <w:pPr>
              <w:suppressAutoHyphens/>
              <w:jc w:val="center"/>
              <w:rPr>
                <w:rFonts w:ascii="Arial" w:hAnsi="Arial" w:cs="Arial"/>
                <w:spacing w:val="-3"/>
                <w:sz w:val="22"/>
                <w:szCs w:val="22"/>
              </w:rPr>
            </w:pPr>
            <w:r w:rsidRPr="00E77B15">
              <w:rPr>
                <w:rFonts w:ascii="Arial" w:hAnsi="Arial" w:cs="Arial"/>
                <w:sz w:val="22"/>
                <w:szCs w:val="22"/>
              </w:rPr>
              <w:t xml:space="preserve">£26,485 </w:t>
            </w:r>
            <w:r w:rsidRPr="00E77B15">
              <w:rPr>
                <w:rFonts w:ascii="Arial" w:hAnsi="Arial" w:cs="Arial"/>
                <w:spacing w:val="-3"/>
                <w:sz w:val="22"/>
                <w:szCs w:val="22"/>
              </w:rPr>
              <w:t>per annum</w:t>
            </w:r>
            <w:r w:rsidRPr="00E77B15">
              <w:rPr>
                <w:rFonts w:ascii="Arial" w:hAnsi="Arial" w:cs="Arial"/>
                <w:spacing w:val="-3"/>
                <w:sz w:val="22"/>
                <w:szCs w:val="22"/>
              </w:rPr>
              <w:t xml:space="preserve"> </w:t>
            </w:r>
          </w:p>
        </w:tc>
        <w:tc>
          <w:tcPr>
            <w:tcW w:w="4931" w:type="dxa"/>
            <w:tcBorders>
              <w:top w:val="single" w:sz="6" w:space="0" w:color="auto"/>
              <w:left w:val="nil"/>
              <w:bottom w:val="nil"/>
              <w:right w:val="single" w:sz="6" w:space="0" w:color="auto"/>
            </w:tcBorders>
          </w:tcPr>
          <w:p w14:paraId="664355AD" w14:textId="77777777" w:rsidR="00E34F59" w:rsidRPr="00E77B15" w:rsidRDefault="00E34F59" w:rsidP="001C78B2">
            <w:pPr>
              <w:jc w:val="center"/>
              <w:rPr>
                <w:rFonts w:ascii="Arial" w:hAnsi="Arial" w:cs="Arial"/>
                <w:sz w:val="22"/>
                <w:szCs w:val="22"/>
              </w:rPr>
            </w:pPr>
          </w:p>
          <w:p w14:paraId="075872D0" w14:textId="3A326C81" w:rsidR="00E34F59" w:rsidRPr="00E77B15" w:rsidRDefault="00E77B15" w:rsidP="001C78B2">
            <w:pPr>
              <w:jc w:val="center"/>
              <w:rPr>
                <w:rFonts w:ascii="Arial" w:hAnsi="Arial" w:cs="Arial"/>
                <w:sz w:val="22"/>
                <w:szCs w:val="22"/>
              </w:rPr>
            </w:pPr>
            <w:r w:rsidRPr="00E77B15">
              <w:rPr>
                <w:rFonts w:ascii="Arial" w:hAnsi="Arial" w:cs="Arial"/>
                <w:sz w:val="22"/>
                <w:szCs w:val="22"/>
              </w:rPr>
              <w:t>37</w:t>
            </w:r>
            <w:r w:rsidR="00E34F59" w:rsidRPr="00E77B15">
              <w:rPr>
                <w:rFonts w:ascii="Arial" w:hAnsi="Arial" w:cs="Arial"/>
                <w:sz w:val="22"/>
                <w:szCs w:val="22"/>
              </w:rPr>
              <w:t xml:space="preserve"> hours per week</w:t>
            </w:r>
          </w:p>
          <w:p w14:paraId="1A965116" w14:textId="77777777" w:rsidR="00E34F59" w:rsidRPr="00E77B15" w:rsidRDefault="00E34F59" w:rsidP="000D1818">
            <w:pPr>
              <w:rPr>
                <w:rFonts w:ascii="Arial" w:hAnsi="Arial" w:cs="Arial"/>
                <w:spacing w:val="-3"/>
                <w:sz w:val="22"/>
                <w:szCs w:val="22"/>
              </w:rPr>
            </w:pPr>
          </w:p>
        </w:tc>
      </w:tr>
      <w:tr w:rsidR="00E34F59" w:rsidRPr="00A63814" w14:paraId="53DEDFF3" w14:textId="77777777" w:rsidTr="0D288444">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F70D4F" w:rsidRPr="00A63814" w14:paraId="4D185F4D" w14:textId="77777777" w:rsidTr="0D288444">
        <w:tc>
          <w:tcPr>
            <w:tcW w:w="4709" w:type="dxa"/>
            <w:tcBorders>
              <w:top w:val="single" w:sz="6" w:space="0" w:color="auto"/>
              <w:left w:val="single" w:sz="6" w:space="0" w:color="auto"/>
              <w:bottom w:val="single" w:sz="6" w:space="0" w:color="auto"/>
              <w:right w:val="single" w:sz="6" w:space="0" w:color="auto"/>
            </w:tcBorders>
          </w:tcPr>
          <w:p w14:paraId="56769DE2" w14:textId="35A93939" w:rsidR="00F70D4F" w:rsidRPr="00E77B15" w:rsidRDefault="66B7C731" w:rsidP="1915E6E7">
            <w:pPr>
              <w:suppressAutoHyphens/>
              <w:jc w:val="center"/>
              <w:rPr>
                <w:rFonts w:ascii="Arial" w:hAnsi="Arial" w:cs="Arial"/>
                <w:spacing w:val="-3"/>
                <w:sz w:val="22"/>
                <w:szCs w:val="18"/>
              </w:rPr>
            </w:pPr>
            <w:r w:rsidRPr="00E77B15">
              <w:rPr>
                <w:rFonts w:ascii="Arial" w:hAnsi="Arial" w:cs="Arial"/>
                <w:spacing w:val="-3"/>
                <w:sz w:val="22"/>
                <w:szCs w:val="18"/>
              </w:rPr>
              <w:t>3</w:t>
            </w:r>
            <w:r w:rsidR="46B7508E" w:rsidRPr="00E77B15">
              <w:rPr>
                <w:rFonts w:ascii="Arial" w:hAnsi="Arial" w:cs="Arial"/>
                <w:spacing w:val="-3"/>
                <w:sz w:val="22"/>
                <w:szCs w:val="18"/>
              </w:rPr>
              <w:t>3</w:t>
            </w:r>
            <w:r w:rsidR="00F70D4F" w:rsidRPr="00E77B15">
              <w:rPr>
                <w:rFonts w:ascii="Arial" w:hAnsi="Arial" w:cs="Arial"/>
                <w:spacing w:val="-3"/>
                <w:sz w:val="22"/>
                <w:szCs w:val="18"/>
              </w:rPr>
              <w:t xml:space="preserve"> days holiday, plus Bank Holidays to include up to </w:t>
            </w:r>
            <w:r w:rsidR="61DD70D3" w:rsidRPr="00E77B15">
              <w:rPr>
                <w:rFonts w:ascii="Arial" w:hAnsi="Arial" w:cs="Arial"/>
                <w:spacing w:val="-3"/>
                <w:sz w:val="22"/>
                <w:szCs w:val="18"/>
              </w:rPr>
              <w:t>7</w:t>
            </w:r>
            <w:r w:rsidR="00F70D4F" w:rsidRPr="00E77B15">
              <w:rPr>
                <w:rFonts w:ascii="Arial" w:hAnsi="Arial" w:cs="Arial"/>
                <w:spacing w:val="-3"/>
                <w:sz w:val="22"/>
                <w:szCs w:val="18"/>
              </w:rPr>
              <w:t xml:space="preserve"> days to be taken between Christmas and New Year at direction of the Principal</w:t>
            </w:r>
          </w:p>
          <w:p w14:paraId="7DF4E37C" w14:textId="77777777" w:rsidR="00F70D4F" w:rsidRPr="00A63814" w:rsidRDefault="00F70D4F" w:rsidP="00F70D4F">
            <w:pPr>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2F101ECD"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187A626F" w14:textId="08E3E30B"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rPr>
              <w:t xml:space="preserve">Employee Contribution Rate (as </w:t>
            </w:r>
            <w:proofErr w:type="gramStart"/>
            <w:r w:rsidRPr="0D288444">
              <w:rPr>
                <w:rStyle w:val="normaltextrun"/>
                <w:rFonts w:ascii="Arial" w:hAnsi="Arial" w:cs="Arial"/>
                <w:color w:val="000000" w:themeColor="text1"/>
                <w:sz w:val="22"/>
                <w:szCs w:val="22"/>
              </w:rPr>
              <w:t>at</w:t>
            </w:r>
            <w:proofErr w:type="gramEnd"/>
            <w:r w:rsidRPr="0D288444">
              <w:rPr>
                <w:rStyle w:val="normaltextrun"/>
                <w:rFonts w:ascii="Arial" w:hAnsi="Arial" w:cs="Arial"/>
                <w:color w:val="000000" w:themeColor="text1"/>
                <w:sz w:val="22"/>
                <w:szCs w:val="22"/>
              </w:rPr>
              <w:t xml:space="preserve"> 1 April 202</w:t>
            </w:r>
            <w:r w:rsidR="3AAE7CFF" w:rsidRPr="0D288444">
              <w:rPr>
                <w:rStyle w:val="normaltextrun"/>
                <w:rFonts w:ascii="Arial" w:hAnsi="Arial" w:cs="Arial"/>
                <w:color w:val="000000" w:themeColor="text1"/>
                <w:sz w:val="22"/>
                <w:szCs w:val="22"/>
              </w:rPr>
              <w:t>6</w:t>
            </w:r>
            <w:r w:rsidRPr="0D288444">
              <w:rPr>
                <w:rStyle w:val="normaltextrun"/>
                <w:rFonts w:ascii="Arial" w:hAnsi="Arial" w:cs="Arial"/>
                <w:color w:val="000000" w:themeColor="text1"/>
                <w:sz w:val="22"/>
                <w:szCs w:val="22"/>
              </w:rPr>
              <w:t>) (based on actual NOT FTE) </w:t>
            </w:r>
            <w:r w:rsidRPr="0D288444">
              <w:rPr>
                <w:rStyle w:val="eop"/>
                <w:rFonts w:ascii="Arial" w:hAnsi="Arial" w:cs="Arial"/>
                <w:color w:val="000000" w:themeColor="text1"/>
                <w:sz w:val="22"/>
                <w:szCs w:val="22"/>
              </w:rPr>
              <w:t> </w:t>
            </w:r>
          </w:p>
          <w:p w14:paraId="2A1F0C80"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Contribution rate % </w:t>
            </w:r>
            <w:r>
              <w:rPr>
                <w:rStyle w:val="eop"/>
                <w:rFonts w:ascii="Arial" w:hAnsi="Arial" w:cs="Arial"/>
                <w:color w:val="000000"/>
                <w:sz w:val="22"/>
                <w:szCs w:val="22"/>
              </w:rPr>
              <w:t> </w:t>
            </w:r>
          </w:p>
          <w:p w14:paraId="042F4B9E" w14:textId="631188F6"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Up to £1</w:t>
            </w:r>
            <w:r w:rsidR="7E51081B" w:rsidRPr="0D288444">
              <w:rPr>
                <w:rStyle w:val="normaltextrun"/>
                <w:rFonts w:ascii="Arial" w:hAnsi="Arial" w:cs="Arial"/>
                <w:color w:val="000000" w:themeColor="text1"/>
                <w:sz w:val="22"/>
                <w:szCs w:val="22"/>
                <w:lang w:val="en-US"/>
              </w:rPr>
              <w:t>8,400</w:t>
            </w:r>
            <w:r w:rsidRPr="0D288444">
              <w:rPr>
                <w:rStyle w:val="normaltextrun"/>
                <w:rFonts w:ascii="Arial" w:hAnsi="Arial" w:cs="Arial"/>
                <w:color w:val="000000" w:themeColor="text1"/>
                <w:sz w:val="22"/>
                <w:szCs w:val="22"/>
                <w:lang w:val="en-US"/>
              </w:rPr>
              <w:t xml:space="preserve"> </w:t>
            </w:r>
            <w:r>
              <w:tab/>
            </w:r>
            <w:r w:rsidRPr="0D288444">
              <w:rPr>
                <w:rStyle w:val="normaltextrun"/>
                <w:rFonts w:ascii="Arial" w:hAnsi="Arial" w:cs="Arial"/>
                <w:color w:val="000000" w:themeColor="text1"/>
                <w:sz w:val="22"/>
                <w:szCs w:val="22"/>
                <w:lang w:val="en-US"/>
              </w:rPr>
              <w:t>                    5.5%</w:t>
            </w:r>
            <w:r w:rsidRPr="0D288444">
              <w:rPr>
                <w:rStyle w:val="eop"/>
                <w:rFonts w:ascii="Arial" w:hAnsi="Arial" w:cs="Arial"/>
                <w:color w:val="000000" w:themeColor="text1"/>
                <w:sz w:val="22"/>
                <w:szCs w:val="22"/>
              </w:rPr>
              <w:t> </w:t>
            </w:r>
          </w:p>
          <w:p w14:paraId="257499F5" w14:textId="78C43C9E"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£1</w:t>
            </w:r>
            <w:r w:rsidR="6E3E8FDF" w:rsidRPr="0D288444">
              <w:rPr>
                <w:rStyle w:val="normaltextrun"/>
                <w:rFonts w:ascii="Arial" w:hAnsi="Arial" w:cs="Arial"/>
                <w:color w:val="000000" w:themeColor="text1"/>
                <w:sz w:val="22"/>
                <w:szCs w:val="22"/>
                <w:lang w:val="en-US"/>
              </w:rPr>
              <w:t>8,4</w:t>
            </w:r>
            <w:r w:rsidRPr="0D288444">
              <w:rPr>
                <w:rStyle w:val="normaltextrun"/>
                <w:rFonts w:ascii="Arial" w:hAnsi="Arial" w:cs="Arial"/>
                <w:color w:val="000000" w:themeColor="text1"/>
                <w:sz w:val="22"/>
                <w:szCs w:val="22"/>
                <w:lang w:val="en-US"/>
              </w:rPr>
              <w:t>01 to £2</w:t>
            </w:r>
            <w:r w:rsidR="18C32CD9"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 xml:space="preserve">,000 </w:t>
            </w:r>
            <w:r>
              <w:tab/>
            </w:r>
            <w:r w:rsidRPr="0D288444">
              <w:rPr>
                <w:rStyle w:val="normaltextrun"/>
                <w:rFonts w:ascii="Arial" w:hAnsi="Arial" w:cs="Arial"/>
                <w:color w:val="000000" w:themeColor="text1"/>
                <w:sz w:val="22"/>
                <w:szCs w:val="22"/>
                <w:lang w:val="en-US"/>
              </w:rPr>
              <w:t>         5.8%</w:t>
            </w:r>
            <w:r w:rsidRPr="0D288444">
              <w:rPr>
                <w:rStyle w:val="eop"/>
                <w:rFonts w:ascii="Arial" w:hAnsi="Arial" w:cs="Arial"/>
                <w:color w:val="000000" w:themeColor="text1"/>
                <w:sz w:val="22"/>
                <w:szCs w:val="22"/>
              </w:rPr>
              <w:t> </w:t>
            </w:r>
          </w:p>
          <w:p w14:paraId="05431044" w14:textId="18546C93"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£2</w:t>
            </w:r>
            <w:r w:rsidR="1646A40C"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,001 to £4</w:t>
            </w:r>
            <w:r w:rsidR="32FC3657" w:rsidRPr="0D288444">
              <w:rPr>
                <w:rStyle w:val="normaltextrun"/>
                <w:rFonts w:ascii="Arial" w:hAnsi="Arial" w:cs="Arial"/>
                <w:color w:val="000000" w:themeColor="text1"/>
                <w:sz w:val="22"/>
                <w:szCs w:val="22"/>
                <w:lang w:val="en-US"/>
              </w:rPr>
              <w:t>7</w:t>
            </w:r>
            <w:r w:rsidRPr="0D288444">
              <w:rPr>
                <w:rStyle w:val="normaltextrun"/>
                <w:rFonts w:ascii="Arial" w:hAnsi="Arial" w:cs="Arial"/>
                <w:color w:val="000000" w:themeColor="text1"/>
                <w:sz w:val="22"/>
                <w:szCs w:val="22"/>
                <w:lang w:val="en-US"/>
              </w:rPr>
              <w:t>,</w:t>
            </w:r>
            <w:r w:rsidR="5996B7B7" w:rsidRPr="0D288444">
              <w:rPr>
                <w:rStyle w:val="normaltextrun"/>
                <w:rFonts w:ascii="Arial" w:hAnsi="Arial" w:cs="Arial"/>
                <w:color w:val="000000" w:themeColor="text1"/>
                <w:sz w:val="22"/>
                <w:szCs w:val="22"/>
                <w:lang w:val="en-US"/>
              </w:rPr>
              <w:t>3</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6.5%</w:t>
            </w:r>
            <w:r w:rsidRPr="0D288444">
              <w:rPr>
                <w:rStyle w:val="eop"/>
                <w:rFonts w:ascii="Arial" w:hAnsi="Arial" w:cs="Arial"/>
                <w:color w:val="000000" w:themeColor="text1"/>
                <w:sz w:val="22"/>
                <w:szCs w:val="22"/>
              </w:rPr>
              <w:t> </w:t>
            </w:r>
          </w:p>
          <w:p w14:paraId="78D3C662" w14:textId="6A6ECB48"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£4</w:t>
            </w:r>
            <w:r w:rsidR="4710737A" w:rsidRPr="0D288444">
              <w:rPr>
                <w:rStyle w:val="normaltextrun"/>
                <w:rFonts w:ascii="Arial" w:hAnsi="Arial" w:cs="Arial"/>
                <w:color w:val="000000" w:themeColor="text1"/>
                <w:sz w:val="22"/>
                <w:szCs w:val="22"/>
                <w:lang w:val="en-US"/>
              </w:rPr>
              <w:t>7</w:t>
            </w:r>
            <w:r w:rsidRPr="0D288444">
              <w:rPr>
                <w:rStyle w:val="normaltextrun"/>
                <w:rFonts w:ascii="Arial" w:hAnsi="Arial" w:cs="Arial"/>
                <w:color w:val="000000" w:themeColor="text1"/>
                <w:sz w:val="22"/>
                <w:szCs w:val="22"/>
                <w:lang w:val="en-US"/>
              </w:rPr>
              <w:t>,</w:t>
            </w:r>
            <w:r w:rsidR="40779EA8" w:rsidRPr="0D288444">
              <w:rPr>
                <w:rStyle w:val="normaltextrun"/>
                <w:rFonts w:ascii="Arial" w:hAnsi="Arial" w:cs="Arial"/>
                <w:color w:val="000000" w:themeColor="text1"/>
                <w:sz w:val="22"/>
                <w:szCs w:val="22"/>
                <w:lang w:val="en-US"/>
              </w:rPr>
              <w:t>3</w:t>
            </w:r>
            <w:r w:rsidRPr="0D288444">
              <w:rPr>
                <w:rStyle w:val="normaltextrun"/>
                <w:rFonts w:ascii="Arial" w:hAnsi="Arial" w:cs="Arial"/>
                <w:color w:val="000000" w:themeColor="text1"/>
                <w:sz w:val="22"/>
                <w:szCs w:val="22"/>
                <w:lang w:val="en-US"/>
              </w:rPr>
              <w:t>01 to £5</w:t>
            </w:r>
            <w:r w:rsidR="1950E433"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w:t>
            </w:r>
            <w:r w:rsidR="6FD773A0" w:rsidRPr="0D288444">
              <w:rPr>
                <w:rStyle w:val="normaltextrun"/>
                <w:rFonts w:ascii="Arial" w:hAnsi="Arial" w:cs="Arial"/>
                <w:color w:val="000000" w:themeColor="text1"/>
                <w:sz w:val="22"/>
                <w:szCs w:val="22"/>
                <w:lang w:val="en-US"/>
              </w:rPr>
              <w:t>8</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6.8%</w:t>
            </w:r>
            <w:r w:rsidRPr="0D288444">
              <w:rPr>
                <w:rStyle w:val="eop"/>
                <w:rFonts w:ascii="Arial" w:hAnsi="Arial" w:cs="Arial"/>
                <w:color w:val="000000" w:themeColor="text1"/>
                <w:sz w:val="22"/>
                <w:szCs w:val="22"/>
              </w:rPr>
              <w:t> </w:t>
            </w:r>
          </w:p>
          <w:p w14:paraId="6F6E9AF4" w14:textId="29C1B169"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£5</w:t>
            </w:r>
            <w:r w:rsidR="1606357C"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w:t>
            </w:r>
            <w:r w:rsidR="110F05F5" w:rsidRPr="0D288444">
              <w:rPr>
                <w:rStyle w:val="normaltextrun"/>
                <w:rFonts w:ascii="Arial" w:hAnsi="Arial" w:cs="Arial"/>
                <w:color w:val="000000" w:themeColor="text1"/>
                <w:sz w:val="22"/>
                <w:szCs w:val="22"/>
                <w:lang w:val="en-US"/>
              </w:rPr>
              <w:t>8</w:t>
            </w:r>
            <w:r w:rsidRPr="0D288444">
              <w:rPr>
                <w:rStyle w:val="normaltextrun"/>
                <w:rFonts w:ascii="Arial" w:hAnsi="Arial" w:cs="Arial"/>
                <w:color w:val="000000" w:themeColor="text1"/>
                <w:sz w:val="22"/>
                <w:szCs w:val="22"/>
                <w:lang w:val="en-US"/>
              </w:rPr>
              <w:t>01 to £8</w:t>
            </w:r>
            <w:r w:rsidR="6225BCFC" w:rsidRPr="0D288444">
              <w:rPr>
                <w:rStyle w:val="normaltextrun"/>
                <w:rFonts w:ascii="Arial" w:hAnsi="Arial" w:cs="Arial"/>
                <w:color w:val="000000" w:themeColor="text1"/>
                <w:sz w:val="22"/>
                <w:szCs w:val="22"/>
                <w:lang w:val="en-US"/>
              </w:rPr>
              <w:t>4</w:t>
            </w:r>
            <w:r w:rsidRPr="0D288444">
              <w:rPr>
                <w:rStyle w:val="normaltextrun"/>
                <w:rFonts w:ascii="Arial" w:hAnsi="Arial" w:cs="Arial"/>
                <w:color w:val="000000" w:themeColor="text1"/>
                <w:sz w:val="22"/>
                <w:szCs w:val="22"/>
                <w:lang w:val="en-US"/>
              </w:rPr>
              <w:t xml:space="preserve">,000 </w:t>
            </w:r>
            <w:r>
              <w:tab/>
            </w:r>
            <w:r>
              <w:tab/>
            </w:r>
            <w:r w:rsidRPr="0D288444">
              <w:rPr>
                <w:rStyle w:val="normaltextrun"/>
                <w:rFonts w:ascii="Arial" w:hAnsi="Arial" w:cs="Arial"/>
                <w:color w:val="000000" w:themeColor="text1"/>
                <w:sz w:val="22"/>
                <w:szCs w:val="22"/>
                <w:lang w:val="en-US"/>
              </w:rPr>
              <w:t>8.5%</w:t>
            </w:r>
            <w:r w:rsidRPr="0D288444">
              <w:rPr>
                <w:rStyle w:val="eop"/>
                <w:rFonts w:ascii="Arial" w:hAnsi="Arial" w:cs="Arial"/>
                <w:color w:val="000000" w:themeColor="text1"/>
                <w:sz w:val="22"/>
                <w:szCs w:val="22"/>
              </w:rPr>
              <w:t> </w:t>
            </w:r>
          </w:p>
          <w:p w14:paraId="013B7E80" w14:textId="281438F9"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£8</w:t>
            </w:r>
            <w:r w:rsidR="78A7B434" w:rsidRPr="0D288444">
              <w:rPr>
                <w:rStyle w:val="normaltextrun"/>
                <w:rFonts w:ascii="Arial" w:hAnsi="Arial" w:cs="Arial"/>
                <w:color w:val="000000" w:themeColor="text1"/>
                <w:sz w:val="22"/>
                <w:szCs w:val="22"/>
                <w:lang w:val="en-US"/>
              </w:rPr>
              <w:t>4</w:t>
            </w:r>
            <w:r w:rsidRPr="0D288444">
              <w:rPr>
                <w:rStyle w:val="normaltextrun"/>
                <w:rFonts w:ascii="Arial" w:hAnsi="Arial" w:cs="Arial"/>
                <w:color w:val="000000" w:themeColor="text1"/>
                <w:sz w:val="22"/>
                <w:szCs w:val="22"/>
                <w:lang w:val="en-US"/>
              </w:rPr>
              <w:t>,001 to £11</w:t>
            </w:r>
            <w:r w:rsidR="20DB9E94"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w:t>
            </w:r>
            <w:r w:rsidR="7D782596" w:rsidRPr="0D288444">
              <w:rPr>
                <w:rStyle w:val="normaltextrun"/>
                <w:rFonts w:ascii="Arial" w:hAnsi="Arial" w:cs="Arial"/>
                <w:color w:val="000000" w:themeColor="text1"/>
                <w:sz w:val="22"/>
                <w:szCs w:val="22"/>
                <w:lang w:val="en-US"/>
              </w:rPr>
              <w:t>1</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9.9%</w:t>
            </w:r>
            <w:r w:rsidRPr="0D288444">
              <w:rPr>
                <w:rStyle w:val="eop"/>
                <w:rFonts w:ascii="Arial" w:hAnsi="Arial" w:cs="Arial"/>
                <w:color w:val="000000" w:themeColor="text1"/>
                <w:sz w:val="22"/>
                <w:szCs w:val="22"/>
              </w:rPr>
              <w:t> </w:t>
            </w:r>
          </w:p>
          <w:p w14:paraId="6270B1B7" w14:textId="15915C6B"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£11</w:t>
            </w:r>
            <w:r w:rsidR="56F72B2B"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w:t>
            </w:r>
            <w:r w:rsidR="68ADEF93" w:rsidRPr="0D288444">
              <w:rPr>
                <w:rStyle w:val="normaltextrun"/>
                <w:rFonts w:ascii="Arial" w:hAnsi="Arial" w:cs="Arial"/>
                <w:color w:val="000000" w:themeColor="text1"/>
                <w:sz w:val="22"/>
                <w:szCs w:val="22"/>
                <w:lang w:val="en-US"/>
              </w:rPr>
              <w:t>1</w:t>
            </w:r>
            <w:r w:rsidRPr="0D288444">
              <w:rPr>
                <w:rStyle w:val="normaltextrun"/>
                <w:rFonts w:ascii="Arial" w:hAnsi="Arial" w:cs="Arial"/>
                <w:color w:val="000000" w:themeColor="text1"/>
                <w:sz w:val="22"/>
                <w:szCs w:val="22"/>
                <w:lang w:val="en-US"/>
              </w:rPr>
              <w:t>01 to £1</w:t>
            </w:r>
            <w:r w:rsidR="236A4080" w:rsidRPr="0D288444">
              <w:rPr>
                <w:rStyle w:val="normaltextrun"/>
                <w:rFonts w:ascii="Arial" w:hAnsi="Arial" w:cs="Arial"/>
                <w:color w:val="000000" w:themeColor="text1"/>
                <w:sz w:val="22"/>
                <w:szCs w:val="22"/>
                <w:lang w:val="en-US"/>
              </w:rPr>
              <w:t>40</w:t>
            </w:r>
            <w:r w:rsidRPr="0D288444">
              <w:rPr>
                <w:rStyle w:val="normaltextrun"/>
                <w:rFonts w:ascii="Arial" w:hAnsi="Arial" w:cs="Arial"/>
                <w:color w:val="000000" w:themeColor="text1"/>
                <w:sz w:val="22"/>
                <w:szCs w:val="22"/>
                <w:lang w:val="en-US"/>
              </w:rPr>
              <w:t>,</w:t>
            </w:r>
            <w:r w:rsidR="15D83977" w:rsidRPr="0D288444">
              <w:rPr>
                <w:rStyle w:val="normaltextrun"/>
                <w:rFonts w:ascii="Arial" w:hAnsi="Arial" w:cs="Arial"/>
                <w:color w:val="000000" w:themeColor="text1"/>
                <w:sz w:val="22"/>
                <w:szCs w:val="22"/>
                <w:lang w:val="en-US"/>
              </w:rPr>
              <w:t>4</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10.5%</w:t>
            </w:r>
            <w:r w:rsidRPr="0D288444">
              <w:rPr>
                <w:rStyle w:val="eop"/>
                <w:rFonts w:ascii="Arial" w:hAnsi="Arial" w:cs="Arial"/>
                <w:color w:val="000000" w:themeColor="text1"/>
                <w:sz w:val="22"/>
                <w:szCs w:val="22"/>
              </w:rPr>
              <w:t> </w:t>
            </w:r>
          </w:p>
          <w:p w14:paraId="185EA2AF" w14:textId="28D6F739"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£1</w:t>
            </w:r>
            <w:r w:rsidR="0599EDB3" w:rsidRPr="0D288444">
              <w:rPr>
                <w:rStyle w:val="normaltextrun"/>
                <w:rFonts w:ascii="Arial" w:hAnsi="Arial" w:cs="Arial"/>
                <w:color w:val="000000" w:themeColor="text1"/>
                <w:sz w:val="22"/>
                <w:szCs w:val="22"/>
                <w:lang w:val="en-US"/>
              </w:rPr>
              <w:t>40</w:t>
            </w:r>
            <w:r w:rsidRPr="0D288444">
              <w:rPr>
                <w:rStyle w:val="normaltextrun"/>
                <w:rFonts w:ascii="Arial" w:hAnsi="Arial" w:cs="Arial"/>
                <w:color w:val="000000" w:themeColor="text1"/>
                <w:sz w:val="22"/>
                <w:szCs w:val="22"/>
                <w:lang w:val="en-US"/>
              </w:rPr>
              <w:t>,</w:t>
            </w:r>
            <w:r w:rsidR="5C5E3384" w:rsidRPr="0D288444">
              <w:rPr>
                <w:rStyle w:val="normaltextrun"/>
                <w:rFonts w:ascii="Arial" w:hAnsi="Arial" w:cs="Arial"/>
                <w:color w:val="000000" w:themeColor="text1"/>
                <w:sz w:val="22"/>
                <w:szCs w:val="22"/>
                <w:lang w:val="en-US"/>
              </w:rPr>
              <w:t>4</w:t>
            </w:r>
            <w:r w:rsidRPr="0D288444">
              <w:rPr>
                <w:rStyle w:val="normaltextrun"/>
                <w:rFonts w:ascii="Arial" w:hAnsi="Arial" w:cs="Arial"/>
                <w:color w:val="000000" w:themeColor="text1"/>
                <w:sz w:val="22"/>
                <w:szCs w:val="22"/>
                <w:lang w:val="en-US"/>
              </w:rPr>
              <w:t>01 to £2</w:t>
            </w:r>
            <w:r w:rsidR="3AD4A29A" w:rsidRPr="0D288444">
              <w:rPr>
                <w:rStyle w:val="normaltextrun"/>
                <w:rFonts w:ascii="Arial" w:hAnsi="Arial" w:cs="Arial"/>
                <w:color w:val="000000" w:themeColor="text1"/>
                <w:sz w:val="22"/>
                <w:szCs w:val="22"/>
                <w:lang w:val="en-US"/>
              </w:rPr>
              <w:t>10</w:t>
            </w:r>
            <w:r w:rsidRPr="0D288444">
              <w:rPr>
                <w:rStyle w:val="normaltextrun"/>
                <w:rFonts w:ascii="Arial" w:hAnsi="Arial" w:cs="Arial"/>
                <w:color w:val="000000" w:themeColor="text1"/>
                <w:sz w:val="22"/>
                <w:szCs w:val="22"/>
                <w:lang w:val="en-US"/>
              </w:rPr>
              <w:t>,</w:t>
            </w:r>
            <w:r w:rsidR="2C733A25" w:rsidRPr="0D288444">
              <w:rPr>
                <w:rStyle w:val="normaltextrun"/>
                <w:rFonts w:ascii="Arial" w:hAnsi="Arial" w:cs="Arial"/>
                <w:color w:val="000000" w:themeColor="text1"/>
                <w:sz w:val="22"/>
                <w:szCs w:val="22"/>
                <w:lang w:val="en-US"/>
              </w:rPr>
              <w:t>7</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11.4%</w:t>
            </w:r>
            <w:r w:rsidRPr="0D288444">
              <w:rPr>
                <w:rStyle w:val="eop"/>
                <w:rFonts w:ascii="Arial" w:hAnsi="Arial" w:cs="Arial"/>
                <w:color w:val="000000" w:themeColor="text1"/>
                <w:sz w:val="22"/>
                <w:szCs w:val="22"/>
              </w:rPr>
              <w:t> </w:t>
            </w:r>
          </w:p>
          <w:p w14:paraId="0193D36B" w14:textId="37BAD2B7"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£2</w:t>
            </w:r>
            <w:r w:rsidR="0A0DF8DE" w:rsidRPr="0D288444">
              <w:rPr>
                <w:rStyle w:val="normaltextrun"/>
                <w:rFonts w:ascii="Arial" w:hAnsi="Arial" w:cs="Arial"/>
                <w:color w:val="000000" w:themeColor="text1"/>
                <w:sz w:val="22"/>
                <w:szCs w:val="22"/>
                <w:lang w:val="en-US"/>
              </w:rPr>
              <w:t>10</w:t>
            </w:r>
            <w:r w:rsidRPr="0D288444">
              <w:rPr>
                <w:rStyle w:val="normaltextrun"/>
                <w:rFonts w:ascii="Arial" w:hAnsi="Arial" w:cs="Arial"/>
                <w:color w:val="000000" w:themeColor="text1"/>
                <w:sz w:val="22"/>
                <w:szCs w:val="22"/>
                <w:lang w:val="en-US"/>
              </w:rPr>
              <w:t>,</w:t>
            </w:r>
            <w:r w:rsidR="3BA82981" w:rsidRPr="0D288444">
              <w:rPr>
                <w:rStyle w:val="normaltextrun"/>
                <w:rFonts w:ascii="Arial" w:hAnsi="Arial" w:cs="Arial"/>
                <w:color w:val="000000" w:themeColor="text1"/>
                <w:sz w:val="22"/>
                <w:szCs w:val="22"/>
                <w:lang w:val="en-US"/>
              </w:rPr>
              <w:t>7</w:t>
            </w:r>
            <w:r w:rsidRPr="0D288444">
              <w:rPr>
                <w:rStyle w:val="normaltextrun"/>
                <w:rFonts w:ascii="Arial" w:hAnsi="Arial" w:cs="Arial"/>
                <w:color w:val="000000" w:themeColor="text1"/>
                <w:sz w:val="22"/>
                <w:szCs w:val="22"/>
                <w:lang w:val="en-US"/>
              </w:rPr>
              <w:t xml:space="preserve">01 or more </w:t>
            </w:r>
            <w:r>
              <w:tab/>
            </w:r>
            <w:r>
              <w:tab/>
            </w:r>
            <w:r w:rsidRPr="0D288444">
              <w:rPr>
                <w:rStyle w:val="normaltextrun"/>
                <w:rFonts w:ascii="Arial" w:hAnsi="Arial" w:cs="Arial"/>
                <w:color w:val="000000" w:themeColor="text1"/>
                <w:sz w:val="22"/>
                <w:szCs w:val="22"/>
                <w:lang w:val="en-US"/>
              </w:rPr>
              <w:t>12.5%</w:t>
            </w:r>
            <w:r w:rsidRPr="0D288444">
              <w:rPr>
                <w:rStyle w:val="eop"/>
                <w:rFonts w:ascii="Arial" w:hAnsi="Arial" w:cs="Arial"/>
                <w:color w:val="000000" w:themeColor="text1"/>
                <w:sz w:val="22"/>
                <w:szCs w:val="22"/>
              </w:rPr>
              <w:t> </w:t>
            </w:r>
          </w:p>
          <w:p w14:paraId="1F225A0F"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p>
          <w:p w14:paraId="46C8D945" w14:textId="03E5AF0C" w:rsidR="00F70D4F" w:rsidRPr="008B3A91" w:rsidRDefault="00CC40E9" w:rsidP="00CC40E9">
            <w:pPr>
              <w:suppressAutoHyphens/>
              <w:jc w:val="center"/>
              <w:rPr>
                <w:rFonts w:ascii="Arial" w:eastAsia="Arial" w:hAnsi="Arial" w:cs="Arial"/>
                <w:color w:val="000000" w:themeColor="text1"/>
                <w:sz w:val="22"/>
                <w:szCs w:val="22"/>
              </w:rPr>
            </w:pPr>
            <w:r>
              <w:rPr>
                <w:rStyle w:val="normaltextrun"/>
                <w:rFonts w:ascii="Arial" w:hAnsi="Arial" w:cs="Arial"/>
                <w:color w:val="000000"/>
                <w:sz w:val="22"/>
                <w:szCs w:val="22"/>
              </w:rPr>
              <w:t>You will automatically become a member of the LGPS</w:t>
            </w:r>
            <w:r>
              <w:rPr>
                <w:rStyle w:val="eop"/>
                <w:rFonts w:ascii="Arial" w:hAnsi="Arial" w:cs="Arial"/>
                <w:color w:val="000000"/>
                <w:sz w:val="22"/>
                <w:szCs w:val="22"/>
              </w:rPr>
              <w:t> </w:t>
            </w:r>
          </w:p>
        </w:tc>
      </w:tr>
      <w:tr w:rsidR="00E34F59" w:rsidRPr="00A63814" w14:paraId="0DAFAF57" w14:textId="77777777" w:rsidTr="0D288444">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0D288444">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E77B15" w:rsidRDefault="00E34F59" w:rsidP="004C6AEC">
            <w:pPr>
              <w:jc w:val="center"/>
              <w:rPr>
                <w:rFonts w:ascii="Arial" w:hAnsi="Arial" w:cs="Arial"/>
                <w:sz w:val="22"/>
                <w:szCs w:val="22"/>
              </w:rPr>
            </w:pPr>
            <w:r w:rsidRPr="00E77B15">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E77B15" w:rsidRDefault="00E34F59" w:rsidP="008B3A91">
            <w:pPr>
              <w:jc w:val="center"/>
              <w:rPr>
                <w:rFonts w:ascii="Arial" w:hAnsi="Arial" w:cs="Arial"/>
                <w:sz w:val="22"/>
                <w:szCs w:val="22"/>
              </w:rPr>
            </w:pPr>
            <w:r w:rsidRPr="00E77B15">
              <w:rPr>
                <w:rFonts w:ascii="Arial" w:hAnsi="Arial" w:cs="Arial"/>
                <w:sz w:val="22"/>
                <w:szCs w:val="22"/>
              </w:rPr>
              <w:t>All post holders are expected to be of a professional and presentable appearance</w:t>
            </w:r>
          </w:p>
        </w:tc>
      </w:tr>
      <w:tr w:rsidR="00E34F59" w:rsidRPr="00A63814" w14:paraId="0262291B" w14:textId="77777777" w:rsidTr="0D288444">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0D288444">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 xml:space="preserve">Please note that all new employees of the College will be required to pay for their DBS check via </w:t>
            </w:r>
            <w:proofErr w:type="spellStart"/>
            <w:r w:rsidRPr="4BECC1EA">
              <w:rPr>
                <w:rFonts w:ascii="Arial" w:hAnsi="Arial" w:cs="Arial"/>
                <w:sz w:val="20"/>
              </w:rPr>
              <w:t>eSafeguarding</w:t>
            </w:r>
            <w:proofErr w:type="spellEnd"/>
            <w:r w:rsidRPr="4BECC1EA">
              <w:rPr>
                <w:rFonts w:ascii="Arial" w:hAnsi="Arial" w:cs="Arial"/>
                <w:sz w:val="20"/>
              </w:rPr>
              <w:t xml:space="preserve">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6CD822E9">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6CD822E9">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6CD822E9">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6CD822E9">
            <w:pPr>
              <w:numPr>
                <w:ilvl w:val="0"/>
                <w:numId w:val="13"/>
              </w:numPr>
              <w:jc w:val="both"/>
              <w:rPr>
                <w:rFonts w:ascii="Arial" w:hAnsi="Arial" w:cs="Arial"/>
                <w:lang w:val="en-US" w:eastAsia="en-GB"/>
              </w:rPr>
            </w:pPr>
            <w:r w:rsidRPr="6CD822E9">
              <w:rPr>
                <w:rFonts w:ascii="Arial" w:hAnsi="Arial" w:cs="Arial"/>
                <w:lang w:val="en-US" w:eastAsia="en-GB"/>
              </w:rPr>
              <w:t xml:space="preserve">Get ahead of the rest and apply for jobs DBS </w:t>
            </w:r>
            <w:proofErr w:type="gramStart"/>
            <w:r w:rsidRPr="6CD822E9">
              <w:rPr>
                <w:rFonts w:ascii="Arial" w:hAnsi="Arial" w:cs="Arial"/>
                <w:lang w:val="en-US" w:eastAsia="en-GB"/>
              </w:rPr>
              <w:t>pre checked</w:t>
            </w:r>
            <w:proofErr w:type="gramEnd"/>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6CD822E9">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6CD822E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282D" w14:textId="77777777" w:rsidR="00410452" w:rsidRDefault="00410452">
      <w:pPr>
        <w:spacing w:line="20" w:lineRule="exact"/>
      </w:pPr>
    </w:p>
  </w:endnote>
  <w:endnote w:type="continuationSeparator" w:id="0">
    <w:p w14:paraId="6475707D" w14:textId="77777777" w:rsidR="00410452" w:rsidRDefault="00410452">
      <w:r>
        <w:t xml:space="preserve"> </w:t>
      </w:r>
    </w:p>
  </w:endnote>
  <w:endnote w:type="continuationNotice" w:id="1">
    <w:p w14:paraId="49EE75C8" w14:textId="77777777" w:rsidR="00410452" w:rsidRDefault="004104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723F" w14:textId="0F946107" w:rsidR="00A9209A" w:rsidRDefault="009460DC" w:rsidP="45F8345A">
    <w:pPr>
      <w:suppressAutoHyphens/>
      <w:jc w:val="both"/>
      <w:rPr>
        <w:rFonts w:ascii="Times New Roman" w:hAnsi="Times New Roman"/>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Job Description – Support – Reviewed September</w:t>
    </w:r>
    <w:r w:rsidR="77BF0285">
      <w:rPr>
        <w:rFonts w:ascii="Arial" w:hAnsi="Arial" w:cs="Arial"/>
        <w:sz w:val="16"/>
        <w:szCs w:val="16"/>
      </w:rPr>
      <w:t xml:space="preserve"> 20</w:t>
    </w:r>
    <w:r w:rsidR="77BF0285" w:rsidRPr="45F8345A">
      <w:rPr>
        <w:rFonts w:ascii="Arial" w:hAnsi="Arial" w:cs="Arial"/>
        <w:sz w:val="16"/>
        <w:szCs w:val="16"/>
      </w:rPr>
      <w:t>2</w:t>
    </w:r>
    <w:r w:rsidR="77BF0285">
      <w:rPr>
        <w:rFonts w:ascii="Arial" w:hAnsi="Arial" w:cs="Arial"/>
        <w:sz w:val="16"/>
        <w:szCs w:val="16"/>
      </w:rPr>
      <w:t>5</w:t>
    </w:r>
    <w:r w:rsidR="77BF0285" w:rsidRPr="45F8345A">
      <w:rPr>
        <w:rFonts w:ascii="Arial" w:hAnsi="Arial" w:cs="Arial"/>
        <w:sz w:val="16"/>
        <w:szCs w:val="16"/>
      </w:rPr>
      <w:t xml:space="preserve">                           </w:t>
    </w:r>
    <w:bookmarkStart w:id="1" w:name="_Hlk86409403"/>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F8F4" w14:textId="77777777" w:rsidR="00410452" w:rsidRDefault="00410452">
      <w:r>
        <w:separator/>
      </w:r>
    </w:p>
  </w:footnote>
  <w:footnote w:type="continuationSeparator" w:id="0">
    <w:p w14:paraId="43E5A708" w14:textId="77777777" w:rsidR="00410452" w:rsidRDefault="00410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54E71"/>
    <w:multiLevelType w:val="hybridMultilevel"/>
    <w:tmpl w:val="00A89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8705DB"/>
    <w:multiLevelType w:val="hybridMultilevel"/>
    <w:tmpl w:val="8226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8"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8"/>
  </w:num>
  <w:num w:numId="6" w16cid:durableId="1548837840">
    <w:abstractNumId w:val="9"/>
  </w:num>
  <w:num w:numId="7" w16cid:durableId="1905873154">
    <w:abstractNumId w:val="10"/>
  </w:num>
  <w:num w:numId="8" w16cid:durableId="106894056">
    <w:abstractNumId w:val="13"/>
  </w:num>
  <w:num w:numId="9" w16cid:durableId="1399093241">
    <w:abstractNumId w:val="16"/>
  </w:num>
  <w:num w:numId="10" w16cid:durableId="2128616239">
    <w:abstractNumId w:val="19"/>
  </w:num>
  <w:num w:numId="11" w16cid:durableId="218056579">
    <w:abstractNumId w:val="7"/>
  </w:num>
  <w:num w:numId="12" w16cid:durableId="371267015">
    <w:abstractNumId w:val="14"/>
  </w:num>
  <w:num w:numId="13" w16cid:durableId="2095588499">
    <w:abstractNumId w:val="6"/>
  </w:num>
  <w:num w:numId="14" w16cid:durableId="1314330724">
    <w:abstractNumId w:val="7"/>
  </w:num>
  <w:num w:numId="15" w16cid:durableId="377045997">
    <w:abstractNumId w:val="8"/>
  </w:num>
  <w:num w:numId="16" w16cid:durableId="1354265002">
    <w:abstractNumId w:val="0"/>
  </w:num>
  <w:num w:numId="17" w16cid:durableId="502477666">
    <w:abstractNumId w:val="2"/>
  </w:num>
  <w:num w:numId="18" w16cid:durableId="1678118586">
    <w:abstractNumId w:val="15"/>
  </w:num>
  <w:num w:numId="19" w16cid:durableId="1826890638">
    <w:abstractNumId w:val="20"/>
  </w:num>
  <w:num w:numId="20" w16cid:durableId="839584365">
    <w:abstractNumId w:val="17"/>
  </w:num>
  <w:num w:numId="21" w16cid:durableId="1134176056">
    <w:abstractNumId w:val="12"/>
  </w:num>
  <w:num w:numId="22" w16cid:durableId="972248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62AD9"/>
    <w:rsid w:val="00183CB2"/>
    <w:rsid w:val="0018517D"/>
    <w:rsid w:val="001A79C1"/>
    <w:rsid w:val="001A7BA7"/>
    <w:rsid w:val="001A7BE1"/>
    <w:rsid w:val="001C3199"/>
    <w:rsid w:val="001C78B2"/>
    <w:rsid w:val="001D21D2"/>
    <w:rsid w:val="001E6C5B"/>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0452"/>
    <w:rsid w:val="00412523"/>
    <w:rsid w:val="00433C81"/>
    <w:rsid w:val="00433EE1"/>
    <w:rsid w:val="00435890"/>
    <w:rsid w:val="00441B35"/>
    <w:rsid w:val="00464498"/>
    <w:rsid w:val="004706B9"/>
    <w:rsid w:val="00484586"/>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4507"/>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C0273F"/>
    <w:rsid w:val="00C10F04"/>
    <w:rsid w:val="00C2571C"/>
    <w:rsid w:val="00C36E44"/>
    <w:rsid w:val="00C417F2"/>
    <w:rsid w:val="00C455A3"/>
    <w:rsid w:val="00C53387"/>
    <w:rsid w:val="00C758FC"/>
    <w:rsid w:val="00C81241"/>
    <w:rsid w:val="00C87FB3"/>
    <w:rsid w:val="00CA6D2E"/>
    <w:rsid w:val="00CB35F2"/>
    <w:rsid w:val="00CB43BF"/>
    <w:rsid w:val="00CB5F26"/>
    <w:rsid w:val="00CC1AFE"/>
    <w:rsid w:val="00CC40E9"/>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77B15"/>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6047"/>
    <w:rsid w:val="00FB405C"/>
    <w:rsid w:val="00FC0335"/>
    <w:rsid w:val="02BA68C5"/>
    <w:rsid w:val="03286976"/>
    <w:rsid w:val="0599EDB3"/>
    <w:rsid w:val="0A0DF8DE"/>
    <w:rsid w:val="0B488C55"/>
    <w:rsid w:val="0BA5646C"/>
    <w:rsid w:val="0D288444"/>
    <w:rsid w:val="110F05F5"/>
    <w:rsid w:val="14E1CC5E"/>
    <w:rsid w:val="15D83977"/>
    <w:rsid w:val="1606357C"/>
    <w:rsid w:val="1646A40C"/>
    <w:rsid w:val="16DA3344"/>
    <w:rsid w:val="1827D006"/>
    <w:rsid w:val="18C32CD9"/>
    <w:rsid w:val="1915E6E7"/>
    <w:rsid w:val="1950E433"/>
    <w:rsid w:val="1B2B92A9"/>
    <w:rsid w:val="1C86C20E"/>
    <w:rsid w:val="20DB9E94"/>
    <w:rsid w:val="236A4080"/>
    <w:rsid w:val="268320AF"/>
    <w:rsid w:val="26B731E1"/>
    <w:rsid w:val="290AD708"/>
    <w:rsid w:val="2C733A25"/>
    <w:rsid w:val="30B2144D"/>
    <w:rsid w:val="32FC3657"/>
    <w:rsid w:val="3AAE7CFF"/>
    <w:rsid w:val="3AD4A29A"/>
    <w:rsid w:val="3BA82981"/>
    <w:rsid w:val="40779EA8"/>
    <w:rsid w:val="45F8345A"/>
    <w:rsid w:val="46B7508E"/>
    <w:rsid w:val="4710737A"/>
    <w:rsid w:val="48BAC9FA"/>
    <w:rsid w:val="4B3C7596"/>
    <w:rsid w:val="4BECC1EA"/>
    <w:rsid w:val="5432EEC7"/>
    <w:rsid w:val="562D0406"/>
    <w:rsid w:val="564DE971"/>
    <w:rsid w:val="56F72B2B"/>
    <w:rsid w:val="58DFB18F"/>
    <w:rsid w:val="5996B7B7"/>
    <w:rsid w:val="5B9178DE"/>
    <w:rsid w:val="5C0375F8"/>
    <w:rsid w:val="5C5E3384"/>
    <w:rsid w:val="5C7A7B94"/>
    <w:rsid w:val="61AC7A78"/>
    <w:rsid w:val="61DD70D3"/>
    <w:rsid w:val="6225BCFC"/>
    <w:rsid w:val="62DD7AB5"/>
    <w:rsid w:val="66B7C731"/>
    <w:rsid w:val="68ADEF93"/>
    <w:rsid w:val="695E5257"/>
    <w:rsid w:val="6CD822E9"/>
    <w:rsid w:val="6E3E8FDF"/>
    <w:rsid w:val="6FD773A0"/>
    <w:rsid w:val="723CED37"/>
    <w:rsid w:val="73E37AB5"/>
    <w:rsid w:val="743858A7"/>
    <w:rsid w:val="77BF0285"/>
    <w:rsid w:val="77E67F0E"/>
    <w:rsid w:val="78A7B434"/>
    <w:rsid w:val="7D782596"/>
    <w:rsid w:val="7E5108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uiPriority w:val="34"/>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3F43FD45-6A97-4B87-B91C-4B44C78E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3.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1</TotalTime>
  <Pages>8</Pages>
  <Words>2510</Words>
  <Characters>13680</Characters>
  <Application>Microsoft Office Word</Application>
  <DocSecurity>0</DocSecurity>
  <Lines>526</Lines>
  <Paragraphs>241</Paragraphs>
  <ScaleCrop>false</ScaleCrop>
  <Company>Myerscough College</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cp:revision>
  <cp:lastPrinted>2010-06-11T22:03:00Z</cp:lastPrinted>
  <dcterms:created xsi:type="dcterms:W3CDTF">2026-04-16T13:54:00Z</dcterms:created>
  <dcterms:modified xsi:type="dcterms:W3CDTF">2026-04-16T13:54:00Z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