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91B8B" w:rsidR="009E0E63" w:rsidP="4BECC1EA" w:rsidRDefault="002E688C" w14:paraId="1B73A79F" w14:textId="1A20F108">
      <w:pPr>
        <w:suppressAutoHyphens/>
        <w:jc w:val="center"/>
        <w:rPr>
          <w:rFonts w:ascii="Arial" w:hAnsi="Arial" w:cs="Arial"/>
          <w:b/>
          <w:bCs/>
          <w:color w:val="167844"/>
          <w:spacing w:val="-3"/>
          <w:u w:val="single"/>
        </w:rPr>
      </w:pPr>
      <w:r w:rsidRPr="4BECC1EA">
        <w:rPr>
          <w:rFonts w:ascii="Arial" w:hAnsi="Arial" w:cs="Arial"/>
          <w:b/>
          <w:bCs/>
          <w:color w:val="167844"/>
          <w:spacing w:val="-3"/>
          <w:u w:val="single"/>
        </w:rPr>
        <w:t>JOB</w:t>
      </w:r>
      <w:r w:rsidRPr="4BECC1EA" w:rsidR="009E0E63">
        <w:rPr>
          <w:rFonts w:ascii="Arial" w:hAnsi="Arial" w:cs="Arial"/>
          <w:b/>
          <w:bCs/>
          <w:color w:val="167844"/>
          <w:spacing w:val="-3"/>
          <w:u w:val="single"/>
        </w:rPr>
        <w:t xml:space="preserve"> </w:t>
      </w:r>
      <w:r w:rsidRPr="4BECC1EA" w:rsidR="00700015">
        <w:rPr>
          <w:rFonts w:ascii="Arial" w:hAnsi="Arial" w:cs="Arial"/>
          <w:b/>
          <w:bCs/>
          <w:color w:val="167844"/>
          <w:spacing w:val="-3"/>
          <w:u w:val="single"/>
        </w:rPr>
        <w:t>SPECIFICATION</w:t>
      </w:r>
    </w:p>
    <w:p w:rsidR="00691B8B" w:rsidP="00F70D4F" w:rsidRDefault="00691B8B" w14:paraId="672A6659" w14:textId="2ADDCD7D">
      <w:pPr>
        <w:suppressAutoHyphens/>
        <w:jc w:val="center"/>
        <w:rPr>
          <w:rFonts w:ascii="Arial" w:hAnsi="Arial" w:cs="Arial"/>
          <w:spacing w:val="-3"/>
        </w:rPr>
      </w:pPr>
    </w:p>
    <w:p w:rsidR="73E37AB5" w:rsidP="4BECC1EA" w:rsidRDefault="73E37AB5" w14:paraId="1930688D" w14:textId="20E162A9">
      <w:pPr>
        <w:jc w:val="center"/>
        <w:rPr>
          <w:rFonts w:ascii="Arial" w:hAnsi="Arial" w:cs="Arial"/>
          <w:b/>
          <w:bCs/>
          <w:color w:val="167844"/>
          <w:u w:val="single"/>
        </w:rPr>
      </w:pPr>
      <w:r>
        <w:rPr>
          <w:noProof/>
        </w:rPr>
        <w:drawing>
          <wp:inline distT="0" distB="0" distL="0" distR="0" wp14:anchorId="294977DD" wp14:editId="03286976">
            <wp:extent cx="5724525" cy="1452232"/>
            <wp:effectExtent l="0" t="0" r="0" b="0"/>
            <wp:docPr id="10829076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24525" cy="1452232"/>
                    </a:xfrm>
                    <a:prstGeom prst="rect">
                      <a:avLst/>
                    </a:prstGeom>
                    <a:noFill/>
                    <a:ln>
                      <a:noFill/>
                    </a:ln>
                  </pic:spPr>
                </pic:pic>
              </a:graphicData>
            </a:graphic>
          </wp:inline>
        </w:drawing>
      </w: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w:rsidR="00691B8B" w:rsidTr="00E76106" w14:paraId="7F5F082B" w14:textId="77777777">
        <w:tc>
          <w:tcPr>
            <w:tcW w:w="9209" w:type="dxa"/>
            <w:shd w:val="clear" w:color="auto" w:fill="167844"/>
          </w:tcPr>
          <w:p w:rsidRPr="00E76106" w:rsidR="00691B8B" w:rsidP="00F70D4F" w:rsidRDefault="00691B8B" w14:paraId="01DDFE9F" w14:textId="77777777">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rsidTr="00E76106" w14:paraId="6443D559" w14:textId="77777777">
        <w:trPr>
          <w:trHeight w:val="525"/>
        </w:trPr>
        <w:tc>
          <w:tcPr>
            <w:tcW w:w="9209" w:type="dxa"/>
            <w:shd w:val="clear" w:color="auto" w:fill="auto"/>
          </w:tcPr>
          <w:p w:rsidRPr="00F70D4F" w:rsidR="00691B8B" w:rsidP="00F70D4F" w:rsidRDefault="00691B8B" w14:paraId="0A37501D" w14:textId="77777777">
            <w:pPr>
              <w:suppressAutoHyphens/>
              <w:rPr>
                <w:rFonts w:ascii="Arial" w:hAnsi="Arial" w:cs="Arial"/>
                <w:szCs w:val="24"/>
              </w:rPr>
            </w:pPr>
          </w:p>
          <w:p w:rsidRPr="00F70D4F" w:rsidR="00691B8B" w:rsidP="00F70D4F" w:rsidRDefault="00691B8B" w14:paraId="10F43CDF" w14:textId="77777777">
            <w:pPr>
              <w:suppressAutoHyphens/>
              <w:jc w:val="both"/>
              <w:rPr>
                <w:rFonts w:ascii="Arial" w:hAnsi="Arial" w:cs="Arial"/>
                <w:spacing w:val="-3"/>
                <w:szCs w:val="24"/>
              </w:rPr>
            </w:pPr>
            <w:r w:rsidRPr="00F70D4F">
              <w:rPr>
                <w:rFonts w:ascii="Arial" w:hAnsi="Arial" w:cs="Arial"/>
                <w:szCs w:val="24"/>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proofErr w:type="gramStart"/>
            <w:r w:rsidRPr="00F70D4F">
              <w:rPr>
                <w:rFonts w:ascii="Arial" w:hAnsi="Arial" w:cs="Arial"/>
                <w:szCs w:val="24"/>
              </w:rPr>
              <w:t>UCLan</w:t>
            </w:r>
            <w:proofErr w:type="spellEnd"/>
            <w:proofErr w:type="gramEnd"/>
            <w:r w:rsidRPr="00F70D4F">
              <w:rPr>
                <w:rFonts w:ascii="Arial" w:hAnsi="Arial" w:cs="Arial"/>
                <w:szCs w:val="24"/>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F70D4F" w:rsidR="00691B8B" w:rsidP="00F70D4F" w:rsidRDefault="00691B8B" w14:paraId="5DAB6C7B" w14:textId="77777777">
            <w:pPr>
              <w:rPr>
                <w:rFonts w:ascii="Arial" w:hAnsi="Arial" w:cs="Arial"/>
                <w:szCs w:val="24"/>
              </w:rPr>
            </w:pPr>
          </w:p>
        </w:tc>
      </w:tr>
    </w:tbl>
    <w:p w:rsidRPr="002B100F" w:rsidR="006E1889" w:rsidP="006E1889" w:rsidRDefault="006E1889" w14:paraId="02EB378F"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241E338F" w14:paraId="727548F3"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45CD8191" w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2E8F64F2" w14:textId="77777777">
            <w:pPr>
              <w:suppressAutoHyphens/>
              <w:rPr>
                <w:rFonts w:ascii="Arial" w:hAnsi="Arial" w:cs="Arial"/>
                <w:b/>
                <w:color w:val="FFFFFF"/>
                <w:spacing w:val="-3"/>
              </w:rPr>
            </w:pPr>
            <w:r w:rsidRPr="00E76106">
              <w:rPr>
                <w:rFonts w:ascii="Arial" w:hAnsi="Arial" w:cs="Arial"/>
                <w:b/>
                <w:color w:val="FFFFFF"/>
                <w:spacing w:val="-3"/>
              </w:rPr>
              <w:t>AREA OF WORK</w:t>
            </w:r>
          </w:p>
        </w:tc>
      </w:tr>
      <w:tr w:rsidRPr="0093183D" w:rsidR="001F2677" w:rsidTr="241E338F" w14:paraId="6A05A809" w14:textId="77777777">
        <w:tc>
          <w:tcPr>
            <w:tcW w:w="4621" w:type="dxa"/>
            <w:tcBorders>
              <w:top w:val="single" w:color="auto" w:sz="6" w:space="0"/>
              <w:left w:val="single" w:color="auto" w:sz="6" w:space="0"/>
              <w:bottom w:val="nil"/>
              <w:right w:val="single" w:color="auto" w:sz="6" w:space="0"/>
            </w:tcBorders>
            <w:tcMar/>
          </w:tcPr>
          <w:p w:rsidR="001F2677" w:rsidP="001F2677" w:rsidRDefault="001F2677" w14:paraId="61FCDF9C" w14:textId="77777777">
            <w:pPr>
              <w:suppressAutoHyphens/>
              <w:jc w:val="center"/>
              <w:rPr>
                <w:rFonts w:ascii="Arial" w:hAnsi="Arial" w:cs="Arial"/>
                <w:spacing w:val="-3"/>
                <w:szCs w:val="22"/>
              </w:rPr>
            </w:pPr>
          </w:p>
          <w:p w:rsidR="001F2677" w:rsidP="001F2677" w:rsidRDefault="001F2677" w14:paraId="6D7AAD13" w14:textId="164EA42C">
            <w:pPr>
              <w:suppressAutoHyphens/>
              <w:jc w:val="center"/>
              <w:rPr>
                <w:rFonts w:ascii="Arial" w:hAnsi="Arial" w:cs="Arial"/>
                <w:spacing w:val="-3"/>
                <w:szCs w:val="22"/>
              </w:rPr>
            </w:pPr>
            <w:r>
              <w:rPr>
                <w:rFonts w:ascii="Arial" w:hAnsi="Arial" w:cs="Arial"/>
                <w:spacing w:val="-3"/>
                <w:szCs w:val="22"/>
              </w:rPr>
              <w:t>Chef</w:t>
            </w:r>
          </w:p>
          <w:p w:rsidRPr="00044F00" w:rsidR="001F2677" w:rsidP="001F2677" w:rsidRDefault="001F2677" w14:paraId="5A39BBE3" w14:textId="74919787">
            <w:pPr>
              <w:suppressAutoHyphens/>
              <w:jc w:val="center"/>
              <w:rPr>
                <w:rFonts w:ascii="Arial" w:hAnsi="Arial" w:cs="Arial"/>
                <w:spacing w:val="-3"/>
                <w:szCs w:val="22"/>
              </w:rPr>
            </w:pPr>
          </w:p>
        </w:tc>
        <w:tc>
          <w:tcPr>
            <w:tcW w:w="4621" w:type="dxa"/>
            <w:tcBorders>
              <w:top w:val="single" w:color="auto" w:sz="6" w:space="0"/>
              <w:left w:val="single" w:color="auto" w:sz="6" w:space="0"/>
              <w:bottom w:val="nil"/>
              <w:right w:val="single" w:color="auto" w:sz="6" w:space="0"/>
            </w:tcBorders>
            <w:tcMar/>
          </w:tcPr>
          <w:p w:rsidR="001F2677" w:rsidP="001F2677" w:rsidRDefault="001F2677" w14:paraId="59F0F24D" w14:textId="77777777">
            <w:pPr>
              <w:suppressAutoHyphens/>
              <w:jc w:val="center"/>
              <w:rPr>
                <w:rFonts w:ascii="Arial" w:hAnsi="Arial" w:cs="Arial"/>
                <w:spacing w:val="-3"/>
                <w:szCs w:val="22"/>
              </w:rPr>
            </w:pPr>
          </w:p>
          <w:p w:rsidRPr="00044F00" w:rsidR="001F2677" w:rsidP="001F2677" w:rsidRDefault="001F2677" w14:paraId="41C8F396" w14:textId="3D1B4348">
            <w:pPr>
              <w:suppressAutoHyphens/>
              <w:jc w:val="center"/>
              <w:rPr>
                <w:rFonts w:ascii="Arial" w:hAnsi="Arial" w:cs="Arial"/>
                <w:spacing w:val="-3"/>
                <w:szCs w:val="22"/>
              </w:rPr>
            </w:pPr>
            <w:r>
              <w:rPr>
                <w:rFonts w:ascii="Arial" w:hAnsi="Arial" w:cs="Arial"/>
                <w:spacing w:val="-3"/>
                <w:szCs w:val="22"/>
              </w:rPr>
              <w:t>Catering</w:t>
            </w:r>
          </w:p>
        </w:tc>
      </w:tr>
      <w:tr w:rsidRPr="002B100F" w:rsidR="001F7236" w:rsidTr="241E338F" w14:paraId="7BC5E5E0"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1F7236" w:rsidRDefault="001F7236" w14:paraId="4F341565" w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Mar/>
          </w:tcPr>
          <w:p w:rsidRPr="00E76106" w:rsidR="001F7236" w:rsidRDefault="001F7236" w14:paraId="36199D38" w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w:rsidRPr="002B100F" w:rsidR="001F7236" w:rsidTr="241E338F" w14:paraId="3D293FCD" w14:textId="77777777">
        <w:tc>
          <w:tcPr>
            <w:tcW w:w="4621" w:type="dxa"/>
            <w:tcBorders>
              <w:top w:val="single" w:color="auto" w:sz="6" w:space="0"/>
              <w:left w:val="single" w:color="auto" w:sz="6" w:space="0"/>
              <w:bottom w:val="nil"/>
              <w:right w:val="single" w:color="auto" w:sz="6" w:space="0"/>
            </w:tcBorders>
            <w:tcMar/>
          </w:tcPr>
          <w:p w:rsidRPr="002B100F" w:rsidR="001F7236" w:rsidP="0037462A" w:rsidRDefault="001F7236" w14:paraId="72A3D3EC" w14:textId="77777777">
            <w:pPr>
              <w:suppressAutoHyphens/>
              <w:jc w:val="both"/>
              <w:rPr>
                <w:rFonts w:ascii="Arial" w:hAnsi="Arial" w:cs="Arial"/>
                <w:spacing w:val="-3"/>
              </w:rPr>
            </w:pPr>
          </w:p>
          <w:p w:rsidR="003E5810" w:rsidP="00AB5C57" w:rsidRDefault="007133D0" w14:paraId="4419B6FD" w14:textId="1F83D7C1">
            <w:pPr>
              <w:suppressAutoHyphens/>
              <w:jc w:val="center"/>
              <w:rPr>
                <w:rFonts w:ascii="Arial" w:hAnsi="Arial" w:cs="Arial"/>
                <w:spacing w:val="-3"/>
              </w:rPr>
            </w:pPr>
            <w:r w:rsidR="007133D0">
              <w:rPr>
                <w:rFonts w:ascii="Arial" w:hAnsi="Arial" w:cs="Arial"/>
                <w:spacing w:val="-3"/>
              </w:rPr>
              <w:t xml:space="preserve">Band </w:t>
            </w:r>
            <w:r w:rsidR="001F2677">
              <w:rPr>
                <w:rFonts w:ascii="Arial" w:hAnsi="Arial" w:cs="Arial"/>
                <w:spacing w:val="-3"/>
              </w:rPr>
              <w:t>2</w:t>
            </w:r>
            <w:r w:rsidR="007133D0">
              <w:rPr>
                <w:rFonts w:ascii="Arial" w:hAnsi="Arial" w:cs="Arial"/>
                <w:spacing w:val="-3"/>
              </w:rPr>
              <w:t xml:space="preserve"> - £</w:t>
            </w:r>
            <w:r w:rsidR="001F2677">
              <w:rPr>
                <w:rFonts w:ascii="Arial" w:hAnsi="Arial" w:cs="Arial"/>
                <w:spacing w:val="-3"/>
              </w:rPr>
              <w:t>2</w:t>
            </w:r>
            <w:r w:rsidR="612C4858">
              <w:rPr>
                <w:rFonts w:ascii="Arial" w:hAnsi="Arial" w:cs="Arial"/>
                <w:spacing w:val="-3"/>
              </w:rPr>
              <w:t>2</w:t>
            </w:r>
            <w:r w:rsidR="001F2677">
              <w:rPr>
                <w:rFonts w:ascii="Arial" w:hAnsi="Arial" w:cs="Arial"/>
                <w:spacing w:val="-3"/>
              </w:rPr>
              <w:t>,</w:t>
            </w:r>
            <w:r w:rsidR="28CC0443">
              <w:rPr>
                <w:rFonts w:ascii="Arial" w:hAnsi="Arial" w:cs="Arial"/>
                <w:spacing w:val="-3"/>
              </w:rPr>
              <w:t xml:space="preserve">378 </w:t>
            </w:r>
            <w:r w:rsidR="007133D0">
              <w:rPr>
                <w:rFonts w:ascii="Arial" w:hAnsi="Arial" w:cs="Arial"/>
                <w:spacing w:val="-3"/>
              </w:rPr>
              <w:t xml:space="preserve">- £</w:t>
            </w:r>
            <w:r w:rsidR="001F2677">
              <w:rPr>
                <w:rFonts w:ascii="Arial" w:hAnsi="Arial" w:cs="Arial"/>
                <w:spacing w:val="-3"/>
              </w:rPr>
              <w:t>2</w:t>
            </w:r>
            <w:r w:rsidR="62CFBC27">
              <w:rPr>
                <w:rFonts w:ascii="Arial" w:hAnsi="Arial" w:cs="Arial"/>
                <w:spacing w:val="-3"/>
              </w:rPr>
              <w:t>4</w:t>
            </w:r>
            <w:r w:rsidR="001F2677">
              <w:rPr>
                <w:rFonts w:ascii="Arial" w:hAnsi="Arial" w:cs="Arial"/>
                <w:spacing w:val="-3"/>
              </w:rPr>
              <w:t>,</w:t>
            </w:r>
            <w:r w:rsidR="55CBBE45">
              <w:rPr>
                <w:rFonts w:ascii="Arial" w:hAnsi="Arial" w:cs="Arial"/>
                <w:spacing w:val="-3"/>
              </w:rPr>
              <w:t>833</w:t>
            </w:r>
            <w:r w:rsidR="007133D0">
              <w:rPr>
                <w:rFonts w:ascii="Arial" w:hAnsi="Arial" w:cs="Arial"/>
                <w:spacing w:val="-3"/>
              </w:rPr>
              <w:t xml:space="preserve"> </w:t>
            </w:r>
            <w:r w:rsidRPr="009A1278" w:rsidR="007133D0">
              <w:rPr>
                <w:rFonts w:ascii="Arial" w:hAnsi="Arial" w:cs="Arial"/>
                <w:spacing w:val="-3"/>
              </w:rPr>
              <w:t>per annum</w:t>
            </w:r>
            <w:r w:rsidR="00C36E44">
              <w:rPr>
                <w:rFonts w:ascii="Arial" w:hAnsi="Arial" w:cs="Arial"/>
                <w:spacing w:val="-3"/>
              </w:rPr>
              <w:t xml:space="preserve">, </w:t>
            </w:r>
          </w:p>
          <w:p w:rsidR="001F7236" w:rsidP="00AB5C57" w:rsidRDefault="001F7236" w14:paraId="32200ABE" w14:textId="56B3A04E">
            <w:pPr>
              <w:suppressAutoHyphens/>
              <w:jc w:val="center"/>
              <w:rPr>
                <w:rFonts w:ascii="Arial" w:hAnsi="Arial" w:cs="Arial"/>
                <w:spacing w:val="-3"/>
              </w:rPr>
            </w:pPr>
            <w:r w:rsidRPr="0083243A">
              <w:rPr>
                <w:rFonts w:ascii="Arial" w:hAnsi="Arial" w:cs="Arial"/>
                <w:spacing w:val="-3"/>
              </w:rPr>
              <w:t>relating to qualifications and experience</w:t>
            </w:r>
          </w:p>
          <w:p w:rsidRPr="002B100F" w:rsidR="009B5DCB" w:rsidP="00B95EB3" w:rsidRDefault="009B5DCB" w14:paraId="0D0B940D" w14:textId="77777777">
            <w:pPr>
              <w:suppressAutoHyphens/>
              <w:jc w:val="center"/>
              <w:rPr>
                <w:rFonts w:ascii="Arial" w:hAnsi="Arial" w:cs="Arial"/>
                <w:spacing w:val="-3"/>
              </w:rPr>
            </w:pPr>
          </w:p>
        </w:tc>
        <w:tc>
          <w:tcPr>
            <w:tcW w:w="4621" w:type="dxa"/>
            <w:tcBorders>
              <w:top w:val="single" w:color="auto" w:sz="6" w:space="0"/>
              <w:left w:val="nil"/>
              <w:bottom w:val="nil"/>
              <w:right w:val="single" w:color="auto" w:sz="6" w:space="0"/>
            </w:tcBorders>
            <w:tcMar/>
          </w:tcPr>
          <w:p w:rsidR="001F7236" w:rsidP="0037462A" w:rsidRDefault="001F7236" w14:paraId="0E27B00A" w14:textId="77777777">
            <w:pPr>
              <w:suppressAutoHyphens/>
              <w:jc w:val="center"/>
              <w:rPr>
                <w:rFonts w:ascii="Arial" w:hAnsi="Arial" w:cs="Arial"/>
                <w:spacing w:val="-3"/>
                <w:szCs w:val="24"/>
              </w:rPr>
            </w:pPr>
          </w:p>
          <w:p w:rsidRPr="000D1818" w:rsidR="001F7236" w:rsidP="0037462A" w:rsidRDefault="001F7236" w14:paraId="48DB7989" w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001F7236" w:rsidP="1915E6E7" w:rsidRDefault="0BA5646C" w14:paraId="4E5075A0" w14:textId="3B791C7F">
            <w:pPr>
              <w:suppressAutoHyphens/>
              <w:jc w:val="center"/>
              <w:rPr>
                <w:rFonts w:ascii="Arial" w:hAnsi="Arial" w:cs="Arial"/>
                <w:spacing w:val="-3"/>
              </w:rPr>
            </w:pPr>
            <w:r w:rsidRPr="1915E6E7">
              <w:rPr>
                <w:rFonts w:ascii="Arial" w:hAnsi="Arial" w:cs="Arial"/>
                <w:spacing w:val="-3"/>
              </w:rPr>
              <w:t>31</w:t>
            </w:r>
            <w:r w:rsidRPr="1915E6E7" w:rsidR="001F7236">
              <w:rPr>
                <w:rFonts w:ascii="Arial" w:hAnsi="Arial" w:cs="Arial"/>
                <w:spacing w:val="-3"/>
              </w:rPr>
              <w:t xml:space="preserve"> days holiday plus Bank Holidays </w:t>
            </w:r>
            <w:r w:rsidR="001F7236">
              <w:rPr>
                <w:rFonts w:ascii="Arial" w:hAnsi="Arial" w:cs="Arial"/>
                <w:spacing w:val="-3"/>
              </w:rPr>
              <w:t>to include up to 5 days t</w:t>
            </w:r>
            <w:r w:rsidRPr="1915E6E7" w:rsidR="001F7236">
              <w:rPr>
                <w:rFonts w:ascii="Arial" w:hAnsi="Arial" w:cs="Arial"/>
                <w:spacing w:val="-3"/>
              </w:rPr>
              <w:t xml:space="preserve">o be taken between Christmas and New Year at direction of the </w:t>
            </w:r>
            <w:proofErr w:type="gramStart"/>
            <w:r w:rsidRPr="1915E6E7" w:rsidR="001F7236">
              <w:rPr>
                <w:rFonts w:ascii="Arial" w:hAnsi="Arial" w:cs="Arial"/>
                <w:spacing w:val="-3"/>
              </w:rPr>
              <w:t>Principal</w:t>
            </w:r>
            <w:proofErr w:type="gramEnd"/>
          </w:p>
          <w:p w:rsidRPr="0079244C" w:rsidR="001F7236" w:rsidP="0037462A" w:rsidRDefault="001F7236" w14:paraId="60061E4C" w14:textId="77777777">
            <w:pPr>
              <w:suppressAutoHyphens/>
              <w:jc w:val="center"/>
              <w:rPr>
                <w:rFonts w:ascii="Arial" w:hAnsi="Arial" w:cs="Arial"/>
                <w:spacing w:val="-3"/>
                <w:szCs w:val="24"/>
              </w:rPr>
            </w:pPr>
          </w:p>
        </w:tc>
      </w:tr>
      <w:tr w:rsidRPr="002B100F" w:rsidR="001F7236" w:rsidTr="241E338F"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P="00A63814" w:rsidRDefault="001F7236" w14:paraId="578DE954" w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E76106" w:rsidR="001F7236" w:rsidP="00A63814" w:rsidRDefault="001F7236" w14:paraId="0BA0645B" w14:textId="77777777">
            <w:pPr>
              <w:suppressAutoHyphens/>
              <w:rPr>
                <w:rFonts w:ascii="Arial" w:hAnsi="Arial" w:cs="Arial"/>
                <w:color w:val="FFFFFF"/>
                <w:spacing w:val="-3"/>
              </w:rPr>
            </w:pPr>
            <w:r w:rsidRPr="00E76106">
              <w:rPr>
                <w:rFonts w:ascii="Arial" w:hAnsi="Arial" w:cs="Arial"/>
                <w:b/>
                <w:color w:val="FFFFFF"/>
                <w:spacing w:val="-3"/>
              </w:rPr>
              <w:t>LINE MANAGER FOR</w:t>
            </w:r>
          </w:p>
        </w:tc>
      </w:tr>
      <w:tr w:rsidRPr="0093183D" w:rsidR="001F2677" w:rsidTr="241E338F" w14:paraId="629D792A" w14:textId="77777777">
        <w:tc>
          <w:tcPr>
            <w:tcW w:w="4621" w:type="dxa"/>
            <w:tcBorders>
              <w:top w:val="single" w:color="auto" w:sz="6" w:space="0"/>
              <w:left w:val="single" w:color="auto" w:sz="6" w:space="0"/>
              <w:bottom w:val="single" w:color="auto" w:sz="6" w:space="0"/>
              <w:right w:val="single" w:color="auto" w:sz="6" w:space="0"/>
            </w:tcBorders>
            <w:tcMar/>
          </w:tcPr>
          <w:p w:rsidRPr="00044F00" w:rsidR="001F2677" w:rsidP="001F2677" w:rsidRDefault="001F2677" w14:paraId="63946FD1" w14:textId="77777777">
            <w:pPr>
              <w:suppressAutoHyphens/>
              <w:jc w:val="center"/>
              <w:rPr>
                <w:rFonts w:ascii="Arial" w:hAnsi="Arial" w:cs="Arial"/>
                <w:spacing w:val="-3"/>
                <w:szCs w:val="22"/>
              </w:rPr>
            </w:pPr>
          </w:p>
          <w:p w:rsidR="001F2677" w:rsidP="001F2677" w:rsidRDefault="001F2677" w14:paraId="509288BB" w14:textId="77777777">
            <w:pPr>
              <w:suppressAutoHyphens/>
              <w:jc w:val="center"/>
              <w:rPr>
                <w:rFonts w:ascii="Arial" w:hAnsi="Arial" w:cs="Arial"/>
                <w:spacing w:val="-3"/>
                <w:szCs w:val="22"/>
              </w:rPr>
            </w:pPr>
            <w:r>
              <w:rPr>
                <w:rFonts w:ascii="Arial" w:hAnsi="Arial" w:cs="Arial"/>
                <w:spacing w:val="-3"/>
                <w:szCs w:val="22"/>
              </w:rPr>
              <w:t>Assistant Catering Manager</w:t>
            </w:r>
          </w:p>
          <w:p w:rsidR="001F2677" w:rsidP="001F2677" w:rsidRDefault="001F2677" w14:paraId="56767C90" w14:textId="77777777">
            <w:pPr>
              <w:suppressAutoHyphens/>
              <w:jc w:val="center"/>
              <w:rPr>
                <w:rFonts w:ascii="Arial" w:hAnsi="Arial" w:cs="Arial"/>
                <w:spacing w:val="-3"/>
                <w:szCs w:val="22"/>
              </w:rPr>
            </w:pPr>
            <w:r>
              <w:rPr>
                <w:rFonts w:ascii="Arial" w:hAnsi="Arial" w:cs="Arial"/>
                <w:spacing w:val="-3"/>
                <w:szCs w:val="22"/>
              </w:rPr>
              <w:t>Deputy Catering Manager</w:t>
            </w:r>
          </w:p>
          <w:p w:rsidRPr="00044F00" w:rsidR="001F2677" w:rsidP="001F2677" w:rsidRDefault="001F2677" w14:paraId="4B94D5A5" w14:textId="209445AD">
            <w:pPr>
              <w:suppressAutoHyphens/>
              <w:jc w:val="center"/>
              <w:rPr>
                <w:rFonts w:ascii="Arial" w:hAnsi="Arial" w:cs="Arial"/>
                <w:spacing w:val="-3"/>
                <w:szCs w:val="22"/>
              </w:rPr>
            </w:pPr>
          </w:p>
        </w:tc>
        <w:tc>
          <w:tcPr>
            <w:tcW w:w="4621" w:type="dxa"/>
            <w:tcBorders>
              <w:top w:val="single" w:color="auto" w:sz="6" w:space="0"/>
              <w:left w:val="nil"/>
              <w:bottom w:val="single" w:color="auto" w:sz="6" w:space="0"/>
              <w:right w:val="single" w:color="auto" w:sz="6" w:space="0"/>
            </w:tcBorders>
            <w:tcMar/>
          </w:tcPr>
          <w:p w:rsidRPr="00044F00" w:rsidR="001F2677" w:rsidP="001F2677" w:rsidRDefault="001F2677" w14:paraId="3E448066" w14:textId="77777777">
            <w:pPr>
              <w:suppressAutoHyphens/>
              <w:jc w:val="center"/>
              <w:rPr>
                <w:rFonts w:ascii="Arial" w:hAnsi="Arial" w:cs="Arial"/>
                <w:spacing w:val="-3"/>
                <w:szCs w:val="22"/>
              </w:rPr>
            </w:pPr>
          </w:p>
          <w:p w:rsidRPr="00044F00" w:rsidR="001F2677" w:rsidP="001F2677" w:rsidRDefault="001F2677" w14:paraId="34824FA9" w14:textId="64FE8CDD">
            <w:pPr>
              <w:suppressAutoHyphens/>
              <w:jc w:val="center"/>
              <w:rPr>
                <w:rFonts w:ascii="Arial" w:hAnsi="Arial" w:cs="Arial"/>
                <w:spacing w:val="-3"/>
                <w:szCs w:val="22"/>
              </w:rPr>
            </w:pPr>
            <w:r>
              <w:rPr>
                <w:rFonts w:ascii="Arial" w:hAnsi="Arial" w:cs="Arial"/>
                <w:spacing w:val="-3"/>
                <w:szCs w:val="22"/>
              </w:rPr>
              <w:t>Weekend catering assistants</w:t>
            </w:r>
          </w:p>
        </w:tc>
      </w:tr>
      <w:tr w:rsidRPr="002B100F" w:rsidR="001F7236" w:rsidTr="241E338F" w14:paraId="628604BA" w14:textId="77777777">
        <w:tc>
          <w:tcPr>
            <w:tcW w:w="9242" w:type="dxa"/>
            <w:gridSpan w:val="2"/>
            <w:tcBorders>
              <w:top w:val="nil"/>
              <w:left w:val="single" w:color="auto" w:sz="6" w:space="0"/>
              <w:bottom w:val="single" w:color="auto" w:sz="6" w:space="0"/>
              <w:right w:val="single" w:color="auto" w:sz="6" w:space="0"/>
            </w:tcBorders>
            <w:shd w:val="clear" w:color="auto" w:fill="167844"/>
            <w:tcMar/>
          </w:tcPr>
          <w:p w:rsidRPr="00E76106" w:rsidR="001F7236" w:rsidRDefault="001F7236" w14:paraId="6DBD24DA" w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Pr="002B100F" w:rsidR="001F7236" w:rsidTr="241E338F" w14:paraId="3656B9AB" w14:textId="77777777">
        <w:tc>
          <w:tcPr>
            <w:tcW w:w="9242" w:type="dxa"/>
            <w:gridSpan w:val="2"/>
            <w:tcBorders>
              <w:top w:val="nil"/>
              <w:left w:val="single" w:color="auto" w:sz="6" w:space="0"/>
              <w:bottom w:val="single" w:color="auto" w:sz="6" w:space="0"/>
              <w:right w:val="single" w:color="auto" w:sz="6" w:space="0"/>
            </w:tcBorders>
            <w:tcMar/>
          </w:tcPr>
          <w:p w:rsidRPr="001F2677" w:rsidR="001F2677" w:rsidP="001F2677" w:rsidRDefault="001F2677" w14:paraId="0CBF06DB" w14:textId="77777777">
            <w:pPr>
              <w:autoSpaceDE w:val="0"/>
              <w:autoSpaceDN w:val="0"/>
              <w:adjustRightInd w:val="0"/>
              <w:rPr>
                <w:rFonts w:ascii="Arial" w:hAnsi="Arial" w:cs="Arial"/>
                <w:spacing w:val="-3"/>
                <w:sz w:val="22"/>
                <w:szCs w:val="18"/>
              </w:rPr>
            </w:pPr>
            <w:r w:rsidRPr="001F2677">
              <w:rPr>
                <w:rFonts w:ascii="Arial" w:hAnsi="Arial" w:cs="Arial"/>
                <w:spacing w:val="-3"/>
                <w:sz w:val="22"/>
                <w:szCs w:val="18"/>
              </w:rPr>
              <w:t xml:space="preserve">To be responsible to the Assistant Catering manager for the </w:t>
            </w:r>
            <w:proofErr w:type="gramStart"/>
            <w:r w:rsidRPr="001F2677">
              <w:rPr>
                <w:rFonts w:ascii="Arial" w:hAnsi="Arial" w:cs="Arial"/>
                <w:spacing w:val="-3"/>
                <w:sz w:val="22"/>
                <w:szCs w:val="18"/>
              </w:rPr>
              <w:t>day to day</w:t>
            </w:r>
            <w:proofErr w:type="gramEnd"/>
            <w:r w:rsidRPr="001F2677">
              <w:rPr>
                <w:rFonts w:ascii="Arial" w:hAnsi="Arial" w:cs="Arial"/>
                <w:spacing w:val="-3"/>
                <w:sz w:val="22"/>
                <w:szCs w:val="18"/>
              </w:rPr>
              <w:t xml:space="preserve"> production, within the designated campus, to ensure they consistently meet the required standards of quality, presentation within strict financial performance targets.</w:t>
            </w:r>
          </w:p>
          <w:p w:rsidRPr="001F2677" w:rsidR="001F2677" w:rsidP="001F2677" w:rsidRDefault="001F2677" w14:paraId="1776A819" w14:textId="77777777">
            <w:pPr>
              <w:autoSpaceDE w:val="0"/>
              <w:autoSpaceDN w:val="0"/>
              <w:adjustRightInd w:val="0"/>
              <w:rPr>
                <w:rFonts w:ascii="Arial" w:hAnsi="Arial" w:cs="Arial"/>
                <w:spacing w:val="-3"/>
                <w:sz w:val="22"/>
                <w:szCs w:val="18"/>
              </w:rPr>
            </w:pPr>
          </w:p>
          <w:p w:rsidRPr="001F2677" w:rsidR="001F2677" w:rsidP="001F2677" w:rsidRDefault="001F2677" w14:paraId="3E1B84D3" w14:textId="77777777">
            <w:pPr>
              <w:autoSpaceDE w:val="0"/>
              <w:autoSpaceDN w:val="0"/>
              <w:adjustRightInd w:val="0"/>
              <w:rPr>
                <w:rFonts w:ascii="Arial" w:hAnsi="Arial" w:cs="Arial"/>
                <w:spacing w:val="-3"/>
                <w:sz w:val="22"/>
                <w:szCs w:val="18"/>
              </w:rPr>
            </w:pPr>
            <w:r w:rsidRPr="001F2677">
              <w:rPr>
                <w:rFonts w:ascii="Arial" w:hAnsi="Arial" w:cs="Arial"/>
                <w:spacing w:val="-3"/>
                <w:sz w:val="22"/>
                <w:szCs w:val="18"/>
              </w:rPr>
              <w:t xml:space="preserve">Hours of work 39 hours per week, </w:t>
            </w:r>
            <w:proofErr w:type="gramStart"/>
            <w:r w:rsidRPr="001F2677">
              <w:rPr>
                <w:rFonts w:ascii="Arial" w:hAnsi="Arial" w:cs="Arial"/>
                <w:spacing w:val="-3"/>
                <w:sz w:val="22"/>
                <w:szCs w:val="18"/>
              </w:rPr>
              <w:t>8 hour</w:t>
            </w:r>
            <w:proofErr w:type="gramEnd"/>
            <w:r w:rsidRPr="001F2677">
              <w:rPr>
                <w:rFonts w:ascii="Arial" w:hAnsi="Arial" w:cs="Arial"/>
                <w:spacing w:val="-3"/>
                <w:sz w:val="22"/>
                <w:szCs w:val="18"/>
              </w:rPr>
              <w:t xml:space="preserve"> shifts worked between the hours of 7 am and 7 pm.</w:t>
            </w:r>
          </w:p>
          <w:p w:rsidRPr="001F2677" w:rsidR="001F2677" w:rsidP="001F2677" w:rsidRDefault="001F2677" w14:paraId="40C35FE7" w14:textId="77777777">
            <w:pPr>
              <w:autoSpaceDE w:val="0"/>
              <w:autoSpaceDN w:val="0"/>
              <w:adjustRightInd w:val="0"/>
              <w:rPr>
                <w:rFonts w:ascii="Arial" w:hAnsi="Arial" w:cs="Arial"/>
                <w:spacing w:val="-3"/>
                <w:sz w:val="22"/>
                <w:szCs w:val="18"/>
              </w:rPr>
            </w:pPr>
          </w:p>
          <w:p w:rsidRPr="002B100F" w:rsidR="00645161" w:rsidP="00AB5C57" w:rsidRDefault="001F2677" w14:paraId="45FB0818" w14:textId="1BAC01FE">
            <w:pPr>
              <w:autoSpaceDE w:val="0"/>
              <w:autoSpaceDN w:val="0"/>
              <w:adjustRightInd w:val="0"/>
              <w:rPr>
                <w:rFonts w:ascii="Arial" w:hAnsi="Arial" w:cs="Arial"/>
                <w:spacing w:val="-3"/>
              </w:rPr>
            </w:pPr>
            <w:r w:rsidRPr="001F2677">
              <w:rPr>
                <w:rFonts w:ascii="Arial" w:hAnsi="Arial" w:cs="Arial"/>
                <w:spacing w:val="-3"/>
                <w:sz w:val="22"/>
                <w:szCs w:val="18"/>
              </w:rPr>
              <w:t>To work 2 out of 4 weekends and Bank Holidays on a rota basis.</w:t>
            </w:r>
          </w:p>
        </w:tc>
      </w:tr>
      <w:tr w:rsidRPr="002B100F" w:rsidR="001F7236" w:rsidTr="241E338F" w14:paraId="1A8081BE" w14:textId="77777777">
        <w:tc>
          <w:tcPr>
            <w:tcW w:w="9242" w:type="dxa"/>
            <w:gridSpan w:val="2"/>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RDefault="001F7236" w14:paraId="37130191" w14:textId="77777777">
            <w:pPr>
              <w:suppressAutoHyphens/>
              <w:jc w:val="both"/>
              <w:rPr>
                <w:rFonts w:ascii="Arial" w:hAnsi="Arial" w:cs="Arial"/>
                <w:b/>
                <w:color w:val="FFFFFF"/>
                <w:spacing w:val="-3"/>
              </w:rPr>
            </w:pPr>
            <w:r w:rsidRPr="00E76106">
              <w:rPr>
                <w:rFonts w:ascii="Arial" w:hAnsi="Arial" w:cs="Arial"/>
                <w:b/>
                <w:color w:val="FFFFFF"/>
                <w:spacing w:val="-3"/>
              </w:rPr>
              <w:t>DUTIES</w:t>
            </w:r>
          </w:p>
        </w:tc>
      </w:tr>
      <w:tr w:rsidRPr="002B100F" w:rsidR="001F7236" w:rsidTr="241E338F" w14:paraId="049F31CB" w14:textId="77777777">
        <w:tc>
          <w:tcPr>
            <w:tcW w:w="9242" w:type="dxa"/>
            <w:gridSpan w:val="2"/>
            <w:tcBorders>
              <w:top w:val="single" w:color="auto" w:sz="6" w:space="0"/>
              <w:left w:val="single" w:color="auto" w:sz="6" w:space="0"/>
              <w:bottom w:val="nil"/>
              <w:right w:val="single" w:color="auto" w:sz="6" w:space="0"/>
            </w:tcBorders>
            <w:tcMar/>
          </w:tcPr>
          <w:p w:rsidRPr="001F2677" w:rsidR="001F2677" w:rsidP="001F2677" w:rsidRDefault="001F2677" w14:paraId="412DCE7C" w14:textId="77777777">
            <w:pPr>
              <w:suppressAutoHyphens/>
              <w:jc w:val="both"/>
              <w:rPr>
                <w:rFonts w:ascii="Arial" w:hAnsi="Arial" w:cs="Arial"/>
                <w:spacing w:val="-3"/>
                <w:sz w:val="22"/>
                <w:szCs w:val="18"/>
              </w:rPr>
            </w:pPr>
            <w:r w:rsidRPr="001F2677">
              <w:rPr>
                <w:rFonts w:ascii="Arial" w:hAnsi="Arial" w:cs="Arial"/>
                <w:spacing w:val="-3"/>
                <w:sz w:val="22"/>
                <w:szCs w:val="18"/>
              </w:rPr>
              <w:t>To carry out daily recording of food temperatures.</w:t>
            </w:r>
          </w:p>
          <w:p w:rsidRPr="001F2677" w:rsidR="001F2677" w:rsidP="001F2677" w:rsidRDefault="001F2677" w14:paraId="155745CA" w14:textId="77777777">
            <w:pPr>
              <w:suppressAutoHyphens/>
              <w:jc w:val="both"/>
              <w:rPr>
                <w:rFonts w:ascii="Arial" w:hAnsi="Arial" w:cs="Arial"/>
                <w:spacing w:val="-3"/>
                <w:sz w:val="22"/>
                <w:szCs w:val="18"/>
              </w:rPr>
            </w:pPr>
          </w:p>
          <w:p w:rsidRPr="001F2677" w:rsidR="001F2677" w:rsidP="001F2677" w:rsidRDefault="001F2677" w14:paraId="501D0896" w14:textId="77777777">
            <w:pPr>
              <w:suppressAutoHyphens/>
              <w:jc w:val="both"/>
              <w:rPr>
                <w:rFonts w:ascii="Arial" w:hAnsi="Arial" w:cs="Arial"/>
                <w:spacing w:val="-3"/>
                <w:sz w:val="22"/>
                <w:szCs w:val="18"/>
              </w:rPr>
            </w:pPr>
            <w:r w:rsidRPr="001F2677">
              <w:rPr>
                <w:rFonts w:ascii="Arial" w:hAnsi="Arial" w:cs="Arial"/>
                <w:spacing w:val="-3"/>
                <w:sz w:val="22"/>
                <w:szCs w:val="18"/>
              </w:rPr>
              <w:t>To work in accordance with COSHH regulations.</w:t>
            </w:r>
          </w:p>
          <w:p w:rsidRPr="001F2677" w:rsidR="001F2677" w:rsidP="001F2677" w:rsidRDefault="001F2677" w14:paraId="04DF30CC" w14:textId="77777777">
            <w:pPr>
              <w:suppressAutoHyphens/>
              <w:jc w:val="both"/>
              <w:rPr>
                <w:rFonts w:ascii="Arial" w:hAnsi="Arial" w:cs="Arial"/>
                <w:spacing w:val="-3"/>
                <w:sz w:val="22"/>
                <w:szCs w:val="18"/>
              </w:rPr>
            </w:pPr>
          </w:p>
          <w:p w:rsidRPr="002B100F" w:rsidR="001F7236" w:rsidP="001F2677" w:rsidRDefault="001F2677" w14:paraId="53128261" w14:textId="015FAE79">
            <w:pPr>
              <w:suppressAutoHyphens/>
              <w:jc w:val="both"/>
              <w:rPr>
                <w:rFonts w:ascii="Arial" w:hAnsi="Arial" w:cs="Arial"/>
                <w:spacing w:val="-3"/>
              </w:rPr>
            </w:pPr>
            <w:r w:rsidRPr="001F2677">
              <w:rPr>
                <w:rFonts w:ascii="Arial" w:hAnsi="Arial" w:cs="Arial"/>
                <w:spacing w:val="-3"/>
                <w:sz w:val="22"/>
                <w:szCs w:val="18"/>
              </w:rPr>
              <w:t>To open up/or secure delivery area/stock room. To set the till up and secure money in safe and ensure correct procedures are followed in the handling of cash at all times.</w:t>
            </w:r>
          </w:p>
        </w:tc>
      </w:tr>
      <w:tr w:rsidRPr="002B100F" w:rsidR="001F7236" w:rsidTr="241E338F" w14:paraId="62486C05" w14:textId="77777777">
        <w:tc>
          <w:tcPr>
            <w:tcW w:w="9242" w:type="dxa"/>
            <w:gridSpan w:val="2"/>
            <w:tcBorders>
              <w:top w:val="nil"/>
              <w:left w:val="single" w:color="auto" w:sz="6" w:space="0"/>
              <w:bottom w:val="single" w:color="auto" w:sz="4" w:space="0"/>
              <w:right w:val="single" w:color="auto" w:sz="6" w:space="0"/>
            </w:tcBorders>
            <w:tcMar/>
          </w:tcPr>
          <w:p w:rsidRPr="001F2677" w:rsidR="001F2677" w:rsidP="001F2677" w:rsidRDefault="001F2677" w14:paraId="699296EF" w14:textId="77777777">
            <w:pPr>
              <w:pStyle w:val="paragraph"/>
              <w:spacing w:before="0" w:beforeAutospacing="0" w:after="0" w:afterAutospacing="0"/>
              <w:textAlignment w:val="baseline"/>
              <w:rPr>
                <w:rStyle w:val="normaltextrun"/>
                <w:rFonts w:ascii="Arial" w:hAnsi="Arial" w:cs="Arial"/>
                <w:sz w:val="22"/>
                <w:szCs w:val="22"/>
              </w:rPr>
            </w:pPr>
            <w:r w:rsidRPr="001F2677">
              <w:rPr>
                <w:rStyle w:val="normaltextrun"/>
                <w:rFonts w:ascii="Arial" w:hAnsi="Arial" w:cs="Arial"/>
                <w:sz w:val="22"/>
                <w:szCs w:val="22"/>
              </w:rPr>
              <w:t>Expected to maintain good staff relationships, be well motivated and possess a high Standard of Customer Care Skills.</w:t>
            </w:r>
          </w:p>
          <w:p w:rsidRPr="001F2677" w:rsidR="001F2677" w:rsidP="001F2677" w:rsidRDefault="001F2677" w14:paraId="37B543DD" w14:textId="77777777">
            <w:pPr>
              <w:pStyle w:val="paragraph"/>
              <w:spacing w:before="0" w:beforeAutospacing="0" w:after="0" w:afterAutospacing="0"/>
              <w:ind w:left="390"/>
              <w:textAlignment w:val="baseline"/>
              <w:rPr>
                <w:rStyle w:val="normaltextrun"/>
                <w:rFonts w:ascii="Arial" w:hAnsi="Arial" w:cs="Arial"/>
                <w:sz w:val="22"/>
                <w:szCs w:val="22"/>
              </w:rPr>
            </w:pPr>
          </w:p>
          <w:p w:rsidRPr="001F2677" w:rsidR="001F2677" w:rsidP="001F2677" w:rsidRDefault="001F2677" w14:paraId="3FF9447C" w14:textId="77777777">
            <w:pPr>
              <w:pStyle w:val="paragraph"/>
              <w:spacing w:before="0" w:beforeAutospacing="0" w:after="0" w:afterAutospacing="0"/>
              <w:textAlignment w:val="baseline"/>
              <w:rPr>
                <w:rStyle w:val="normaltextrun"/>
                <w:rFonts w:ascii="Arial" w:hAnsi="Arial" w:cs="Arial"/>
                <w:sz w:val="22"/>
                <w:szCs w:val="22"/>
              </w:rPr>
            </w:pPr>
            <w:r w:rsidRPr="001F2677">
              <w:rPr>
                <w:rStyle w:val="normaltextrun"/>
                <w:rFonts w:ascii="Arial" w:hAnsi="Arial" w:cs="Arial"/>
                <w:sz w:val="22"/>
                <w:szCs w:val="22"/>
              </w:rPr>
              <w:t>To achieve designated portion control as part of the unit’s audit trail and to conform to the financial procedures of the catering service.</w:t>
            </w:r>
          </w:p>
          <w:p w:rsidRPr="002B100F" w:rsidR="00645161" w:rsidP="00645161" w:rsidRDefault="00645161" w14:paraId="4B99056E" w14:textId="77777777">
            <w:pPr>
              <w:suppressAutoHyphens/>
              <w:jc w:val="both"/>
              <w:rPr>
                <w:rFonts w:ascii="Arial" w:hAnsi="Arial" w:cs="Arial"/>
                <w:spacing w:val="-3"/>
              </w:rPr>
            </w:pPr>
          </w:p>
        </w:tc>
      </w:tr>
    </w:tbl>
    <w:p w:rsidR="00C758FC" w:rsidRDefault="00C758FC" w14:paraId="34CE0A41" w14:textId="70A05CD7"/>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1F2677" w14:paraId="77F0B916" w14:textId="77777777">
        <w:trPr>
          <w:cantSplit/>
        </w:trPr>
        <w:tc>
          <w:tcPr>
            <w:tcW w:w="9198" w:type="dxa"/>
            <w:tcBorders>
              <w:top w:val="single" w:color="000000" w:sz="4" w:space="0"/>
              <w:bottom w:val="single" w:color="000000" w:sz="4" w:space="0"/>
            </w:tcBorders>
            <w:shd w:val="clear" w:color="auto" w:fill="167844"/>
          </w:tcPr>
          <w:p w:rsidRPr="00E76106" w:rsidR="002233CF" w:rsidP="00332927" w:rsidRDefault="002233CF" w14:paraId="7C10C4B0" w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Pr="002B100F" w:rsidR="002233CF" w:rsidTr="001F2677" w14:paraId="3E3E2BA9" w14:textId="77777777">
        <w:trPr>
          <w:cantSplit/>
        </w:trPr>
        <w:tc>
          <w:tcPr>
            <w:tcW w:w="9198" w:type="dxa"/>
          </w:tcPr>
          <w:p w:rsidRPr="001F2677" w:rsidR="003E5810" w:rsidP="003E5810" w:rsidRDefault="003E5810" w14:paraId="4173DC4B" w14:textId="77777777">
            <w:pPr>
              <w:pStyle w:val="paragraph"/>
              <w:spacing w:before="0" w:beforeAutospacing="0" w:after="0" w:afterAutospacing="0"/>
              <w:jc w:val="both"/>
              <w:textAlignment w:val="baseline"/>
              <w:rPr>
                <w:rStyle w:val="normaltextrun"/>
                <w:rFonts w:ascii="Arial" w:hAnsi="Arial" w:cs="Arial"/>
                <w:sz w:val="22"/>
                <w:szCs w:val="22"/>
              </w:rPr>
            </w:pPr>
          </w:p>
          <w:p w:rsidRPr="001F2677" w:rsidR="00D37160" w:rsidP="003E5810" w:rsidRDefault="00D37160" w14:paraId="5B4BC512" w14:textId="4BC78CDD">
            <w:pPr>
              <w:pStyle w:val="paragraph"/>
              <w:spacing w:before="0" w:beforeAutospacing="0" w:after="0" w:afterAutospacing="0"/>
              <w:jc w:val="both"/>
              <w:textAlignment w:val="baseline"/>
              <w:rPr>
                <w:rFonts w:ascii="Arial" w:hAnsi="Arial" w:cs="Arial"/>
                <w:sz w:val="22"/>
                <w:szCs w:val="22"/>
              </w:rPr>
            </w:pPr>
            <w:r w:rsidRPr="001F2677">
              <w:rPr>
                <w:rStyle w:val="normaltextrun"/>
                <w:rFonts w:ascii="Arial" w:hAnsi="Arial" w:cs="Arial"/>
                <w:sz w:val="22"/>
                <w:szCs w:val="22"/>
              </w:rPr>
              <w:t>You </w:t>
            </w:r>
            <w:r w:rsidRPr="001F2677" w:rsidR="00F6655C">
              <w:rPr>
                <w:rStyle w:val="normaltextrun"/>
                <w:rFonts w:ascii="Arial" w:hAnsi="Arial" w:cs="Arial"/>
                <w:sz w:val="22"/>
                <w:szCs w:val="22"/>
              </w:rPr>
              <w:t xml:space="preserve">will be a </w:t>
            </w:r>
            <w:r w:rsidRPr="001F2677">
              <w:rPr>
                <w:rStyle w:val="normaltextrun"/>
                <w:rFonts w:ascii="Arial" w:hAnsi="Arial" w:cs="Arial"/>
                <w:sz w:val="22"/>
                <w:szCs w:val="22"/>
              </w:rPr>
              <w:t>role model and promote the College values:</w:t>
            </w:r>
            <w:r w:rsidRPr="001F2677">
              <w:rPr>
                <w:rStyle w:val="eop"/>
                <w:rFonts w:ascii="Arial" w:hAnsi="Arial" w:cs="Arial"/>
                <w:sz w:val="22"/>
                <w:szCs w:val="22"/>
              </w:rPr>
              <w:t> </w:t>
            </w:r>
            <w:r w:rsidRPr="001F2677">
              <w:rPr>
                <w:rStyle w:val="normaltextrun"/>
                <w:rFonts w:ascii="Arial" w:hAnsi="Arial" w:cs="Arial"/>
                <w:sz w:val="22"/>
                <w:szCs w:val="22"/>
              </w:rPr>
              <w:t> </w:t>
            </w:r>
            <w:r w:rsidRPr="001F2677">
              <w:rPr>
                <w:rStyle w:val="eop"/>
                <w:rFonts w:ascii="Arial" w:hAnsi="Arial" w:cs="Arial"/>
                <w:sz w:val="22"/>
                <w:szCs w:val="22"/>
              </w:rPr>
              <w:t> </w:t>
            </w:r>
          </w:p>
          <w:p w:rsidRPr="001F2677" w:rsidR="00D37160" w:rsidP="003E5810" w:rsidRDefault="00D37160" w14:paraId="61BAF760" w14:textId="77777777">
            <w:pPr>
              <w:pStyle w:val="paragraph"/>
              <w:numPr>
                <w:ilvl w:val="0"/>
                <w:numId w:val="15"/>
              </w:numPr>
              <w:spacing w:before="0" w:beforeAutospacing="0" w:after="0" w:afterAutospacing="0"/>
              <w:ind w:left="600" w:firstLine="0"/>
              <w:jc w:val="both"/>
              <w:textAlignment w:val="baseline"/>
              <w:rPr>
                <w:rFonts w:ascii="Arial" w:hAnsi="Arial" w:cs="Arial"/>
                <w:sz w:val="22"/>
                <w:szCs w:val="22"/>
              </w:rPr>
            </w:pPr>
            <w:r w:rsidRPr="001F2677">
              <w:rPr>
                <w:rStyle w:val="normaltextrun"/>
                <w:rFonts w:ascii="Arial" w:hAnsi="Arial" w:cs="Arial"/>
                <w:b/>
                <w:bCs/>
                <w:color w:val="000000"/>
                <w:sz w:val="22"/>
                <w:szCs w:val="22"/>
              </w:rPr>
              <w:t>Learning - </w:t>
            </w:r>
            <w:r w:rsidRPr="001F2677">
              <w:rPr>
                <w:rStyle w:val="normaltextrun"/>
                <w:rFonts w:ascii="Arial" w:hAnsi="Arial" w:cs="Arial"/>
                <w:color w:val="000000"/>
                <w:sz w:val="22"/>
                <w:szCs w:val="22"/>
              </w:rPr>
              <w:t>Our delivery will be high quality and innovative with students at the heart of decision making. </w:t>
            </w:r>
            <w:r w:rsidRPr="001F2677">
              <w:rPr>
                <w:rStyle w:val="eop"/>
                <w:rFonts w:ascii="Arial" w:hAnsi="Arial" w:cs="Arial"/>
                <w:color w:val="000000"/>
                <w:sz w:val="22"/>
                <w:szCs w:val="22"/>
              </w:rPr>
              <w:t> </w:t>
            </w:r>
          </w:p>
          <w:p w:rsidRPr="001F2677" w:rsidR="00D37160" w:rsidP="003E5810" w:rsidRDefault="00D37160" w14:paraId="644B5BCD" w14:textId="77777777">
            <w:pPr>
              <w:pStyle w:val="paragraph"/>
              <w:numPr>
                <w:ilvl w:val="0"/>
                <w:numId w:val="15"/>
              </w:numPr>
              <w:spacing w:before="0" w:beforeAutospacing="0" w:after="0" w:afterAutospacing="0"/>
              <w:ind w:left="600" w:firstLine="0"/>
              <w:jc w:val="both"/>
              <w:textAlignment w:val="baseline"/>
              <w:rPr>
                <w:rFonts w:ascii="Arial" w:hAnsi="Arial" w:cs="Arial"/>
                <w:sz w:val="22"/>
                <w:szCs w:val="22"/>
              </w:rPr>
            </w:pPr>
            <w:r w:rsidRPr="001F2677">
              <w:rPr>
                <w:rStyle w:val="normaltextrun"/>
                <w:rFonts w:ascii="Arial" w:hAnsi="Arial" w:cs="Arial"/>
                <w:b/>
                <w:bCs/>
                <w:sz w:val="22"/>
                <w:szCs w:val="22"/>
              </w:rPr>
              <w:t>People - </w:t>
            </w:r>
            <w:r w:rsidRPr="001F2677">
              <w:rPr>
                <w:rStyle w:val="normaltextrun"/>
                <w:rFonts w:ascii="Arial" w:hAnsi="Arial" w:cs="Arial"/>
                <w:color w:val="000000"/>
                <w:sz w:val="22"/>
                <w:szCs w:val="22"/>
                <w:lang w:val="en-US"/>
              </w:rPr>
              <w:t xml:space="preserve">We will enable staff and students to fulfil their potential whilst promoting resilience, leadership, </w:t>
            </w:r>
            <w:proofErr w:type="gramStart"/>
            <w:r w:rsidRPr="001F2677">
              <w:rPr>
                <w:rStyle w:val="normaltextrun"/>
                <w:rFonts w:ascii="Arial" w:hAnsi="Arial" w:cs="Arial"/>
                <w:color w:val="000000"/>
                <w:sz w:val="22"/>
                <w:szCs w:val="22"/>
                <w:lang w:val="en-US"/>
              </w:rPr>
              <w:t>accountability</w:t>
            </w:r>
            <w:proofErr w:type="gramEnd"/>
            <w:r w:rsidRPr="001F2677">
              <w:rPr>
                <w:rStyle w:val="normaltextrun"/>
                <w:rFonts w:ascii="Arial" w:hAnsi="Arial" w:cs="Arial"/>
                <w:color w:val="000000"/>
                <w:sz w:val="22"/>
                <w:szCs w:val="22"/>
                <w:lang w:val="en-US"/>
              </w:rPr>
              <w:t xml:space="preserve"> and teamwork.</w:t>
            </w:r>
            <w:r w:rsidRPr="001F2677">
              <w:rPr>
                <w:rStyle w:val="normaltextrun"/>
                <w:rFonts w:ascii="Arial" w:hAnsi="Arial" w:cs="Arial"/>
                <w:color w:val="000000"/>
                <w:sz w:val="22"/>
                <w:szCs w:val="22"/>
              </w:rPr>
              <w:t> </w:t>
            </w:r>
            <w:r w:rsidRPr="001F2677">
              <w:rPr>
                <w:rStyle w:val="eop"/>
                <w:rFonts w:ascii="Arial" w:hAnsi="Arial" w:cs="Arial"/>
                <w:color w:val="000000"/>
                <w:sz w:val="22"/>
                <w:szCs w:val="22"/>
              </w:rPr>
              <w:t> </w:t>
            </w:r>
          </w:p>
          <w:p w:rsidRPr="001F2677" w:rsidR="00D37160" w:rsidP="003E5810" w:rsidRDefault="00D37160" w14:paraId="2AEB09FC" w14:textId="77777777">
            <w:pPr>
              <w:pStyle w:val="paragraph"/>
              <w:numPr>
                <w:ilvl w:val="0"/>
                <w:numId w:val="15"/>
              </w:numPr>
              <w:spacing w:before="0" w:beforeAutospacing="0" w:after="0" w:afterAutospacing="0"/>
              <w:ind w:left="600" w:firstLine="0"/>
              <w:jc w:val="both"/>
              <w:textAlignment w:val="baseline"/>
              <w:rPr>
                <w:rFonts w:ascii="Arial" w:hAnsi="Arial" w:cs="Arial"/>
                <w:sz w:val="22"/>
                <w:szCs w:val="22"/>
              </w:rPr>
            </w:pPr>
            <w:r w:rsidRPr="001F2677">
              <w:rPr>
                <w:rStyle w:val="normaltextrun"/>
                <w:rFonts w:ascii="Arial" w:hAnsi="Arial" w:cs="Arial"/>
                <w:b/>
                <w:bCs/>
                <w:sz w:val="22"/>
                <w:szCs w:val="22"/>
              </w:rPr>
              <w:t>Sustainability - </w:t>
            </w:r>
            <w:r w:rsidRPr="001F2677">
              <w:rPr>
                <w:rStyle w:val="normaltextrun"/>
                <w:rFonts w:ascii="Arial" w:hAnsi="Arial" w:cs="Arial"/>
                <w:color w:val="000000"/>
                <w:sz w:val="22"/>
                <w:szCs w:val="22"/>
              </w:rPr>
              <w:t xml:space="preserve">We will provide a happy, healthy, safe, </w:t>
            </w:r>
            <w:proofErr w:type="gramStart"/>
            <w:r w:rsidRPr="001F2677">
              <w:rPr>
                <w:rStyle w:val="normaltextrun"/>
                <w:rFonts w:ascii="Arial" w:hAnsi="Arial" w:cs="Arial"/>
                <w:color w:val="000000"/>
                <w:sz w:val="22"/>
                <w:szCs w:val="22"/>
              </w:rPr>
              <w:t>supportive</w:t>
            </w:r>
            <w:proofErr w:type="gramEnd"/>
            <w:r w:rsidRPr="001F2677">
              <w:rPr>
                <w:rStyle w:val="normaltextrun"/>
                <w:rFonts w:ascii="Arial" w:hAnsi="Arial" w:cs="Arial"/>
                <w:color w:val="000000"/>
                <w:sz w:val="22"/>
                <w:szCs w:val="22"/>
              </w:rPr>
              <w:t xml:space="preserve"> and sustainable environment in which to live, work and study. </w:t>
            </w:r>
            <w:r w:rsidRPr="001F2677">
              <w:rPr>
                <w:rStyle w:val="eop"/>
                <w:rFonts w:ascii="Arial" w:hAnsi="Arial" w:cs="Arial"/>
                <w:color w:val="000000"/>
                <w:sz w:val="22"/>
                <w:szCs w:val="22"/>
              </w:rPr>
              <w:t> </w:t>
            </w:r>
          </w:p>
          <w:p w:rsidRPr="001F2677" w:rsidR="00D37160" w:rsidP="003E5810" w:rsidRDefault="00D37160" w14:paraId="7BA97ADC" w14:textId="77777777">
            <w:pPr>
              <w:pStyle w:val="paragraph"/>
              <w:numPr>
                <w:ilvl w:val="0"/>
                <w:numId w:val="15"/>
              </w:numPr>
              <w:spacing w:before="0" w:beforeAutospacing="0" w:after="0" w:afterAutospacing="0"/>
              <w:ind w:left="600" w:firstLine="0"/>
              <w:jc w:val="both"/>
              <w:textAlignment w:val="baseline"/>
              <w:rPr>
                <w:rFonts w:ascii="Arial" w:hAnsi="Arial" w:cs="Arial"/>
                <w:sz w:val="22"/>
                <w:szCs w:val="22"/>
              </w:rPr>
            </w:pPr>
            <w:r w:rsidRPr="001F2677">
              <w:rPr>
                <w:rStyle w:val="normaltextrun"/>
                <w:rFonts w:ascii="Arial" w:hAnsi="Arial" w:cs="Arial"/>
                <w:b/>
                <w:bCs/>
                <w:sz w:val="22"/>
                <w:szCs w:val="22"/>
              </w:rPr>
              <w:t>FREDIE</w:t>
            </w:r>
            <w:r w:rsidRPr="001F2677">
              <w:rPr>
                <w:rStyle w:val="normaltextrun"/>
                <w:rFonts w:ascii="Arial" w:hAnsi="Arial" w:cs="Arial"/>
                <w:sz w:val="22"/>
                <w:szCs w:val="22"/>
              </w:rPr>
              <w:t> - </w:t>
            </w:r>
            <w:r w:rsidRPr="001F2677">
              <w:rPr>
                <w:rStyle w:val="normaltextrun"/>
                <w:rFonts w:ascii="Arial" w:hAnsi="Arial" w:cs="Arial"/>
                <w:color w:val="000000"/>
                <w:sz w:val="22"/>
                <w:szCs w:val="22"/>
              </w:rPr>
              <w:t>We will advance </w:t>
            </w:r>
            <w:r w:rsidRPr="001F2677">
              <w:rPr>
                <w:rStyle w:val="normaltextrun"/>
                <w:rFonts w:ascii="Arial" w:hAnsi="Arial" w:cs="Arial"/>
                <w:b/>
                <w:bCs/>
                <w:color w:val="000000"/>
                <w:sz w:val="22"/>
                <w:szCs w:val="22"/>
              </w:rPr>
              <w:t>FREDIE</w:t>
            </w:r>
            <w:r w:rsidRPr="001F2677">
              <w:rPr>
                <w:rStyle w:val="normaltextrun"/>
                <w:rFonts w:ascii="Arial" w:hAnsi="Arial" w:cs="Arial"/>
                <w:color w:val="000000"/>
                <w:sz w:val="22"/>
                <w:szCs w:val="22"/>
              </w:rPr>
              <w:t>:  Fairness, respect, equality, diversity, inclusion, engagement in all we do.</w:t>
            </w:r>
            <w:r w:rsidRPr="001F2677">
              <w:rPr>
                <w:rStyle w:val="eop"/>
                <w:rFonts w:ascii="Arial" w:hAnsi="Arial" w:cs="Arial"/>
                <w:color w:val="000000"/>
                <w:sz w:val="22"/>
                <w:szCs w:val="22"/>
              </w:rPr>
              <w:t> </w:t>
            </w:r>
            <w:r w:rsidRPr="001F2677">
              <w:rPr>
                <w:rFonts w:ascii="Arial" w:hAnsi="Arial" w:cs="Arial"/>
                <w:sz w:val="22"/>
                <w:szCs w:val="22"/>
              </w:rPr>
              <w:t xml:space="preserve"> </w:t>
            </w:r>
          </w:p>
          <w:p w:rsidRPr="001F2677" w:rsidR="00D60F1C" w:rsidP="003E5810" w:rsidRDefault="00D60F1C" w14:paraId="6D98A12B" w14:textId="77777777">
            <w:pPr>
              <w:pStyle w:val="BodyText"/>
              <w:rPr>
                <w:rFonts w:ascii="Arial" w:hAnsi="Arial" w:cs="Arial"/>
                <w:sz w:val="22"/>
                <w:szCs w:val="22"/>
              </w:rPr>
            </w:pPr>
          </w:p>
        </w:tc>
      </w:tr>
      <w:tr w:rsidRPr="002B100F" w:rsidR="002233CF" w:rsidTr="001F2677" w14:paraId="2463C7DB" w14:textId="77777777">
        <w:trPr>
          <w:cantSplit/>
        </w:trPr>
        <w:tc>
          <w:tcPr>
            <w:tcW w:w="9198" w:type="dxa"/>
          </w:tcPr>
          <w:p w:rsidRPr="001F2677" w:rsidR="00EE2EE2" w:rsidP="00EE2EE2" w:rsidRDefault="00EE2EE2" w14:paraId="56E9B7DE" w14:textId="77777777">
            <w:pPr>
              <w:suppressAutoHyphens/>
              <w:jc w:val="both"/>
              <w:rPr>
                <w:rFonts w:ascii="Arial" w:hAnsi="Arial" w:cs="Arial"/>
                <w:spacing w:val="-3"/>
                <w:sz w:val="22"/>
                <w:szCs w:val="22"/>
              </w:rPr>
            </w:pPr>
            <w:r w:rsidRPr="001F2677">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1F2677" w:rsidR="002233CF" w:rsidP="003E5810" w:rsidRDefault="002233CF" w14:paraId="08CE6F91" w14:textId="77777777">
            <w:pPr>
              <w:suppressAutoHyphens/>
              <w:jc w:val="both"/>
              <w:rPr>
                <w:rFonts w:ascii="Arial" w:hAnsi="Arial" w:cs="Arial"/>
                <w:spacing w:val="-3"/>
                <w:sz w:val="22"/>
                <w:szCs w:val="22"/>
              </w:rPr>
            </w:pPr>
          </w:p>
        </w:tc>
      </w:tr>
      <w:tr w:rsidRPr="002B69E7" w:rsidR="005A5FCB" w:rsidTr="001F2677" w14:paraId="61CDCEAD" w14:textId="77777777">
        <w:trPr>
          <w:cantSplit/>
        </w:trPr>
        <w:tc>
          <w:tcPr>
            <w:tcW w:w="9198" w:type="dxa"/>
          </w:tcPr>
          <w:p w:rsidRPr="001F2677" w:rsidR="003E5810" w:rsidP="003E5810" w:rsidRDefault="003E5810" w14:paraId="7EAFA688" w14:textId="77777777">
            <w:pPr>
              <w:suppressAutoHyphens/>
              <w:jc w:val="both"/>
              <w:rPr>
                <w:rFonts w:ascii="Arial" w:hAnsi="Arial" w:cs="Arial"/>
                <w:spacing w:val="-3"/>
                <w:sz w:val="22"/>
                <w:szCs w:val="22"/>
              </w:rPr>
            </w:pPr>
            <w:r w:rsidRPr="001F2677">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p w:rsidRPr="001F2677" w:rsidR="005A5FCB" w:rsidP="005A5FCB" w:rsidRDefault="005A5FCB" w14:paraId="6BB9E253" w14:textId="77777777">
            <w:pPr>
              <w:pStyle w:val="BodyText"/>
              <w:rPr>
                <w:rFonts w:ascii="Arial" w:hAnsi="Arial" w:cs="Arial"/>
                <w:sz w:val="22"/>
                <w:szCs w:val="22"/>
              </w:rPr>
            </w:pPr>
          </w:p>
        </w:tc>
      </w:tr>
      <w:tr w:rsidRPr="002B100F" w:rsidR="005A5FCB" w:rsidTr="001F2677" w14:paraId="23DE523C" w14:textId="77777777">
        <w:trPr>
          <w:cantSplit/>
        </w:trPr>
        <w:tc>
          <w:tcPr>
            <w:tcW w:w="9198" w:type="dxa"/>
          </w:tcPr>
          <w:p w:rsidRPr="001F2677" w:rsidR="003E5810" w:rsidP="003E5810" w:rsidRDefault="003E5810" w14:paraId="2719BD6D" w14:textId="77777777">
            <w:pPr>
              <w:suppressAutoHyphens/>
              <w:jc w:val="both"/>
              <w:rPr>
                <w:rFonts w:ascii="Arial" w:hAnsi="Arial" w:cs="Arial"/>
                <w:spacing w:val="-3"/>
                <w:sz w:val="22"/>
                <w:szCs w:val="22"/>
              </w:rPr>
            </w:pPr>
            <w:r w:rsidRPr="001F2677">
              <w:rPr>
                <w:rFonts w:ascii="Arial" w:hAnsi="Arial" w:cs="Arial"/>
                <w:spacing w:val="-3"/>
                <w:sz w:val="22"/>
                <w:szCs w:val="22"/>
              </w:rPr>
              <w:t xml:space="preserve">Be responsible for promoting and safeguarding the welfare of children, young </w:t>
            </w:r>
            <w:proofErr w:type="gramStart"/>
            <w:r w:rsidRPr="001F2677">
              <w:rPr>
                <w:rFonts w:ascii="Arial" w:hAnsi="Arial" w:cs="Arial"/>
                <w:spacing w:val="-3"/>
                <w:sz w:val="22"/>
                <w:szCs w:val="22"/>
              </w:rPr>
              <w:t>people</w:t>
            </w:r>
            <w:proofErr w:type="gramEnd"/>
            <w:r w:rsidRPr="001F2677">
              <w:rPr>
                <w:rFonts w:ascii="Arial" w:hAnsi="Arial" w:cs="Arial"/>
                <w:spacing w:val="-3"/>
                <w:sz w:val="22"/>
                <w:szCs w:val="22"/>
              </w:rPr>
              <w:t xml:space="preserve"> and vulnerable adults at all times in line with the College’s own Safeguarding Policy and practices.</w:t>
            </w:r>
          </w:p>
          <w:p w:rsidRPr="001F2677" w:rsidR="005A5FCB" w:rsidP="005A5FCB" w:rsidRDefault="005A5FCB" w14:paraId="52E56223" w14:textId="77777777">
            <w:pPr>
              <w:pStyle w:val="BodyText"/>
              <w:rPr>
                <w:rFonts w:ascii="Arial" w:hAnsi="Arial" w:cs="Arial"/>
                <w:sz w:val="22"/>
                <w:szCs w:val="22"/>
              </w:rPr>
            </w:pPr>
          </w:p>
        </w:tc>
      </w:tr>
      <w:tr w:rsidRPr="002B100F" w:rsidR="002233CF" w:rsidTr="001F2677" w14:paraId="07547A01" w14:textId="77777777">
        <w:trPr>
          <w:cantSplit/>
        </w:trPr>
        <w:tc>
          <w:tcPr>
            <w:tcW w:w="9198" w:type="dxa"/>
          </w:tcPr>
          <w:p w:rsidRPr="001F2677" w:rsidR="003E5810" w:rsidP="003E5810" w:rsidRDefault="003E5810" w14:paraId="2364612F" w14:textId="77777777">
            <w:pPr>
              <w:suppressAutoHyphens/>
              <w:jc w:val="both"/>
              <w:rPr>
                <w:rFonts w:ascii="Arial" w:hAnsi="Arial" w:cs="Arial"/>
                <w:spacing w:val="-3"/>
                <w:sz w:val="22"/>
                <w:szCs w:val="22"/>
              </w:rPr>
            </w:pPr>
            <w:r w:rsidRPr="001F2677">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w:t>
            </w:r>
            <w:proofErr w:type="gramStart"/>
            <w:r w:rsidRPr="001F2677">
              <w:rPr>
                <w:rFonts w:ascii="Arial" w:hAnsi="Arial" w:cs="Arial"/>
                <w:spacing w:val="-3"/>
                <w:sz w:val="22"/>
                <w:szCs w:val="22"/>
              </w:rPr>
              <w:t>College</w:t>
            </w:r>
            <w:proofErr w:type="gramEnd"/>
            <w:r w:rsidRPr="001F2677">
              <w:rPr>
                <w:rFonts w:ascii="Arial" w:hAnsi="Arial" w:cs="Arial"/>
                <w:spacing w:val="-3"/>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p w:rsidRPr="001F2677" w:rsidR="00E34F59" w:rsidP="00C758FC" w:rsidRDefault="00E34F59" w14:paraId="5043CB0F" w14:textId="77777777">
            <w:pPr>
              <w:pStyle w:val="BodyText"/>
              <w:rPr>
                <w:rFonts w:ascii="Arial" w:hAnsi="Arial" w:cs="Arial"/>
                <w:sz w:val="22"/>
                <w:szCs w:val="22"/>
              </w:rPr>
            </w:pPr>
          </w:p>
        </w:tc>
      </w:tr>
    </w:tbl>
    <w:p w:rsidRPr="002B100F" w:rsidR="002E688C" w:rsidP="00906D89" w:rsidRDefault="00903E09" w14:paraId="738610EB" w14:textId="77777777">
      <w:pPr>
        <w:suppressAutoHyphens/>
        <w:ind w:left="720" w:hanging="720"/>
        <w:jc w:val="right"/>
        <w:rPr>
          <w:rFonts w:ascii="Arial" w:hAnsi="Arial" w:cs="Arial"/>
          <w:spacing w:val="-3"/>
        </w:rPr>
      </w:pPr>
      <w:r>
        <w:rPr>
          <w:rFonts w:ascii="Arial" w:hAnsi="Arial" w:cs="Arial"/>
          <w:spacing w:val="-3"/>
        </w:rPr>
        <w:br w:type="page"/>
      </w: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6B2461" w:rsidTr="003E5810" w14:paraId="72E92CFC" w14:textId="77777777">
        <w:trPr>
          <w:cantSplit/>
        </w:trPr>
        <w:tc>
          <w:tcPr>
            <w:tcW w:w="9198" w:type="dxa"/>
            <w:tcBorders>
              <w:top w:val="single" w:color="000000" w:themeColor="text1" w:sz="4" w:space="0"/>
              <w:bottom w:val="single" w:color="000000" w:themeColor="text1" w:sz="4" w:space="0"/>
            </w:tcBorders>
            <w:shd w:val="clear" w:color="auto" w:fill="167844"/>
          </w:tcPr>
          <w:p w:rsidRPr="00E76106" w:rsidR="006B2461" w:rsidP="00A63814" w:rsidRDefault="00A63814" w14:paraId="27A9E05F" w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Pr="002B100F" w:rsidR="006B2461" w:rsidTr="003E5810" w14:paraId="463F29E8" w14:textId="77777777">
        <w:trPr>
          <w:cantSplit/>
        </w:trPr>
        <w:tc>
          <w:tcPr>
            <w:tcW w:w="9198" w:type="dxa"/>
          </w:tcPr>
          <w:p w:rsidRPr="001F2677" w:rsidR="003E5810" w:rsidP="003E5810" w:rsidRDefault="003E5810" w14:paraId="0B36AE40" w14:textId="77777777">
            <w:pPr>
              <w:pStyle w:val="BodyText"/>
              <w:rPr>
                <w:rFonts w:ascii="Arial" w:hAnsi="Arial" w:cs="Arial"/>
                <w:sz w:val="22"/>
                <w:szCs w:val="22"/>
              </w:rPr>
            </w:pPr>
          </w:p>
          <w:p w:rsidRPr="001F2677" w:rsidR="003E5810" w:rsidP="003E5810" w:rsidRDefault="003E5810" w14:paraId="09ADF7DA" w14:textId="720A2B94">
            <w:pPr>
              <w:pStyle w:val="BodyText"/>
              <w:rPr>
                <w:rFonts w:ascii="Arial" w:hAnsi="Arial" w:cs="Arial"/>
                <w:sz w:val="22"/>
                <w:szCs w:val="22"/>
              </w:rPr>
            </w:pPr>
            <w:r w:rsidRPr="001F2677">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1F2677" w:rsidR="00CB35F2" w:rsidP="00E34F59" w:rsidRDefault="00CB35F2" w14:paraId="3B7B4B86" w14:textId="2BB8FF80">
            <w:pPr>
              <w:jc w:val="both"/>
              <w:rPr>
                <w:rFonts w:ascii="Arial" w:hAnsi="Arial" w:cs="Arial"/>
                <w:sz w:val="22"/>
                <w:szCs w:val="22"/>
              </w:rPr>
            </w:pPr>
          </w:p>
        </w:tc>
      </w:tr>
      <w:tr w:rsidRPr="002B100F" w:rsidR="003E5810" w:rsidTr="003E5810" w14:paraId="09B3F5F6" w14:textId="77777777">
        <w:trPr>
          <w:cantSplit/>
        </w:trPr>
        <w:tc>
          <w:tcPr>
            <w:tcW w:w="9198" w:type="dxa"/>
          </w:tcPr>
          <w:p w:rsidRPr="001F2677" w:rsidR="003E5810" w:rsidP="003E5810" w:rsidRDefault="003E5810" w14:paraId="167E634B" w14:textId="65E2D3A9">
            <w:pPr>
              <w:jc w:val="both"/>
              <w:rPr>
                <w:rFonts w:ascii="Arial" w:hAnsi="Arial" w:cs="Arial"/>
                <w:sz w:val="22"/>
                <w:szCs w:val="22"/>
              </w:rPr>
            </w:pPr>
            <w:r w:rsidRPr="001F2677">
              <w:rPr>
                <w:rFonts w:ascii="Arial" w:hAnsi="Arial" w:cs="Arial"/>
                <w:sz w:val="22"/>
                <w:szCs w:val="22"/>
              </w:rPr>
              <w:t>Any other duties that may reasonably be required by Line Management and the Chief Executive &amp; Principal.</w:t>
            </w:r>
          </w:p>
        </w:tc>
      </w:tr>
    </w:tbl>
    <w:p w:rsidR="006B2461" w:rsidP="006B2461" w:rsidRDefault="006B2461" w14:paraId="61829076" w14:textId="77777777">
      <w:pPr>
        <w:suppressAutoHyphens/>
        <w:jc w:val="both"/>
        <w:rPr>
          <w:rFonts w:ascii="Arial" w:hAnsi="Arial" w:cs="Arial"/>
          <w:spacing w:val="-3"/>
        </w:rPr>
      </w:pPr>
    </w:p>
    <w:p w:rsidRPr="001F2677" w:rsidR="002233CF" w:rsidP="002233CF" w:rsidRDefault="002233CF" w14:paraId="0CB89E8D" w14:textId="77777777">
      <w:pPr>
        <w:pStyle w:val="BodyText"/>
        <w:rPr>
          <w:rFonts w:ascii="Arial" w:hAnsi="Arial" w:cs="Arial"/>
          <w:b/>
          <w:bCs/>
          <w:sz w:val="22"/>
          <w:szCs w:val="22"/>
        </w:rPr>
      </w:pPr>
      <w:r w:rsidRPr="001F2677">
        <w:rPr>
          <w:rFonts w:ascii="Arial" w:hAnsi="Arial" w:cs="Arial"/>
          <w:b/>
          <w:bCs/>
          <w:sz w:val="22"/>
          <w:szCs w:val="22"/>
        </w:rPr>
        <w:t>Location of work</w:t>
      </w:r>
    </w:p>
    <w:p w:rsidRPr="001F2677" w:rsidR="002233CF" w:rsidP="002233CF" w:rsidRDefault="002233CF" w14:paraId="07E2C6C5" w14:textId="77777777">
      <w:pPr>
        <w:pStyle w:val="BodyText"/>
        <w:rPr>
          <w:rFonts w:ascii="Arial" w:hAnsi="Arial" w:cs="Arial"/>
          <w:sz w:val="22"/>
          <w:szCs w:val="22"/>
        </w:rPr>
      </w:pPr>
      <w:r w:rsidRPr="001F2677">
        <w:rPr>
          <w:rFonts w:ascii="Arial" w:hAnsi="Arial" w:cs="Arial"/>
          <w:sz w:val="22"/>
          <w:szCs w:val="22"/>
        </w:rPr>
        <w:t>You may be required to work at or from any building, location or premises of Myerscough College, and any other establishment where Myerscough College conducts its business.</w:t>
      </w:r>
    </w:p>
    <w:p w:rsidRPr="001F2677" w:rsidR="002233CF" w:rsidP="002233CF" w:rsidRDefault="002233CF" w14:paraId="2BA226A1" w14:textId="77777777">
      <w:pPr>
        <w:pStyle w:val="BodyText"/>
        <w:rPr>
          <w:rFonts w:ascii="Arial" w:hAnsi="Arial" w:cs="Arial"/>
          <w:sz w:val="22"/>
          <w:szCs w:val="22"/>
        </w:rPr>
      </w:pPr>
    </w:p>
    <w:p w:rsidRPr="001F2677" w:rsidR="002233CF" w:rsidP="002233CF" w:rsidRDefault="002233CF" w14:paraId="1124D9A4" w14:textId="77777777">
      <w:pPr>
        <w:ind w:left="720" w:hanging="720"/>
        <w:jc w:val="both"/>
        <w:rPr>
          <w:rFonts w:ascii="Arial" w:hAnsi="Arial" w:cs="Arial"/>
          <w:b/>
          <w:bCs/>
          <w:sz w:val="22"/>
          <w:szCs w:val="22"/>
          <w:lang w:val="en-US"/>
        </w:rPr>
      </w:pPr>
      <w:r w:rsidRPr="001F2677">
        <w:rPr>
          <w:rFonts w:ascii="Arial" w:hAnsi="Arial" w:cs="Arial"/>
          <w:b/>
          <w:bCs/>
          <w:sz w:val="22"/>
          <w:szCs w:val="18"/>
        </w:rPr>
        <w:t>Variation to this Job Description</w:t>
      </w:r>
    </w:p>
    <w:p w:rsidRPr="001F2677" w:rsidR="002233CF" w:rsidP="002233CF" w:rsidRDefault="002233CF" w14:paraId="27C26FF8" w14:textId="77777777">
      <w:pPr>
        <w:suppressAutoHyphens/>
        <w:jc w:val="both"/>
        <w:rPr>
          <w:rFonts w:ascii="Arial" w:hAnsi="Arial" w:cs="Arial"/>
          <w:spacing w:val="-3"/>
          <w:sz w:val="22"/>
          <w:szCs w:val="18"/>
        </w:rPr>
      </w:pPr>
      <w:r w:rsidRPr="001F2677">
        <w:rPr>
          <w:rFonts w:ascii="Arial" w:hAnsi="Arial" w:cs="Arial"/>
          <w:sz w:val="22"/>
          <w:szCs w:val="18"/>
        </w:rPr>
        <w:t xml:space="preserve">This is a description of the job as it is at </w:t>
      </w:r>
      <w:proofErr w:type="gramStart"/>
      <w:r w:rsidRPr="001F2677">
        <w:rPr>
          <w:rFonts w:ascii="Arial" w:hAnsi="Arial" w:cs="Arial"/>
          <w:sz w:val="22"/>
          <w:szCs w:val="18"/>
        </w:rPr>
        <w:t>present, and</w:t>
      </w:r>
      <w:proofErr w:type="gramEnd"/>
      <w:r w:rsidRPr="001F2677">
        <w:rPr>
          <w:rFonts w:ascii="Arial" w:hAnsi="Arial" w:cs="Arial"/>
          <w:sz w:val="22"/>
          <w:szCs w:val="18"/>
        </w:rPr>
        <w:t xml:space="preserve">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w:rsidRPr="00F70D4F" w:rsidR="00F70D4F" w:rsidP="0032796D" w:rsidRDefault="00F70D4F" w14:paraId="0A6CB574" w14:textId="77777777">
      <w:pPr>
        <w:suppressAutoHyphens/>
        <w:jc w:val="both"/>
        <w:rPr>
          <w:rFonts w:ascii="Arial" w:hAnsi="Arial" w:cs="Arial"/>
          <w:spacing w:val="-3"/>
          <w:sz w:val="16"/>
          <w:szCs w:val="16"/>
        </w:rPr>
      </w:pPr>
    </w:p>
    <w:p w:rsidRPr="00BD3352" w:rsidR="0032796D" w:rsidP="0032796D" w:rsidRDefault="00BD3352" w14:paraId="22D9D267" w14:textId="313CF416">
      <w:pPr>
        <w:suppressAutoHyphens/>
        <w:jc w:val="both"/>
        <w:rPr>
          <w:rFonts w:ascii="Arial" w:hAnsi="Arial" w:cs="Arial"/>
          <w:spacing w:val="-3"/>
          <w:sz w:val="22"/>
          <w:szCs w:val="22"/>
        </w:rPr>
      </w:pPr>
      <w:r w:rsidRPr="00BD3352">
        <w:rPr>
          <w:rFonts w:ascii="Arial" w:hAnsi="Arial" w:cs="Arial"/>
          <w:spacing w:val="-3"/>
          <w:sz w:val="22"/>
          <w:szCs w:val="22"/>
        </w:rPr>
        <w:t xml:space="preserve">(PI)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7AD93B2"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3042C198" w14:textId="77777777">
        <w:tc>
          <w:tcPr>
            <w:tcW w:w="5812" w:type="dxa"/>
            <w:tcBorders>
              <w:bottom w:val="single" w:color="000000"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691B8B" w14:paraId="6AD743D5" w14:textId="77777777">
        <w:tc>
          <w:tcPr>
            <w:tcW w:w="10206" w:type="dxa"/>
            <w:gridSpan w:val="2"/>
            <w:shd w:val="clear" w:color="auto" w:fill="167844"/>
          </w:tcPr>
          <w:p w:rsidRPr="00E76106" w:rsidR="0032796D" w:rsidP="009646E5" w:rsidRDefault="0032796D" w14:paraId="45903D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Pr="00E3248D" w:rsidR="00B958FC" w:rsidTr="009646E5" w14:paraId="0DB66BB6" w14:textId="77777777">
        <w:tc>
          <w:tcPr>
            <w:tcW w:w="5812" w:type="dxa"/>
            <w:tcBorders>
              <w:bottom w:val="single" w:color="000000" w:sz="4" w:space="0"/>
            </w:tcBorders>
          </w:tcPr>
          <w:p w:rsidRPr="00E34F59" w:rsidR="00B958FC" w:rsidP="00A06D27" w:rsidRDefault="00B958FC" w14:paraId="6AD79636" w14:textId="1A957429">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14:textId="7296062F">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14:textId="0078293F">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14:textId="1CD30638">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E34F59" w:rsidR="00B958FC" w:rsidP="00A06D27" w:rsidRDefault="00B958FC" w14:paraId="1AE38AE5" w14:textId="66A24BE3">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color="000000" w:sz="4" w:space="0"/>
            </w:tcBorders>
          </w:tcPr>
          <w:p w:rsidRPr="00E34F59" w:rsidR="00B958FC" w:rsidP="009646E5" w:rsidRDefault="00B958FC" w14:paraId="66204FF1" w14:textId="77777777">
            <w:pPr>
              <w:suppressAutoHyphens/>
              <w:jc w:val="both"/>
              <w:rPr>
                <w:rFonts w:ascii="Arial" w:hAnsi="Arial" w:cs="Arial"/>
                <w:spacing w:val="-3"/>
                <w:sz w:val="21"/>
                <w:szCs w:val="21"/>
              </w:rPr>
            </w:pPr>
          </w:p>
        </w:tc>
      </w:tr>
      <w:tr w:rsidRPr="00E3248D" w:rsidR="0032796D" w:rsidTr="00691B8B" w14:paraId="598232D1" w14:textId="77777777">
        <w:tc>
          <w:tcPr>
            <w:tcW w:w="10206" w:type="dxa"/>
            <w:gridSpan w:val="2"/>
            <w:shd w:val="clear" w:color="auto" w:fill="167844"/>
          </w:tcPr>
          <w:p w:rsidRPr="00E76106" w:rsidR="0032796D" w:rsidP="009646E5" w:rsidRDefault="0032796D" w14:paraId="12D40446"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Pr="00E3248D" w:rsidR="001F2677" w:rsidTr="009646E5" w14:paraId="154B57F7" w14:textId="77777777">
        <w:tc>
          <w:tcPr>
            <w:tcW w:w="5812" w:type="dxa"/>
            <w:tcBorders>
              <w:bottom w:val="single" w:color="000000" w:sz="4" w:space="0"/>
            </w:tcBorders>
          </w:tcPr>
          <w:p w:rsidR="001F2677" w:rsidP="001F2677" w:rsidRDefault="001F2677" w14:paraId="53142C7E" w14:textId="77777777">
            <w:pPr>
              <w:suppressAutoHyphens/>
              <w:jc w:val="both"/>
              <w:rPr>
                <w:rFonts w:ascii="Arial" w:hAnsi="Arial" w:cs="Arial"/>
                <w:spacing w:val="-3"/>
                <w:sz w:val="21"/>
                <w:szCs w:val="21"/>
              </w:rPr>
            </w:pPr>
            <w:r>
              <w:rPr>
                <w:rFonts w:ascii="Arial" w:hAnsi="Arial" w:cs="Arial"/>
                <w:spacing w:val="-3"/>
                <w:sz w:val="21"/>
                <w:szCs w:val="21"/>
              </w:rPr>
              <w:t>Basic Food and Hygiene Certificate (A/I)</w:t>
            </w:r>
          </w:p>
          <w:p w:rsidR="001F2677" w:rsidP="001F2677" w:rsidRDefault="001F2677" w14:paraId="47FBCF5D" w14:textId="77777777">
            <w:pPr>
              <w:suppressAutoHyphens/>
              <w:jc w:val="both"/>
              <w:rPr>
                <w:rFonts w:ascii="Arial" w:hAnsi="Arial" w:cs="Arial"/>
                <w:spacing w:val="-3"/>
                <w:sz w:val="21"/>
                <w:szCs w:val="21"/>
              </w:rPr>
            </w:pPr>
            <w:r>
              <w:rPr>
                <w:rFonts w:ascii="Arial" w:hAnsi="Arial" w:cs="Arial"/>
                <w:spacing w:val="-3"/>
                <w:sz w:val="21"/>
                <w:szCs w:val="21"/>
              </w:rPr>
              <w:t>Experience in a similar working environment (A/I)</w:t>
            </w:r>
          </w:p>
          <w:p w:rsidRPr="00E34F59" w:rsidR="001F2677" w:rsidP="001F2677" w:rsidRDefault="001F2677" w14:paraId="2DBF0D7D" w14:textId="77777777">
            <w:pPr>
              <w:suppressAutoHyphens/>
              <w:jc w:val="both"/>
              <w:rPr>
                <w:rFonts w:ascii="Arial" w:hAnsi="Arial" w:cs="Arial"/>
                <w:spacing w:val="-3"/>
                <w:sz w:val="21"/>
                <w:szCs w:val="21"/>
              </w:rPr>
            </w:pPr>
          </w:p>
        </w:tc>
        <w:tc>
          <w:tcPr>
            <w:tcW w:w="4394" w:type="dxa"/>
            <w:tcBorders>
              <w:bottom w:val="single" w:color="000000" w:sz="4" w:space="0"/>
            </w:tcBorders>
          </w:tcPr>
          <w:p w:rsidRPr="00E34F59" w:rsidR="001F2677" w:rsidP="001F2677" w:rsidRDefault="001F2677" w14:paraId="224F0AB6" w14:textId="77777777">
            <w:pPr>
              <w:suppressAutoHyphens/>
              <w:rPr>
                <w:rFonts w:ascii="Arial" w:hAnsi="Arial" w:cs="Arial"/>
                <w:spacing w:val="-3"/>
                <w:sz w:val="21"/>
                <w:szCs w:val="21"/>
              </w:rPr>
            </w:pPr>
            <w:r>
              <w:rPr>
                <w:rFonts w:ascii="Arial" w:hAnsi="Arial" w:cs="Arial"/>
                <w:spacing w:val="-3"/>
                <w:sz w:val="21"/>
                <w:szCs w:val="21"/>
              </w:rPr>
              <w:t>City &amp; Guilds 706/1 and 706/11 or NVQ 2 and 3 or equivalent</w:t>
            </w:r>
            <w:r w:rsidRPr="00D37160">
              <w:rPr>
                <w:rFonts w:ascii="Arial" w:hAnsi="Arial" w:cs="Arial"/>
                <w:spacing w:val="-3"/>
                <w:sz w:val="21"/>
                <w:szCs w:val="21"/>
              </w:rPr>
              <w:t xml:space="preserve"> (A/I)</w:t>
            </w:r>
          </w:p>
          <w:p w:rsidRPr="00E34F59" w:rsidR="001F2677" w:rsidP="001F2677" w:rsidRDefault="001F2677" w14:paraId="4D5ABF7C" w14:textId="77777777">
            <w:pPr>
              <w:suppressAutoHyphens/>
              <w:jc w:val="both"/>
              <w:rPr>
                <w:rFonts w:ascii="Arial" w:hAnsi="Arial" w:cs="Arial"/>
                <w:spacing w:val="-3"/>
                <w:sz w:val="21"/>
                <w:szCs w:val="21"/>
              </w:rPr>
            </w:pPr>
            <w:r w:rsidRPr="00D37160">
              <w:rPr>
                <w:rFonts w:ascii="Arial" w:hAnsi="Arial" w:cs="Arial"/>
                <w:spacing w:val="-3"/>
                <w:sz w:val="21"/>
                <w:szCs w:val="21"/>
              </w:rPr>
              <w:t>GCSE English</w:t>
            </w:r>
            <w:r>
              <w:rPr>
                <w:rFonts w:ascii="Arial" w:hAnsi="Arial" w:cs="Arial"/>
                <w:spacing w:val="-3"/>
                <w:sz w:val="21"/>
                <w:szCs w:val="21"/>
              </w:rPr>
              <w:t xml:space="preserve"> and Maths</w:t>
            </w:r>
            <w:r w:rsidRPr="00D37160">
              <w:rPr>
                <w:rFonts w:ascii="Arial" w:hAnsi="Arial" w:cs="Arial"/>
                <w:spacing w:val="-3"/>
                <w:sz w:val="21"/>
                <w:szCs w:val="21"/>
              </w:rPr>
              <w:t xml:space="preserve"> at Grade C/4 or above (or an equivalent standard)</w:t>
            </w:r>
            <w:r>
              <w:rPr>
                <w:rFonts w:ascii="Arial" w:hAnsi="Arial" w:cs="Arial"/>
                <w:spacing w:val="-3"/>
                <w:sz w:val="21"/>
                <w:szCs w:val="21"/>
              </w:rPr>
              <w:t xml:space="preserve"> or Level 2 </w:t>
            </w:r>
            <w:r w:rsidRPr="00E34F59">
              <w:rPr>
                <w:rFonts w:ascii="Arial" w:hAnsi="Arial" w:cs="Arial"/>
                <w:spacing w:val="-3"/>
                <w:sz w:val="21"/>
                <w:szCs w:val="21"/>
              </w:rPr>
              <w:t>(A/I)</w:t>
            </w:r>
          </w:p>
          <w:p w:rsidRPr="00E34F59" w:rsidR="001F2677" w:rsidP="001F2677" w:rsidRDefault="001F2677" w14:paraId="680A4E5D" w14:textId="77777777">
            <w:pPr>
              <w:suppressAutoHyphens/>
              <w:jc w:val="both"/>
              <w:rPr>
                <w:rFonts w:ascii="Arial" w:hAnsi="Arial" w:cs="Arial"/>
                <w:spacing w:val="-3"/>
                <w:sz w:val="21"/>
                <w:szCs w:val="21"/>
              </w:rPr>
            </w:pPr>
          </w:p>
        </w:tc>
      </w:tr>
      <w:tr w:rsidRPr="00E3248D" w:rsidR="0032796D" w:rsidTr="00691B8B" w14:paraId="2780A110" w14:textId="77777777">
        <w:tc>
          <w:tcPr>
            <w:tcW w:w="10206" w:type="dxa"/>
            <w:gridSpan w:val="2"/>
            <w:shd w:val="clear" w:color="auto" w:fill="167844"/>
          </w:tcPr>
          <w:p w:rsidRPr="00E76106" w:rsidR="0032796D" w:rsidP="009646E5" w:rsidRDefault="0032796D" w14:paraId="7EF60062"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Pr="00E3248D" w:rsidR="00E34F59" w:rsidTr="009646E5" w14:paraId="19219836" w14:textId="77777777">
        <w:tc>
          <w:tcPr>
            <w:tcW w:w="5812" w:type="dxa"/>
            <w:tcBorders>
              <w:bottom w:val="single" w:color="000000" w:sz="4" w:space="0"/>
            </w:tcBorders>
          </w:tcPr>
          <w:p w:rsidR="001F2677" w:rsidP="001F2677" w:rsidRDefault="001F2677" w14:paraId="2C9316B2" w14:textId="77777777">
            <w:pPr>
              <w:suppressAutoHyphens/>
              <w:jc w:val="both"/>
              <w:rPr>
                <w:rFonts w:ascii="Arial" w:hAnsi="Arial" w:cs="Arial"/>
                <w:spacing w:val="-3"/>
                <w:sz w:val="21"/>
                <w:szCs w:val="21"/>
              </w:rPr>
            </w:pPr>
            <w:r w:rsidRPr="00F05377">
              <w:rPr>
                <w:rFonts w:ascii="Arial" w:hAnsi="Arial" w:cs="Arial"/>
                <w:spacing w:val="-3"/>
                <w:sz w:val="21"/>
                <w:szCs w:val="21"/>
              </w:rPr>
              <w:t>Good common sense (A/I)</w:t>
            </w:r>
          </w:p>
          <w:p w:rsidRPr="001F2677" w:rsidR="00E34F59" w:rsidP="004A6AB6" w:rsidRDefault="001F2677" w14:paraId="296FEF7D" w14:textId="03BA4E32">
            <w:pPr>
              <w:suppressAutoHyphens/>
              <w:jc w:val="both"/>
              <w:rPr>
                <w:rFonts w:ascii="Arial" w:hAnsi="Arial" w:cs="Arial"/>
                <w:spacing w:val="-3"/>
                <w:sz w:val="21"/>
                <w:szCs w:val="21"/>
              </w:rPr>
            </w:pPr>
            <w:r>
              <w:rPr>
                <w:rFonts w:ascii="Arial" w:hAnsi="Arial" w:cs="Arial"/>
                <w:spacing w:val="-3"/>
                <w:sz w:val="21"/>
                <w:szCs w:val="21"/>
              </w:rPr>
              <w:t>Able to work unsupervised (A/I)</w:t>
            </w:r>
          </w:p>
          <w:p w:rsidRPr="00E34F59" w:rsidR="00AE7EC4" w:rsidP="004A6AB6" w:rsidRDefault="00AE7EC4" w14:paraId="7194DBDC" w14:textId="77777777">
            <w:pPr>
              <w:suppressAutoHyphens/>
              <w:jc w:val="both"/>
              <w:rPr>
                <w:rFonts w:ascii="Arial" w:hAnsi="Arial" w:cs="Arial"/>
                <w:b/>
                <w:spacing w:val="-3"/>
                <w:sz w:val="21"/>
                <w:szCs w:val="21"/>
              </w:rPr>
            </w:pPr>
          </w:p>
        </w:tc>
        <w:tc>
          <w:tcPr>
            <w:tcW w:w="4394" w:type="dxa"/>
            <w:tcBorders>
              <w:bottom w:val="single" w:color="000000" w:sz="4" w:space="0"/>
            </w:tcBorders>
          </w:tcPr>
          <w:p w:rsidRPr="00E34F59" w:rsidR="00E34F59" w:rsidP="004A6AB6" w:rsidRDefault="00E34F59" w14:paraId="769D0D3C" w14:textId="77777777">
            <w:pPr>
              <w:suppressAutoHyphens/>
              <w:jc w:val="both"/>
              <w:rPr>
                <w:rFonts w:ascii="Arial" w:hAnsi="Arial" w:cs="Arial"/>
                <w:spacing w:val="-3"/>
                <w:sz w:val="21"/>
                <w:szCs w:val="21"/>
              </w:rPr>
            </w:pPr>
          </w:p>
        </w:tc>
      </w:tr>
      <w:tr w:rsidRPr="00E3248D" w:rsidR="00E34F59" w:rsidTr="00691B8B" w14:paraId="06AB4F9A" w14:textId="77777777">
        <w:tc>
          <w:tcPr>
            <w:tcW w:w="10206" w:type="dxa"/>
            <w:gridSpan w:val="2"/>
            <w:shd w:val="clear" w:color="auto" w:fill="167844"/>
          </w:tcPr>
          <w:p w:rsidRPr="00E76106" w:rsidR="00E34F59" w:rsidP="009646E5" w:rsidRDefault="00E34F59" w14:paraId="4AE505B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Pr="00E3248D" w:rsidR="00E34F59" w:rsidTr="009646E5" w14:paraId="54CD245A" w14:textId="77777777">
        <w:tc>
          <w:tcPr>
            <w:tcW w:w="5812" w:type="dxa"/>
            <w:tcBorders>
              <w:bottom w:val="single" w:color="000000" w:sz="4" w:space="0"/>
            </w:tcBorders>
          </w:tcPr>
          <w:p w:rsidR="001F2677" w:rsidP="001F2677" w:rsidRDefault="001F2677" w14:paraId="67329180" w14:textId="77777777">
            <w:pPr>
              <w:suppressAutoHyphens/>
              <w:rPr>
                <w:rFonts w:ascii="Arial" w:hAnsi="Arial" w:cs="Arial"/>
                <w:spacing w:val="-3"/>
                <w:sz w:val="21"/>
                <w:szCs w:val="21"/>
              </w:rPr>
            </w:pPr>
            <w:r>
              <w:rPr>
                <w:rFonts w:ascii="Arial" w:hAnsi="Arial" w:cs="Arial"/>
                <w:spacing w:val="-3"/>
                <w:sz w:val="21"/>
                <w:szCs w:val="21"/>
              </w:rPr>
              <w:t>Good Customer/staff relation (A/I)</w:t>
            </w:r>
          </w:p>
          <w:p w:rsidR="00E34F59" w:rsidP="004A6AB6" w:rsidRDefault="001F2677" w14:paraId="1231BE67" w14:textId="48F6E05E">
            <w:pPr>
              <w:suppressAutoHyphens/>
              <w:rPr>
                <w:rFonts w:ascii="Arial" w:hAnsi="Arial" w:cs="Arial"/>
                <w:spacing w:val="-3"/>
                <w:sz w:val="21"/>
                <w:szCs w:val="21"/>
              </w:rPr>
            </w:pPr>
            <w:r>
              <w:rPr>
                <w:rFonts w:ascii="Arial" w:hAnsi="Arial" w:cs="Arial"/>
                <w:spacing w:val="-3"/>
                <w:sz w:val="21"/>
                <w:szCs w:val="21"/>
              </w:rPr>
              <w:t>Able to use initiative (A/I)</w:t>
            </w:r>
          </w:p>
          <w:p w:rsidRPr="00E34F59" w:rsidR="00AE7EC4" w:rsidP="004A6AB6" w:rsidRDefault="00AE7EC4" w14:paraId="36FEB5B0" w14:textId="77777777">
            <w:pPr>
              <w:suppressAutoHyphens/>
              <w:rPr>
                <w:rFonts w:ascii="Arial" w:hAnsi="Arial" w:cs="Arial"/>
                <w:spacing w:val="-3"/>
                <w:sz w:val="21"/>
                <w:szCs w:val="21"/>
              </w:rPr>
            </w:pPr>
          </w:p>
        </w:tc>
        <w:tc>
          <w:tcPr>
            <w:tcW w:w="4394" w:type="dxa"/>
            <w:tcBorders>
              <w:bottom w:val="single" w:color="000000" w:sz="4" w:space="0"/>
            </w:tcBorders>
          </w:tcPr>
          <w:p w:rsidRPr="00E34F59" w:rsidR="00E34F59" w:rsidP="004A6AB6" w:rsidRDefault="00E34F59" w14:paraId="30D7AA69" w14:textId="77777777">
            <w:pPr>
              <w:suppressAutoHyphens/>
              <w:jc w:val="both"/>
              <w:rPr>
                <w:rFonts w:ascii="Arial" w:hAnsi="Arial" w:cs="Arial"/>
                <w:spacing w:val="-3"/>
                <w:sz w:val="21"/>
                <w:szCs w:val="21"/>
              </w:rPr>
            </w:pPr>
          </w:p>
        </w:tc>
      </w:tr>
      <w:tr w:rsidRPr="00E3248D" w:rsidR="00E34F59" w:rsidTr="00691B8B" w14:paraId="70DA8861" w14:textId="77777777">
        <w:tc>
          <w:tcPr>
            <w:tcW w:w="10206" w:type="dxa"/>
            <w:gridSpan w:val="2"/>
            <w:shd w:val="clear" w:color="auto" w:fill="167844"/>
          </w:tcPr>
          <w:p w:rsidRPr="00E76106" w:rsidR="00E34F59" w:rsidP="009646E5" w:rsidRDefault="00E34F59" w14:paraId="057CE404"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Pr="00E3248D" w:rsidR="00E34F59" w:rsidTr="009646E5" w14:paraId="1D27B1AC" w14:textId="77777777">
        <w:tc>
          <w:tcPr>
            <w:tcW w:w="5812" w:type="dxa"/>
            <w:tcBorders>
              <w:bottom w:val="single" w:color="000000" w:sz="4" w:space="0"/>
            </w:tcBorders>
          </w:tcPr>
          <w:p w:rsidRPr="00E34F59" w:rsidR="00E34F59" w:rsidP="004A6AB6" w:rsidRDefault="001F2677" w14:paraId="7196D064" w14:textId="1F389F44">
            <w:pPr>
              <w:suppressAutoHyphens/>
              <w:jc w:val="both"/>
              <w:rPr>
                <w:rFonts w:ascii="Arial" w:hAnsi="Arial" w:cs="Arial"/>
                <w:b/>
                <w:spacing w:val="-3"/>
                <w:sz w:val="21"/>
                <w:szCs w:val="21"/>
              </w:rPr>
            </w:pPr>
            <w:r w:rsidRPr="00F05377">
              <w:rPr>
                <w:rFonts w:ascii="Arial" w:hAnsi="Arial" w:cs="Arial"/>
                <w:spacing w:val="-3"/>
                <w:sz w:val="21"/>
                <w:szCs w:val="21"/>
              </w:rPr>
              <w:t xml:space="preserve">Keen interest in </w:t>
            </w:r>
            <w:r>
              <w:rPr>
                <w:rFonts w:ascii="Arial" w:hAnsi="Arial" w:cs="Arial"/>
                <w:spacing w:val="-3"/>
                <w:sz w:val="21"/>
                <w:szCs w:val="21"/>
              </w:rPr>
              <w:t>C</w:t>
            </w:r>
            <w:r w:rsidRPr="00F05377">
              <w:rPr>
                <w:rFonts w:ascii="Arial" w:hAnsi="Arial" w:cs="Arial"/>
                <w:spacing w:val="-3"/>
                <w:sz w:val="21"/>
                <w:szCs w:val="21"/>
              </w:rPr>
              <w:t>atering/</w:t>
            </w:r>
            <w:r>
              <w:rPr>
                <w:rFonts w:ascii="Arial" w:hAnsi="Arial" w:cs="Arial"/>
                <w:spacing w:val="-3"/>
                <w:sz w:val="21"/>
                <w:szCs w:val="21"/>
              </w:rPr>
              <w:t>H</w:t>
            </w:r>
            <w:r w:rsidRPr="00F05377">
              <w:rPr>
                <w:rFonts w:ascii="Arial" w:hAnsi="Arial" w:cs="Arial"/>
                <w:spacing w:val="-3"/>
                <w:sz w:val="21"/>
                <w:szCs w:val="21"/>
              </w:rPr>
              <w:t>ospitality (A/I)</w:t>
            </w:r>
          </w:p>
        </w:tc>
        <w:tc>
          <w:tcPr>
            <w:tcW w:w="4394" w:type="dxa"/>
            <w:tcBorders>
              <w:bottom w:val="single" w:color="000000" w:sz="4" w:space="0"/>
            </w:tcBorders>
          </w:tcPr>
          <w:p w:rsidR="00E34F59" w:rsidP="004A6AB6" w:rsidRDefault="00EB4982" w14:paraId="06C0EBFE" w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AE7EC4" w:rsidP="004A6AB6" w:rsidRDefault="00AE7EC4" w14:paraId="34FF1C98" w14:textId="77777777">
            <w:pPr>
              <w:suppressAutoHyphens/>
              <w:jc w:val="both"/>
              <w:rPr>
                <w:rFonts w:ascii="Arial" w:hAnsi="Arial" w:cs="Arial"/>
                <w:spacing w:val="-3"/>
                <w:sz w:val="21"/>
                <w:szCs w:val="21"/>
              </w:rPr>
            </w:pPr>
          </w:p>
        </w:tc>
      </w:tr>
      <w:tr w:rsidRPr="00E3248D" w:rsidR="00E34F59" w:rsidTr="00691B8B" w14:paraId="28CB9442" w14:textId="77777777">
        <w:tc>
          <w:tcPr>
            <w:tcW w:w="10206" w:type="dxa"/>
            <w:gridSpan w:val="2"/>
            <w:shd w:val="clear" w:color="auto" w:fill="167844"/>
          </w:tcPr>
          <w:p w:rsidRPr="00E76106" w:rsidR="00E34F59" w:rsidP="009646E5" w:rsidRDefault="00E34F59" w14:paraId="4C3ECB2A"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Pr="00E3248D" w:rsidR="00E34F59" w:rsidTr="009646E5" w14:paraId="21A00891" w14:textId="77777777">
        <w:tc>
          <w:tcPr>
            <w:tcW w:w="5812" w:type="dxa"/>
            <w:tcBorders>
              <w:bottom w:val="single" w:color="000000" w:sz="4" w:space="0"/>
            </w:tcBorders>
          </w:tcPr>
          <w:p w:rsidRPr="00E34F59" w:rsidR="00E34F59" w:rsidP="009646E5" w:rsidRDefault="00E34F59" w14:paraId="42EAD2F5"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Pr="00E34F59" w:rsidR="00E34F59" w:rsidP="009646E5" w:rsidRDefault="00E34F59" w14:paraId="0FF564A3" w14:textId="77777777">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rsidRPr="00E34F59" w:rsidR="00E34F59" w:rsidP="009646E5" w:rsidRDefault="00E34F59" w14:paraId="76B0359C"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color="000000" w:sz="4" w:space="0"/>
            </w:tcBorders>
          </w:tcPr>
          <w:p w:rsidRPr="00E34F59" w:rsidR="00E34F59" w:rsidP="009646E5" w:rsidRDefault="00E34F59" w14:paraId="6D072C0D" w14:textId="77777777">
            <w:pPr>
              <w:suppressAutoHyphens/>
              <w:jc w:val="both"/>
              <w:rPr>
                <w:rFonts w:ascii="Arial" w:hAnsi="Arial" w:cs="Arial"/>
                <w:spacing w:val="-3"/>
                <w:sz w:val="21"/>
                <w:szCs w:val="21"/>
              </w:rPr>
            </w:pPr>
          </w:p>
        </w:tc>
      </w:tr>
      <w:tr w:rsidRPr="00E3248D" w:rsidR="00E34F59" w:rsidTr="00691B8B" w14:paraId="74F795F1" w14:textId="77777777">
        <w:tc>
          <w:tcPr>
            <w:tcW w:w="10206" w:type="dxa"/>
            <w:gridSpan w:val="2"/>
            <w:shd w:val="clear" w:color="auto" w:fill="167844"/>
          </w:tcPr>
          <w:p w:rsidRPr="00E76106" w:rsidR="00E34F59" w:rsidP="009646E5" w:rsidRDefault="00E34F59" w14:paraId="4CB830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Pr="00E3248D" w:rsidR="00E34F59" w:rsidTr="009646E5" w14:paraId="6153FD8D" w14:textId="77777777">
        <w:tc>
          <w:tcPr>
            <w:tcW w:w="5812" w:type="dxa"/>
            <w:tcBorders>
              <w:bottom w:val="single" w:color="000000" w:sz="4" w:space="0"/>
            </w:tcBorders>
          </w:tcPr>
          <w:p w:rsidRPr="00E34F59" w:rsidR="00EE2EE2" w:rsidP="00F70D4F" w:rsidRDefault="00EE2EE2" w14:paraId="37D27E56"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EE2EE2" w:rsidP="00F70D4F" w:rsidRDefault="00EE2EE2" w14:paraId="7FFEC1B4"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E34F59" w:rsidR="00E34F59" w:rsidP="00F70D4F" w:rsidRDefault="00EE2EE2" w14:paraId="77ADDBC7" w14:textId="77777777">
            <w:pPr>
              <w:suppressAutoHyphens/>
              <w:jc w:val="both"/>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sz="4" w:space="0"/>
            </w:tcBorders>
          </w:tcPr>
          <w:p w:rsidRPr="00E34F59" w:rsidR="00E34F59" w:rsidP="009646E5" w:rsidRDefault="00E34F59" w14:paraId="48A21919" w14:textId="77777777">
            <w:pPr>
              <w:suppressAutoHyphens/>
              <w:jc w:val="both"/>
              <w:rPr>
                <w:rFonts w:ascii="Arial" w:hAnsi="Arial" w:cs="Arial"/>
                <w:spacing w:val="-3"/>
                <w:sz w:val="21"/>
                <w:szCs w:val="21"/>
              </w:rPr>
            </w:pPr>
          </w:p>
        </w:tc>
      </w:tr>
      <w:tr w:rsidRPr="00E3248D" w:rsidR="00E34F59" w:rsidTr="00691B8B" w14:paraId="2B44FE22" w14:textId="77777777">
        <w:tc>
          <w:tcPr>
            <w:tcW w:w="10206" w:type="dxa"/>
            <w:gridSpan w:val="2"/>
            <w:shd w:val="clear" w:color="auto" w:fill="167844"/>
          </w:tcPr>
          <w:p w:rsidRPr="00E76106" w:rsidR="00E34F59" w:rsidP="009646E5" w:rsidRDefault="00E34F59" w14:paraId="7BC91C4C"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Pr="00E3248D" w:rsidR="00E34F59" w:rsidTr="009646E5" w14:paraId="48ABA02B" w14:textId="77777777">
        <w:tc>
          <w:tcPr>
            <w:tcW w:w="5812" w:type="dxa"/>
          </w:tcPr>
          <w:p w:rsidRPr="00E34F59" w:rsidR="00E34F59" w:rsidP="00F70D4F" w:rsidRDefault="00E34F59" w14:paraId="2EE7E2B0" w14:textId="099C4447">
            <w:pPr>
              <w:jc w:val="both"/>
              <w:rPr>
                <w:rFonts w:ascii="Arial" w:hAnsi="Arial" w:cs="Arial"/>
                <w:spacing w:val="-3"/>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r w:rsidRPr="00E34F59">
              <w:rPr>
                <w:rFonts w:ascii="Arial" w:hAnsi="Arial" w:cs="Arial"/>
                <w:spacing w:val="-3"/>
                <w:sz w:val="21"/>
                <w:szCs w:val="21"/>
              </w:rPr>
              <w:t xml:space="preserve">  (A/I)</w:t>
            </w:r>
          </w:p>
          <w:p w:rsidRPr="00E34F59" w:rsidR="00E34F59" w:rsidP="00F70D4F" w:rsidRDefault="00E34F59" w14:paraId="53F26C2E"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rsidRPr="00E34F59" w:rsidR="00E34F59" w:rsidP="00F70D4F" w:rsidRDefault="00E34F59" w14:paraId="0A8B5BBE" w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rsidRPr="00E34F59" w:rsidR="00E34F59" w:rsidP="009646E5" w:rsidRDefault="00E34F59" w14:paraId="6BD18F9B" w14:textId="77777777">
            <w:pPr>
              <w:suppressAutoHyphens/>
              <w:jc w:val="both"/>
              <w:rPr>
                <w:rFonts w:ascii="Arial" w:hAnsi="Arial" w:cs="Arial"/>
                <w:spacing w:val="-3"/>
                <w:sz w:val="21"/>
                <w:szCs w:val="21"/>
              </w:rPr>
            </w:pPr>
          </w:p>
        </w:tc>
      </w:tr>
    </w:tbl>
    <w:p w:rsidRPr="00690A54" w:rsidR="0032796D" w:rsidP="0032796D" w:rsidRDefault="0032796D" w14:paraId="238601FE"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6A5B023"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F3CABC7"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5B08B5D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5CF89029" w14:paraId="5E07FDD4"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31AD1E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52BCF5B" w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Pr="00A63814" w:rsidR="001F2677" w:rsidTr="5CF89029" w14:paraId="16DEB4AB" w14:textId="77777777">
        <w:tc>
          <w:tcPr>
            <w:tcW w:w="4709" w:type="dxa"/>
            <w:tcBorders>
              <w:top w:val="single" w:color="auto" w:sz="6" w:space="0"/>
              <w:left w:val="single" w:color="auto" w:sz="6" w:space="0"/>
              <w:bottom w:val="nil"/>
              <w:right w:val="single" w:color="auto" w:sz="6" w:space="0"/>
            </w:tcBorders>
            <w:tcMar/>
          </w:tcPr>
          <w:p w:rsidR="001F2677" w:rsidP="001F2677" w:rsidRDefault="001F2677" w14:paraId="28DA95F3" w14:textId="77777777">
            <w:pPr>
              <w:suppressAutoHyphens/>
              <w:jc w:val="center"/>
              <w:rPr>
                <w:rFonts w:ascii="Arial" w:hAnsi="Arial" w:cs="Arial"/>
                <w:spacing w:val="-3"/>
              </w:rPr>
            </w:pPr>
          </w:p>
          <w:p w:rsidRPr="0093183D" w:rsidR="001F2677" w:rsidP="001F2677" w:rsidRDefault="001F2677" w14:paraId="4B1F511A" w14:textId="64B7668A">
            <w:pPr>
              <w:suppressAutoHyphens/>
              <w:jc w:val="center"/>
              <w:rPr>
                <w:rFonts w:ascii="Arial" w:hAnsi="Arial" w:cs="Arial"/>
                <w:spacing w:val="-3"/>
              </w:rPr>
            </w:pPr>
            <w:r>
              <w:rPr>
                <w:rFonts w:ascii="Arial" w:hAnsi="Arial" w:cs="Arial"/>
                <w:spacing w:val="-3"/>
              </w:rPr>
              <w:t>Chef</w:t>
            </w:r>
          </w:p>
        </w:tc>
        <w:tc>
          <w:tcPr>
            <w:tcW w:w="4931" w:type="dxa"/>
            <w:tcBorders>
              <w:top w:val="single" w:color="auto" w:sz="6" w:space="0"/>
              <w:left w:val="single" w:color="auto" w:sz="6" w:space="0"/>
              <w:bottom w:val="nil"/>
              <w:right w:val="single" w:color="auto" w:sz="6" w:space="0"/>
            </w:tcBorders>
            <w:tcMar/>
          </w:tcPr>
          <w:p w:rsidR="001F2677" w:rsidP="001F2677" w:rsidRDefault="001F2677" w14:paraId="6AE59F1C" w14:textId="77777777">
            <w:pPr>
              <w:suppressAutoHyphens/>
              <w:jc w:val="center"/>
              <w:rPr>
                <w:rFonts w:ascii="Arial" w:hAnsi="Arial" w:cs="Arial"/>
                <w:spacing w:val="-3"/>
              </w:rPr>
            </w:pPr>
          </w:p>
          <w:p w:rsidRPr="0093183D" w:rsidR="001F2677" w:rsidP="001F2677" w:rsidRDefault="001F2677" w14:paraId="65F9C3DC" w14:textId="0615F35B">
            <w:pPr>
              <w:suppressAutoHyphens/>
              <w:jc w:val="center"/>
              <w:rPr>
                <w:rFonts w:ascii="Arial" w:hAnsi="Arial" w:cs="Arial"/>
                <w:spacing w:val="-3"/>
              </w:rPr>
            </w:pPr>
            <w:r>
              <w:rPr>
                <w:rFonts w:ascii="Arial" w:hAnsi="Arial" w:cs="Arial"/>
                <w:spacing w:val="-3"/>
              </w:rPr>
              <w:t>Catering</w:t>
            </w:r>
          </w:p>
        </w:tc>
      </w:tr>
      <w:tr w:rsidRPr="00A63814" w:rsidR="00E34F59" w:rsidTr="5CF89029" w14:paraId="46FE77B3"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E34F59" w:rsidP="001C78B2" w:rsidRDefault="00E34F59" w14:paraId="1B288D2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E76106" w:rsidR="00E34F59" w:rsidP="001C78B2" w:rsidRDefault="00E34F59" w14:paraId="19A557D5" w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Pr="00A63814" w:rsidR="00E34F59" w:rsidTr="5CF89029" w14:paraId="4FC1C90D" w14:textId="77777777">
        <w:tc>
          <w:tcPr>
            <w:tcW w:w="4709" w:type="dxa"/>
            <w:tcBorders>
              <w:top w:val="single" w:color="auto" w:sz="6" w:space="0"/>
              <w:left w:val="single" w:color="auto" w:sz="6" w:space="0"/>
              <w:bottom w:val="nil"/>
              <w:right w:val="single" w:color="auto" w:sz="6" w:space="0"/>
            </w:tcBorders>
            <w:tcMar/>
          </w:tcPr>
          <w:p w:rsidRPr="00A63814" w:rsidR="00E34F59" w:rsidP="001C78B2" w:rsidRDefault="00E34F59" w14:paraId="5023141B" w14:textId="77777777">
            <w:pPr>
              <w:suppressAutoHyphens/>
              <w:jc w:val="center"/>
              <w:rPr>
                <w:rFonts w:ascii="Arial" w:hAnsi="Arial" w:cs="Arial"/>
                <w:spacing w:val="-3"/>
                <w:szCs w:val="24"/>
              </w:rPr>
            </w:pPr>
          </w:p>
          <w:p w:rsidR="1B3D9837" w:rsidP="241E338F" w:rsidRDefault="1B3D9837" w14:paraId="1FD080E5" w14:textId="1F83D7C1">
            <w:pPr>
              <w:jc w:val="center"/>
              <w:rPr>
                <w:rFonts w:ascii="Arial" w:hAnsi="Arial" w:cs="Arial"/>
              </w:rPr>
            </w:pPr>
            <w:r w:rsidRPr="241E338F" w:rsidR="1B3D9837">
              <w:rPr>
                <w:rFonts w:ascii="Arial" w:hAnsi="Arial" w:cs="Arial"/>
              </w:rPr>
              <w:t xml:space="preserve">Band 2 - £22,378 - £24,833 per annum, </w:t>
            </w:r>
          </w:p>
          <w:p w:rsidR="1B3D9837" w:rsidP="241E338F" w:rsidRDefault="1B3D9837" w14:paraId="40F05143" w14:textId="2FE600D7">
            <w:pPr>
              <w:jc w:val="center"/>
              <w:rPr>
                <w:rFonts w:ascii="Arial" w:hAnsi="Arial" w:cs="Arial"/>
              </w:rPr>
            </w:pPr>
            <w:r w:rsidRPr="241E338F" w:rsidR="1B3D9837">
              <w:rPr>
                <w:rFonts w:ascii="Arial" w:hAnsi="Arial" w:cs="Arial"/>
              </w:rPr>
              <w:t>relating to qualifications and experience</w:t>
            </w:r>
          </w:p>
          <w:p w:rsidRPr="003A0D99" w:rsidR="00E34F59" w:rsidP="00B95EB3" w:rsidRDefault="00E34F59" w14:paraId="562C75D1" w14:textId="77777777">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Mar/>
          </w:tcPr>
          <w:p w:rsidRPr="00A63814" w:rsidR="00E34F59" w:rsidP="001C78B2" w:rsidRDefault="00E34F59" w14:paraId="664355AD" w14:textId="77777777">
            <w:pPr>
              <w:jc w:val="center"/>
              <w:rPr>
                <w:rFonts w:ascii="Arial" w:hAnsi="Arial" w:cs="Arial"/>
                <w:szCs w:val="24"/>
              </w:rPr>
            </w:pPr>
          </w:p>
          <w:p w:rsidR="00E34F59" w:rsidP="001C78B2" w:rsidRDefault="001F2677" w14:paraId="075872D0" w14:textId="17048B1D">
            <w:pPr>
              <w:jc w:val="center"/>
              <w:rPr>
                <w:rFonts w:ascii="Arial" w:hAnsi="Arial" w:cs="Arial"/>
                <w:szCs w:val="24"/>
              </w:rPr>
            </w:pPr>
            <w:r>
              <w:rPr>
                <w:rFonts w:ascii="Arial" w:hAnsi="Arial" w:cs="Arial"/>
                <w:szCs w:val="24"/>
              </w:rPr>
              <w:t>39</w:t>
            </w:r>
            <w:r w:rsidRPr="00A63814" w:rsidR="00E34F59">
              <w:rPr>
                <w:rFonts w:ascii="Arial" w:hAnsi="Arial" w:cs="Arial"/>
                <w:szCs w:val="24"/>
              </w:rPr>
              <w:t xml:space="preserve"> hours per week</w:t>
            </w:r>
          </w:p>
          <w:p w:rsidRPr="00A63814" w:rsidR="00E34F59" w:rsidP="000D1818" w:rsidRDefault="00E34F59" w14:paraId="1A965116" w14:textId="77777777">
            <w:pPr>
              <w:rPr>
                <w:rFonts w:ascii="Arial" w:hAnsi="Arial" w:cs="Arial"/>
                <w:spacing w:val="-3"/>
                <w:szCs w:val="24"/>
              </w:rPr>
            </w:pPr>
          </w:p>
        </w:tc>
      </w:tr>
      <w:tr w:rsidRPr="00A63814" w:rsidR="00E34F59" w:rsidTr="5CF89029"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3E6D7BE1" w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441AB" w:rsidRDefault="00E34F59" w14:paraId="53D90255" w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Pr="00A63814" w:rsidR="00F70D4F" w:rsidTr="5CF89029" w14:paraId="4D185F4D" w14:textId="77777777">
        <w:tc>
          <w:tcPr>
            <w:tcW w:w="4709" w:type="dxa"/>
            <w:tcBorders>
              <w:top w:val="single" w:color="auto" w:sz="6" w:space="0"/>
              <w:left w:val="single" w:color="auto" w:sz="6" w:space="0"/>
              <w:bottom w:val="single" w:color="auto" w:sz="6" w:space="0"/>
              <w:right w:val="single" w:color="auto" w:sz="6" w:space="0"/>
            </w:tcBorders>
            <w:tcMar/>
          </w:tcPr>
          <w:p w:rsidR="00F70D4F" w:rsidP="1915E6E7" w:rsidRDefault="66B7C731" w14:paraId="56769DE2" w14:textId="7BDD37DB">
            <w:pPr>
              <w:suppressAutoHyphens/>
              <w:jc w:val="center"/>
              <w:rPr>
                <w:rFonts w:ascii="Arial" w:hAnsi="Arial" w:cs="Arial"/>
                <w:spacing w:val="-3"/>
              </w:rPr>
            </w:pPr>
            <w:r w:rsidRPr="1915E6E7">
              <w:rPr>
                <w:rFonts w:ascii="Arial" w:hAnsi="Arial" w:cs="Arial"/>
                <w:spacing w:val="-3"/>
              </w:rPr>
              <w:t>31</w:t>
            </w:r>
            <w:r w:rsidRPr="1915E6E7" w:rsidR="00F70D4F">
              <w:rPr>
                <w:rFonts w:ascii="Arial" w:hAnsi="Arial" w:cs="Arial"/>
                <w:spacing w:val="-3"/>
              </w:rPr>
              <w:t xml:space="preserve"> days holiday, plus Bank Holidays </w:t>
            </w:r>
            <w:r w:rsidR="00F70D4F">
              <w:rPr>
                <w:rFonts w:ascii="Arial" w:hAnsi="Arial" w:cs="Arial"/>
                <w:spacing w:val="-3"/>
              </w:rPr>
              <w:t>to include up to 5 days t</w:t>
            </w:r>
            <w:r w:rsidRPr="1915E6E7" w:rsidR="00F70D4F">
              <w:rPr>
                <w:rFonts w:ascii="Arial" w:hAnsi="Arial" w:cs="Arial"/>
                <w:spacing w:val="-3"/>
              </w:rPr>
              <w:t xml:space="preserve">o be taken between Christmas and New Year at direction of the </w:t>
            </w:r>
            <w:proofErr w:type="gramStart"/>
            <w:r w:rsidRPr="1915E6E7" w:rsidR="00F70D4F">
              <w:rPr>
                <w:rFonts w:ascii="Arial" w:hAnsi="Arial" w:cs="Arial"/>
                <w:spacing w:val="-3"/>
              </w:rPr>
              <w:t>Principal</w:t>
            </w:r>
            <w:proofErr w:type="gramEnd"/>
          </w:p>
          <w:p w:rsidRPr="00A63814" w:rsidR="00F70D4F" w:rsidP="00F70D4F" w:rsidRDefault="00F70D4F" w14:paraId="7DF4E37C" w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Pr="008B3A91" w:rsidR="00F70D4F" w:rsidP="5CF89029" w:rsidRDefault="00F70D4F" w14:paraId="5F0A7A8B" w14:textId="6DA66795">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GB"/>
              </w:rPr>
              <w:t>Local Government Pension Scheme</w:t>
            </w:r>
          </w:p>
          <w:p w:rsidRPr="008B3A91" w:rsidR="00F70D4F" w:rsidP="5CF89029" w:rsidRDefault="00F70D4F" w14:paraId="4A8D514B" w14:textId="0A637070">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GB"/>
              </w:rPr>
              <w:t xml:space="preserve">Employee Contribution Rate (as at 1 April 2024) (based on actual NOT FTE) </w:t>
            </w:r>
          </w:p>
          <w:p w:rsidRPr="008B3A91" w:rsidR="00F70D4F" w:rsidP="5CF89029" w:rsidRDefault="00F70D4F" w14:paraId="711B4730" w14:textId="64B8761B">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GB"/>
              </w:rPr>
              <w:t xml:space="preserve">Contribution rate % </w:t>
            </w:r>
          </w:p>
          <w:p w:rsidRPr="008B3A91" w:rsidR="00F70D4F" w:rsidP="5CF89029" w:rsidRDefault="00F70D4F" w14:paraId="3123354F" w14:textId="422E9790">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 xml:space="preserve">Up to £17,600 </w:t>
            </w:r>
            <w:r>
              <w:tab/>
            </w: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 xml:space="preserve">                    5.5%</w:t>
            </w:r>
          </w:p>
          <w:p w:rsidRPr="008B3A91" w:rsidR="00F70D4F" w:rsidP="5CF89029" w:rsidRDefault="00F70D4F" w14:paraId="71258EA0" w14:textId="58EB04DB">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 xml:space="preserve">£17,601 to £27,600 </w:t>
            </w:r>
            <w:r>
              <w:tab/>
            </w: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 xml:space="preserve">         5.8%</w:t>
            </w:r>
          </w:p>
          <w:p w:rsidRPr="008B3A91" w:rsidR="00F70D4F" w:rsidP="5CF89029" w:rsidRDefault="00F70D4F" w14:paraId="628153EA" w14:textId="288D2EB2">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 xml:space="preserve">£27,601 to £44,900 </w:t>
            </w:r>
            <w:r>
              <w:tab/>
            </w:r>
            <w:r>
              <w:tab/>
            </w: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6.5%</w:t>
            </w:r>
          </w:p>
          <w:p w:rsidRPr="008B3A91" w:rsidR="00F70D4F" w:rsidP="5CF89029" w:rsidRDefault="00F70D4F" w14:paraId="3DFB9129" w14:textId="1A926FDE">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 xml:space="preserve">£44,901 to £56,800 </w:t>
            </w:r>
            <w:r>
              <w:tab/>
            </w:r>
            <w:r>
              <w:tab/>
            </w: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6.8%</w:t>
            </w:r>
          </w:p>
          <w:p w:rsidRPr="008B3A91" w:rsidR="00F70D4F" w:rsidP="5CF89029" w:rsidRDefault="00F70D4F" w14:paraId="23C83BA9" w14:textId="0AAFA70D">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 xml:space="preserve">£56,801 to £79,700 </w:t>
            </w:r>
            <w:r>
              <w:tab/>
            </w:r>
            <w:r>
              <w:tab/>
            </w: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8.5%</w:t>
            </w:r>
          </w:p>
          <w:p w:rsidRPr="008B3A91" w:rsidR="00F70D4F" w:rsidP="5CF89029" w:rsidRDefault="00F70D4F" w14:paraId="46FBA379" w14:textId="130F2612">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 xml:space="preserve">£79,701 to £112,900 </w:t>
            </w:r>
            <w:r>
              <w:tab/>
            </w:r>
            <w:r>
              <w:tab/>
            </w: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9.9%</w:t>
            </w:r>
          </w:p>
          <w:p w:rsidRPr="008B3A91" w:rsidR="00F70D4F" w:rsidP="5CF89029" w:rsidRDefault="00F70D4F" w14:paraId="54C7981F" w14:textId="7092F87E">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 xml:space="preserve">£112,901 to £133,100 </w:t>
            </w:r>
            <w:r>
              <w:tab/>
            </w:r>
            <w:r>
              <w:tab/>
            </w: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10.5%</w:t>
            </w:r>
          </w:p>
          <w:p w:rsidRPr="008B3A91" w:rsidR="00F70D4F" w:rsidP="5CF89029" w:rsidRDefault="00F70D4F" w14:paraId="112FC7B7" w14:textId="6B179497">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 xml:space="preserve">£133,101 to £199,700 </w:t>
            </w:r>
            <w:r>
              <w:tab/>
            </w:r>
            <w:r>
              <w:tab/>
            </w: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11.4%</w:t>
            </w:r>
          </w:p>
          <w:p w:rsidRPr="008B3A91" w:rsidR="00F70D4F" w:rsidP="5CF89029" w:rsidRDefault="00F70D4F" w14:paraId="221F069F" w14:textId="7F93396A">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 xml:space="preserve">£199,701 or more </w:t>
            </w:r>
            <w:r>
              <w:tab/>
            </w:r>
            <w:r>
              <w:tab/>
            </w: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12.5%</w:t>
            </w:r>
          </w:p>
          <w:p w:rsidRPr="008B3A91" w:rsidR="00F70D4F" w:rsidP="5CF89029" w:rsidRDefault="00F70D4F" w14:paraId="76C9F110" w14:textId="77AC350F">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US"/>
              </w:rPr>
              <w:t>20.2% Employer</w:t>
            </w:r>
          </w:p>
          <w:p w:rsidRPr="008B3A91" w:rsidR="00F70D4F" w:rsidP="5CF89029" w:rsidRDefault="00F70D4F" w14:paraId="46C8D945" w14:textId="065FA11D">
            <w:pPr>
              <w:suppressAutoHyphens/>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5CF89029" w:rsidR="7B33A24E">
              <w:rPr>
                <w:rFonts w:ascii="Arial" w:hAnsi="Arial" w:eastAsia="Arial" w:cs="Arial"/>
                <w:b w:val="0"/>
                <w:bCs w:val="0"/>
                <w:i w:val="0"/>
                <w:iCs w:val="0"/>
                <w:caps w:val="0"/>
                <w:smallCaps w:val="0"/>
                <w:noProof w:val="0"/>
                <w:color w:val="000000" w:themeColor="text1" w:themeTint="FF" w:themeShade="FF"/>
                <w:sz w:val="22"/>
                <w:szCs w:val="22"/>
                <w:lang w:val="en-GB"/>
              </w:rPr>
              <w:t>You will automatically become a member of the LGPS</w:t>
            </w:r>
          </w:p>
        </w:tc>
      </w:tr>
      <w:tr w:rsidRPr="00A63814" w:rsidR="00E34F59" w:rsidTr="5CF89029"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57959455" w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C78B2" w:rsidRDefault="00E34F59" w14:paraId="5B0A194B" w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Pr="00A63814" w:rsidR="00E34F59" w:rsidTr="5CF89029"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E34F59" w:rsidTr="5CF89029" w14:paraId="0262291B" w14:textId="77777777">
        <w:tc>
          <w:tcPr>
            <w:tcW w:w="9640" w:type="dxa"/>
            <w:gridSpan w:val="2"/>
            <w:tcBorders>
              <w:top w:val="nil"/>
              <w:left w:val="single" w:color="auto" w:sz="6" w:space="0"/>
              <w:bottom w:val="single" w:color="auto" w:sz="6" w:space="0"/>
              <w:right w:val="single" w:color="auto" w:sz="6" w:space="0"/>
            </w:tcBorders>
            <w:shd w:val="clear" w:color="auto" w:fill="167844"/>
            <w:tcMar/>
          </w:tcPr>
          <w:p w:rsidRPr="00E76106" w:rsidR="00E34F59" w:rsidP="001C78B2" w:rsidRDefault="00E34F59" w14:paraId="0DA6D2A3" w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Pr="00A63814" w:rsidR="00E34F59" w:rsidTr="5CF89029" w14:paraId="3F634E00" w14:textId="77777777">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w:t>
            </w:r>
            <w:proofErr w:type="gramStart"/>
            <w:r w:rsidRPr="00A63814">
              <w:rPr>
                <w:rFonts w:ascii="Arial" w:hAnsi="Arial" w:cs="Arial"/>
                <w:szCs w:val="24"/>
              </w:rPr>
              <w:t>clearance</w:t>
            </w:r>
            <w:proofErr w:type="gramEnd"/>
            <w:r w:rsidRPr="00A63814">
              <w:rPr>
                <w:rFonts w:ascii="Arial" w:hAnsi="Arial" w:cs="Arial"/>
                <w:szCs w:val="24"/>
              </w:rPr>
              <w:t xml:space="preserv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44FB30F8" w14:textId="77777777">
            <w:pPr>
              <w:pStyle w:val="BodyText"/>
              <w:jc w:val="center"/>
              <w:rPr>
                <w:rFonts w:ascii="Arial" w:hAnsi="Arial" w:cs="Arial"/>
                <w:szCs w:val="24"/>
              </w:rPr>
            </w:pPr>
          </w:p>
          <w:p w:rsidR="00D37160" w:rsidP="00D37160" w:rsidRDefault="00D37160" w14:paraId="7C640D7B"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1DA6542E" w14:textId="77777777">
            <w:pPr>
              <w:pStyle w:val="BodyText"/>
              <w:jc w:val="center"/>
              <w:rPr>
                <w:rFonts w:ascii="Arial" w:hAnsi="Arial" w:cs="Arial"/>
                <w:sz w:val="20"/>
              </w:rPr>
            </w:pPr>
          </w:p>
          <w:p w:rsidRPr="009105ED" w:rsidR="00E34F59" w:rsidP="4BECC1EA" w:rsidRDefault="03286976" w14:paraId="00655A39" w14:textId="1B8AABC9">
            <w:pPr>
              <w:suppressAutoHyphens/>
              <w:jc w:val="center"/>
              <w:rPr>
                <w:rFonts w:ascii="Arial" w:hAnsi="Arial" w:cs="Arial"/>
                <w:sz w:val="20"/>
              </w:rPr>
            </w:pPr>
            <w:r w:rsidRPr="4BECC1EA">
              <w:rPr>
                <w:rFonts w:ascii="Arial" w:hAnsi="Arial" w:cs="Arial"/>
                <w:sz w:val="20"/>
              </w:rPr>
              <w:t xml:space="preserve">Please note that all new employees of the College will be required to pay for their DBS check via </w:t>
            </w:r>
            <w:proofErr w:type="spellStart"/>
            <w:r w:rsidRPr="4BECC1EA">
              <w:rPr>
                <w:rFonts w:ascii="Arial" w:hAnsi="Arial" w:cs="Arial"/>
                <w:sz w:val="20"/>
              </w:rPr>
              <w:t>eSafeguarding</w:t>
            </w:r>
            <w:proofErr w:type="spellEnd"/>
            <w:r w:rsidRPr="4BECC1EA">
              <w:rPr>
                <w:rFonts w:ascii="Arial" w:hAnsi="Arial" w:cs="Arial"/>
                <w:sz w:val="20"/>
              </w:rPr>
              <w:t xml:space="preserve"> at the time of application (at present £</w:t>
            </w:r>
            <w:r w:rsidRPr="4BECC1EA" w:rsidR="723CED37">
              <w:rPr>
                <w:rFonts w:ascii="Arial" w:hAnsi="Arial" w:cs="Arial"/>
                <w:sz w:val="20"/>
              </w:rPr>
              <w:t>38</w:t>
            </w:r>
            <w:r w:rsidRPr="4BECC1EA">
              <w:rPr>
                <w:rFonts w:ascii="Arial" w:hAnsi="Arial" w:cs="Arial"/>
                <w:sz w:val="20"/>
              </w:rPr>
              <w:t>.00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t>DBS UPDATE SERVICE</w:t>
      </w:r>
    </w:p>
    <w:p w:rsidR="005E7ADE" w:rsidP="005E7ADE" w:rsidRDefault="005E7ADE" w14:paraId="3041E394" w14:textId="77777777">
      <w:pPr>
        <w:suppressAutoHyphens/>
        <w:jc w:val="center"/>
        <w:rPr>
          <w:rFonts w:ascii="Arial" w:hAnsi="Arial" w:cs="Arial"/>
          <w:b/>
        </w:rPr>
      </w:pPr>
    </w:p>
    <w:p w:rsidRPr="005E7ADE" w:rsidR="005E7ADE" w:rsidP="005E7ADE" w:rsidRDefault="005E7ADE" w14:paraId="722B00AE"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5CF89029" w14:paraId="7971F7EE" w14:textId="77777777">
        <w:tc>
          <w:tcPr>
            <w:tcW w:w="9418" w:type="dxa"/>
            <w:gridSpan w:val="2"/>
            <w:tcBorders>
              <w:top w:val="single" w:color="auto" w:sz="6" w:space="0"/>
              <w:left w:val="single" w:color="auto" w:sz="6" w:space="0"/>
              <w:bottom w:val="nil"/>
              <w:right w:val="single" w:color="auto" w:sz="6" w:space="0"/>
            </w:tcBorders>
            <w:tcMar/>
          </w:tcPr>
          <w:p w:rsidR="005E7ADE" w:rsidP="005E7ADE" w:rsidRDefault="005E7ADE" w14:paraId="42C6D796" w14:textId="77777777">
            <w:pPr>
              <w:spacing w:before="100" w:beforeAutospacing="1" w:after="100" w:afterAutospacing="1"/>
              <w:jc w:val="both"/>
              <w:rPr>
                <w:rFonts w:ascii="Arial" w:hAnsi="Arial" w:cs="Arial"/>
                <w:szCs w:val="24"/>
                <w:lang w:val="en" w:eastAsia="en-GB"/>
              </w:rPr>
            </w:pPr>
          </w:p>
          <w:p w:rsidR="005E7ADE" w:rsidP="005E7ADE" w:rsidRDefault="005E7ADE" w14:paraId="43FC3DA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6E1831B3" w14:textId="77777777">
            <w:pPr>
              <w:spacing w:before="100" w:beforeAutospacing="1" w:after="100" w:afterAutospacing="1"/>
              <w:jc w:val="both"/>
              <w:rPr>
                <w:rFonts w:ascii="Arial" w:hAnsi="Arial" w:cs="Arial"/>
                <w:szCs w:val="24"/>
                <w:lang w:val="en" w:eastAsia="en-GB"/>
              </w:rPr>
            </w:pPr>
          </w:p>
        </w:tc>
      </w:tr>
      <w:tr w:rsidRPr="00A63814" w:rsidR="005E7ADE" w:rsidTr="5CF89029" w14:paraId="59BCAABF"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5E7ADE" w:rsidP="005E7ADE" w:rsidRDefault="005E7ADE" w14:paraId="132B8A75" w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67844"/>
            <w:tcMar/>
          </w:tcPr>
          <w:p w:rsidRPr="00E76106" w:rsidR="005E7ADE" w:rsidP="005E7ADE" w:rsidRDefault="005E7ADE" w14:paraId="3DA35A4A" w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Pr="00A63814" w:rsidR="005E7ADE" w:rsidTr="5CF89029" w14:paraId="2C589D2E" w14:textId="77777777">
        <w:tc>
          <w:tcPr>
            <w:tcW w:w="4709" w:type="dxa"/>
            <w:tcBorders>
              <w:top w:val="single" w:color="auto" w:sz="6" w:space="0"/>
              <w:left w:val="single" w:color="auto" w:sz="6" w:space="0"/>
              <w:bottom w:val="nil"/>
              <w:right w:val="single" w:color="auto" w:sz="6" w:space="0"/>
            </w:tcBorders>
            <w:tcMar/>
          </w:tcPr>
          <w:p w:rsidR="005E7ADE" w:rsidP="005E7ADE" w:rsidRDefault="005E7ADE" w14:paraId="54E11D2A" w14:textId="77777777">
            <w:pPr>
              <w:ind w:left="720"/>
              <w:jc w:val="both"/>
              <w:rPr>
                <w:rFonts w:ascii="Arial" w:hAnsi="Arial" w:cs="Arial"/>
                <w:szCs w:val="24"/>
                <w:lang w:val="en" w:eastAsia="en-GB"/>
              </w:rPr>
            </w:pPr>
          </w:p>
          <w:p w:rsidR="005E7ADE" w:rsidP="005E7AD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Saves you time and </w:t>
            </w:r>
            <w:proofErr w:type="gramStart"/>
            <w:r w:rsidRPr="005E7ADE">
              <w:rPr>
                <w:rFonts w:ascii="Arial" w:hAnsi="Arial" w:cs="Arial"/>
                <w:szCs w:val="24"/>
                <w:lang w:val="en" w:eastAsia="en-GB"/>
              </w:rPr>
              <w:t>money</w:t>
            </w:r>
            <w:proofErr w:type="gramEnd"/>
          </w:p>
          <w:p w:rsidRPr="005E7ADE" w:rsidR="005E7ADE" w:rsidP="005E7ADE" w:rsidRDefault="005E7ADE" w14:paraId="31126E5D" w14:textId="77777777">
            <w:pPr>
              <w:ind w:left="720"/>
              <w:jc w:val="both"/>
              <w:rPr>
                <w:rFonts w:ascii="Arial" w:hAnsi="Arial" w:cs="Arial"/>
                <w:szCs w:val="24"/>
                <w:lang w:val="en" w:eastAsia="en-GB"/>
              </w:rPr>
            </w:pPr>
          </w:p>
          <w:p w:rsidR="005E7ADE" w:rsidP="005E7AD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One DBS certificate may be all you will ever </w:t>
            </w:r>
            <w:proofErr w:type="gramStart"/>
            <w:r w:rsidRPr="005E7ADE">
              <w:rPr>
                <w:rFonts w:ascii="Arial" w:hAnsi="Arial" w:cs="Arial"/>
                <w:szCs w:val="24"/>
                <w:lang w:val="en" w:eastAsia="en-GB"/>
              </w:rPr>
              <w:t>need</w:t>
            </w:r>
            <w:proofErr w:type="gramEnd"/>
          </w:p>
          <w:p w:rsidRPr="005E7ADE" w:rsidR="005E7ADE" w:rsidP="005E7ADE" w:rsidRDefault="005E7ADE" w14:paraId="2DE403A5" w14:textId="77777777">
            <w:pPr>
              <w:jc w:val="both"/>
              <w:rPr>
                <w:rFonts w:ascii="Arial" w:hAnsi="Arial" w:cs="Arial"/>
                <w:szCs w:val="24"/>
                <w:lang w:val="en" w:eastAsia="en-GB"/>
              </w:rPr>
            </w:pPr>
          </w:p>
          <w:p w:rsidR="005E7ADE" w:rsidP="005E7AD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Take your DBS certificate from role to role within the same </w:t>
            </w:r>
            <w:proofErr w:type="gramStart"/>
            <w:r w:rsidRPr="005E7ADE">
              <w:rPr>
                <w:rFonts w:ascii="Arial" w:hAnsi="Arial" w:cs="Arial"/>
                <w:szCs w:val="24"/>
                <w:lang w:val="en" w:eastAsia="en-GB"/>
              </w:rPr>
              <w:t>workforce</w:t>
            </w:r>
            <w:proofErr w:type="gramEnd"/>
          </w:p>
          <w:p w:rsidRPr="005E7ADE" w:rsidR="005E7ADE" w:rsidP="005E7ADE" w:rsidRDefault="005E7ADE" w14:paraId="62431CDC" w14:textId="77777777">
            <w:pPr>
              <w:jc w:val="both"/>
              <w:rPr>
                <w:rFonts w:ascii="Arial" w:hAnsi="Arial" w:cs="Arial"/>
                <w:szCs w:val="24"/>
                <w:lang w:val="en" w:eastAsia="en-GB"/>
              </w:rPr>
            </w:pPr>
          </w:p>
          <w:p w:rsidR="005E7ADE" w:rsidP="005E7AD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 xml:space="preserve">control of your DBS </w:t>
            </w:r>
            <w:proofErr w:type="gramStart"/>
            <w:r>
              <w:rPr>
                <w:rFonts w:ascii="Arial" w:hAnsi="Arial" w:cs="Arial"/>
                <w:szCs w:val="24"/>
                <w:lang w:val="en" w:eastAsia="en-GB"/>
              </w:rPr>
              <w:t>certificate</w:t>
            </w:r>
            <w:proofErr w:type="gramEnd"/>
          </w:p>
          <w:p w:rsidRPr="005E7ADE" w:rsidR="005E7ADE" w:rsidP="005E7ADE" w:rsidRDefault="005E7ADE" w14:paraId="49E398E2" w14:textId="77777777">
            <w:pPr>
              <w:jc w:val="both"/>
              <w:rPr>
                <w:rFonts w:ascii="Arial" w:hAnsi="Arial" w:cs="Arial"/>
                <w:szCs w:val="24"/>
                <w:lang w:val="en" w:eastAsia="en-GB"/>
              </w:rPr>
            </w:pPr>
          </w:p>
          <w:p w:rsidRPr="005E7ADE" w:rsidR="005E7ADE" w:rsidP="005E7AD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pre </w:t>
            </w:r>
            <w:proofErr w:type="gramStart"/>
            <w:r w:rsidRPr="005E7ADE">
              <w:rPr>
                <w:rFonts w:ascii="Arial" w:hAnsi="Arial" w:cs="Arial"/>
                <w:szCs w:val="24"/>
                <w:lang w:val="en" w:eastAsia="en-GB"/>
              </w:rPr>
              <w:t>checked</w:t>
            </w:r>
            <w:proofErr w:type="gramEnd"/>
          </w:p>
          <w:p w:rsidRPr="005E7ADE" w:rsidR="005E7ADE" w:rsidP="005E7ADE" w:rsidRDefault="005E7ADE" w14:paraId="16287F21"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Mar/>
          </w:tcPr>
          <w:p w:rsidRPr="005E7ADE" w:rsidR="005E7ADE" w:rsidP="005E7ADE" w:rsidRDefault="005E7ADE" w14:paraId="67C5BDE8"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Pr="005E7ADE" w:rsidR="005E7ADE" w:rsidP="005E7ADE" w:rsidRDefault="005E7ADE" w14:paraId="15E2BC30"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5CF89029" w:rsidRDefault="005E7ADE" w14:paraId="2DAFCBB3" w14:textId="77777777">
            <w:pPr>
              <w:spacing w:before="100" w:beforeAutospacing="on" w:after="100" w:afterAutospacing="on"/>
              <w:jc w:val="both"/>
              <w:rPr>
                <w:rFonts w:ascii="Arial" w:hAnsi="Arial" w:cs="Arial"/>
                <w:lang w:val="en-US" w:eastAsia="en-GB"/>
              </w:rPr>
            </w:pPr>
            <w:r w:rsidRPr="5CF89029" w:rsidR="005E7ADE">
              <w:rPr>
                <w:rFonts w:ascii="Arial" w:hAnsi="Arial" w:cs="Arial"/>
                <w:lang w:val="en-US" w:eastAsia="en-GB"/>
              </w:rPr>
              <w:t>You’ll</w:t>
            </w:r>
            <w:r w:rsidRPr="5CF89029" w:rsidR="005E7ADE">
              <w:rPr>
                <w:rFonts w:ascii="Arial" w:hAnsi="Arial" w:cs="Arial"/>
                <w:lang w:val="en-US" w:eastAsia="en-GB"/>
              </w:rPr>
              <w:t xml:space="preserve"> get an ID number with your registration that you need to log on to the service. Make sure you write it down. </w:t>
            </w:r>
          </w:p>
          <w:p w:rsidRPr="005E7ADE" w:rsidR="005E7ADE" w:rsidP="005E7ADE" w:rsidRDefault="005E7ADE" w14:paraId="5BE93A62" w14:textId="77777777">
            <w:pPr>
              <w:spacing w:before="100" w:beforeAutospacing="1" w:after="100" w:afterAutospacing="1"/>
              <w:jc w:val="both"/>
              <w:rPr>
                <w:rFonts w:ascii="Arial" w:hAnsi="Arial" w:cs="Arial"/>
                <w:szCs w:val="24"/>
                <w:lang w:val="en" w:eastAsia="en-GB"/>
              </w:rPr>
            </w:pPr>
          </w:p>
        </w:tc>
      </w:tr>
      <w:tr w:rsidRPr="00A63814" w:rsidR="005E7ADE" w:rsidTr="5CF89029"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167844"/>
            <w:tcMar/>
          </w:tcPr>
          <w:p w:rsidRPr="00E76106" w:rsidR="005E7ADE" w:rsidP="005E7ADE" w:rsidRDefault="005E7ADE" w14:paraId="47F92A88" w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Pr="00A63814" w:rsidR="005E7ADE" w:rsidTr="5CF89029" w14:paraId="3FE0E662" w14:textId="77777777">
        <w:tc>
          <w:tcPr>
            <w:tcW w:w="9418" w:type="dxa"/>
            <w:gridSpan w:val="2"/>
            <w:tcBorders>
              <w:top w:val="single" w:color="auto" w:sz="6" w:space="0"/>
              <w:left w:val="single" w:color="auto" w:sz="6" w:space="0"/>
              <w:bottom w:val="single" w:color="auto" w:sz="6" w:space="0"/>
              <w:right w:val="single" w:color="auto" w:sz="6" w:space="0"/>
            </w:tcBorders>
            <w:tcMar/>
          </w:tcPr>
          <w:p w:rsidRPr="005E7ADE" w:rsidR="005E7ADE" w:rsidP="5CF89029" w:rsidRDefault="005E7ADE" w14:paraId="78797853" w14:textId="77777777">
            <w:pPr>
              <w:spacing w:before="100" w:beforeAutospacing="on" w:after="100" w:afterAutospacing="on"/>
              <w:jc w:val="both"/>
              <w:rPr>
                <w:rFonts w:ascii="Arial" w:hAnsi="Arial" w:cs="Arial"/>
                <w:lang w:val="en-US" w:eastAsia="en-GB"/>
              </w:rPr>
            </w:pPr>
            <w:r w:rsidRPr="5CF89029" w:rsidR="005E7ADE">
              <w:rPr>
                <w:rFonts w:ascii="Arial" w:hAnsi="Arial" w:cs="Arial"/>
                <w:lang w:val="en-US" w:eastAsia="en-GB"/>
              </w:rPr>
              <w:t xml:space="preserve">When you join, </w:t>
            </w:r>
            <w:r w:rsidRPr="5CF89029" w:rsidR="005E7ADE">
              <w:rPr>
                <w:rFonts w:ascii="Arial" w:hAnsi="Arial" w:cs="Arial"/>
                <w:lang w:val="en-US" w:eastAsia="en-GB"/>
              </w:rPr>
              <w:t>you’ll</w:t>
            </w:r>
            <w:r w:rsidRPr="5CF89029" w:rsidR="005E7ADE">
              <w:rPr>
                <w:rFonts w:ascii="Arial" w:hAnsi="Arial" w:cs="Arial"/>
                <w:lang w:val="en-US" w:eastAsia="en-GB"/>
              </w:rPr>
              <w:t xml:space="preserve">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 xml:space="preserve">ine, and see who has checked </w:t>
            </w:r>
            <w:proofErr w:type="gramStart"/>
            <w:r>
              <w:rPr>
                <w:rFonts w:ascii="Arial" w:hAnsi="Arial" w:cs="Arial"/>
                <w:szCs w:val="24"/>
                <w:lang w:val="en" w:eastAsia="en-GB"/>
              </w:rPr>
              <w:t>it</w:t>
            </w:r>
            <w:proofErr w:type="gramEnd"/>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 xml:space="preserve">dd or remove a </w:t>
            </w:r>
            <w:proofErr w:type="gramStart"/>
            <w:r w:rsidRPr="005E7ADE">
              <w:rPr>
                <w:rFonts w:ascii="Arial" w:hAnsi="Arial" w:cs="Arial"/>
                <w:szCs w:val="24"/>
                <w:lang w:val="en" w:eastAsia="en-GB"/>
              </w:rPr>
              <w:t>certificate</w:t>
            </w:r>
            <w:proofErr w:type="gramEnd"/>
          </w:p>
          <w:p w:rsidRPr="005E7ADE" w:rsidR="005E7ADE" w:rsidP="005E7ADE" w:rsidRDefault="005E7ADE" w14:paraId="384BA73E" w14:textId="77777777">
            <w:pPr>
              <w:suppressAutoHyphens/>
              <w:jc w:val="both"/>
              <w:rPr>
                <w:rFonts w:ascii="Arial" w:hAnsi="Arial" w:cs="Arial"/>
                <w:b/>
                <w:spacing w:val="-3"/>
                <w:szCs w:val="24"/>
              </w:rPr>
            </w:pPr>
          </w:p>
        </w:tc>
      </w:tr>
    </w:tbl>
    <w:p w:rsidRPr="002B100F" w:rsidR="000A6D8A" w:rsidP="005E01A1" w:rsidRDefault="000A6D8A" w14:paraId="34B3F2EB" w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00B9" w:rsidRDefault="00C100B9" w14:paraId="71E649E8" w14:textId="77777777">
      <w:pPr>
        <w:spacing w:line="20" w:lineRule="exact"/>
      </w:pPr>
    </w:p>
  </w:endnote>
  <w:endnote w:type="continuationSeparator" w:id="0">
    <w:p w:rsidR="00C100B9" w:rsidRDefault="00C100B9" w14:paraId="78DEC777" w14:textId="77777777">
      <w:r>
        <w:t xml:space="preserve"> </w:t>
      </w:r>
    </w:p>
  </w:endnote>
  <w:endnote w:type="continuationNotice" w:id="1">
    <w:p w:rsidR="00C100B9" w:rsidRDefault="00C100B9" w14:paraId="62ACE985"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F2677" w:rsidP="00C758FC" w:rsidRDefault="00B11E60" w14:paraId="6E4D1750" w14:textId="524727F9">
    <w:pPr>
      <w:suppressAutoHyphens/>
      <w:jc w:val="both"/>
      <w:rPr>
        <w:rFonts w:ascii="Arial" w:hAnsi="Arial" w:cs="Arial"/>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 xml:space="preserve">Job </w:t>
    </w:r>
    <w:r w:rsidR="001F2677">
      <w:rPr>
        <w:rFonts w:ascii="Arial" w:hAnsi="Arial" w:cs="Arial"/>
        <w:sz w:val="16"/>
      </w:rPr>
      <w:t>Specification</w:t>
    </w:r>
    <w:r w:rsidR="006E4798">
      <w:rPr>
        <w:rFonts w:ascii="Arial" w:hAnsi="Arial" w:cs="Arial"/>
        <w:sz w:val="16"/>
      </w:rPr>
      <w:t xml:space="preserve"> – </w:t>
    </w:r>
    <w:r w:rsidR="001F2677">
      <w:rPr>
        <w:rFonts w:ascii="Arial" w:hAnsi="Arial" w:cs="Arial"/>
        <w:sz w:val="16"/>
      </w:rPr>
      <w:t xml:space="preserve">Chef – </w:t>
    </w:r>
  </w:p>
  <w:p w:rsidR="00A9209A" w:rsidP="00C758FC" w:rsidRDefault="006E4798" w14:paraId="2877723F" w14:textId="569C6877">
    <w:pPr>
      <w:suppressAutoHyphens/>
      <w:jc w:val="both"/>
      <w:rPr>
        <w:rFonts w:ascii="Times New Roman" w:hAnsi="Times New Roman"/>
        <w:sz w:val="16"/>
      </w:rPr>
    </w:pPr>
    <w:r>
      <w:rPr>
        <w:rFonts w:ascii="Arial" w:hAnsi="Arial" w:cs="Arial"/>
        <w:sz w:val="16"/>
      </w:rPr>
      <w:t xml:space="preserve">Reviewed </w:t>
    </w:r>
    <w:r w:rsidR="001F2677">
      <w:rPr>
        <w:rFonts w:ascii="Arial" w:hAnsi="Arial" w:cs="Arial"/>
        <w:sz w:val="16"/>
      </w:rPr>
      <w:t xml:space="preserve">&amp; </w:t>
    </w:r>
    <w:proofErr w:type="gramStart"/>
    <w:r w:rsidR="001F2677">
      <w:rPr>
        <w:rFonts w:ascii="Arial" w:hAnsi="Arial" w:cs="Arial"/>
        <w:sz w:val="16"/>
      </w:rPr>
      <w:t>Agreed</w:t>
    </w:r>
    <w:proofErr w:type="gramEnd"/>
    <w:r w:rsidR="001F2677">
      <w:rPr>
        <w:rFonts w:ascii="Arial" w:hAnsi="Arial" w:cs="Arial"/>
        <w:sz w:val="16"/>
      </w:rPr>
      <w:t xml:space="preserve"> on 26.10.</w:t>
    </w:r>
    <w:r>
      <w:rPr>
        <w:rFonts w:ascii="Arial" w:hAnsi="Arial" w:cs="Arial"/>
        <w:sz w:val="16"/>
      </w:rPr>
      <w:t>202</w:t>
    </w:r>
    <w:r w:rsidR="00F70D4F">
      <w:rPr>
        <w:rFonts w:ascii="Arial" w:hAnsi="Arial" w:cs="Arial"/>
        <w:sz w:val="16"/>
      </w:rPr>
      <w:t>3</w:t>
    </w:r>
    <w:r w:rsidR="00EE2EE2">
      <w:rPr>
        <w:rFonts w:ascii="Arial" w:hAnsi="Arial" w:cs="Arial"/>
        <w:sz w:val="16"/>
      </w:rPr>
      <w:t xml:space="preserve">                           </w:t>
    </w:r>
    <w:bookmarkStart w:name="_Hlk86409403" w:id="0"/>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00B9" w:rsidRDefault="00C100B9" w14:paraId="6AE1FE03" w14:textId="77777777">
      <w:r>
        <w:separator/>
      </w:r>
    </w:p>
  </w:footnote>
  <w:footnote w:type="continuationSeparator" w:id="0">
    <w:p w:rsidR="00C100B9" w:rsidRDefault="00C100B9" w14:paraId="319F0B0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888103780">
    <w:abstractNumId w:val="3"/>
  </w:num>
  <w:num w:numId="2" w16cid:durableId="887108346">
    <w:abstractNumId w:val="5"/>
  </w:num>
  <w:num w:numId="3" w16cid:durableId="400174997">
    <w:abstractNumId w:val="1"/>
  </w:num>
  <w:num w:numId="4" w16cid:durableId="2096658358">
    <w:abstractNumId w:val="4"/>
  </w:num>
  <w:num w:numId="5" w16cid:durableId="1289509201">
    <w:abstractNumId w:val="15"/>
  </w:num>
  <w:num w:numId="6" w16cid:durableId="1548837840">
    <w:abstractNumId w:val="9"/>
  </w:num>
  <w:num w:numId="7" w16cid:durableId="1905873154">
    <w:abstractNumId w:val="10"/>
  </w:num>
  <w:num w:numId="8" w16cid:durableId="106894056">
    <w:abstractNumId w:val="11"/>
  </w:num>
  <w:num w:numId="9" w16cid:durableId="1399093241">
    <w:abstractNumId w:val="14"/>
  </w:num>
  <w:num w:numId="10" w16cid:durableId="2128616239">
    <w:abstractNumId w:val="16"/>
  </w:num>
  <w:num w:numId="11" w16cid:durableId="218056579">
    <w:abstractNumId w:val="7"/>
  </w:num>
  <w:num w:numId="12" w16cid:durableId="371267015">
    <w:abstractNumId w:val="12"/>
  </w:num>
  <w:num w:numId="13" w16cid:durableId="2095588499">
    <w:abstractNumId w:val="6"/>
  </w:num>
  <w:num w:numId="14" w16cid:durableId="1314330724">
    <w:abstractNumId w:val="7"/>
  </w:num>
  <w:num w:numId="15" w16cid:durableId="377045997">
    <w:abstractNumId w:val="8"/>
  </w:num>
  <w:num w:numId="16" w16cid:durableId="1354265002">
    <w:abstractNumId w:val="0"/>
  </w:num>
  <w:num w:numId="17" w16cid:durableId="502477666">
    <w:abstractNumId w:val="2"/>
  </w:num>
  <w:num w:numId="18" w16cid:durableId="1678118586">
    <w:abstractNumId w:val="13"/>
  </w:num>
  <w:num w:numId="19" w16cid:durableId="1826890638">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62F64"/>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2677"/>
    <w:rsid w:val="001F6201"/>
    <w:rsid w:val="001F7236"/>
    <w:rsid w:val="00206DC7"/>
    <w:rsid w:val="00210171"/>
    <w:rsid w:val="00213522"/>
    <w:rsid w:val="00213E43"/>
    <w:rsid w:val="0021579B"/>
    <w:rsid w:val="002233CF"/>
    <w:rsid w:val="00224BDE"/>
    <w:rsid w:val="00226977"/>
    <w:rsid w:val="00231267"/>
    <w:rsid w:val="0023194A"/>
    <w:rsid w:val="0023482E"/>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042F9"/>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810"/>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133D0"/>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D3352"/>
    <w:rsid w:val="00BE00D3"/>
    <w:rsid w:val="00BF30E4"/>
    <w:rsid w:val="00C0273F"/>
    <w:rsid w:val="00C100B9"/>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70D4F"/>
    <w:rsid w:val="00F96047"/>
    <w:rsid w:val="00FB405C"/>
    <w:rsid w:val="00FC0335"/>
    <w:rsid w:val="03286976"/>
    <w:rsid w:val="0BA5646C"/>
    <w:rsid w:val="14E1CC5E"/>
    <w:rsid w:val="1915E6E7"/>
    <w:rsid w:val="1B3D9837"/>
    <w:rsid w:val="241E338F"/>
    <w:rsid w:val="28CC0443"/>
    <w:rsid w:val="290AD708"/>
    <w:rsid w:val="2F199167"/>
    <w:rsid w:val="4BECC1EA"/>
    <w:rsid w:val="55CBBE45"/>
    <w:rsid w:val="58DFB18F"/>
    <w:rsid w:val="5CF89029"/>
    <w:rsid w:val="612C4858"/>
    <w:rsid w:val="62CFBC27"/>
    <w:rsid w:val="66B7C731"/>
    <w:rsid w:val="723CED37"/>
    <w:rsid w:val="73E37AB5"/>
    <w:rsid w:val="77E67F0E"/>
    <w:rsid w:val="7B33A2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D91A48"/>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E349F215-67B0-4D88-BFA2-CAF182DA67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4</revision>
  <lastPrinted>2010-06-11T22:03:00.0000000Z</lastPrinted>
  <dcterms:created xsi:type="dcterms:W3CDTF">2023-10-25T08:47:00.0000000Z</dcterms:created>
  <dcterms:modified xsi:type="dcterms:W3CDTF">2024-04-12T11:26:36.1690313Z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